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E4309" w14:textId="77777777" w:rsidR="00FF5AD3" w:rsidRPr="009D2C19" w:rsidRDefault="00FF5AD3" w:rsidP="009D2C19">
      <w:pPr>
        <w:jc w:val="center"/>
        <w:rPr>
          <w:b/>
          <w:color w:val="0070C0"/>
          <w:sz w:val="36"/>
          <w:szCs w:val="36"/>
        </w:rPr>
      </w:pPr>
      <w:r w:rsidRPr="009D2C19">
        <w:rPr>
          <w:b/>
          <w:color w:val="0070C0"/>
          <w:sz w:val="36"/>
          <w:szCs w:val="36"/>
        </w:rPr>
        <w:t xml:space="preserve">Základní škola Kuřim, Jungmannova 813, okres </w:t>
      </w:r>
      <w:proofErr w:type="gramStart"/>
      <w:r w:rsidRPr="009D2C19">
        <w:rPr>
          <w:b/>
          <w:color w:val="0070C0"/>
          <w:sz w:val="36"/>
          <w:szCs w:val="36"/>
        </w:rPr>
        <w:t xml:space="preserve">Brno-venkov, </w:t>
      </w:r>
      <w:r w:rsidR="00382507" w:rsidRPr="009D2C19">
        <w:rPr>
          <w:b/>
          <w:color w:val="0070C0"/>
          <w:sz w:val="36"/>
          <w:szCs w:val="36"/>
        </w:rPr>
        <w:t xml:space="preserve">   </w:t>
      </w:r>
      <w:r w:rsidR="009D2C19" w:rsidRPr="009D2C19">
        <w:rPr>
          <w:b/>
          <w:color w:val="0070C0"/>
          <w:sz w:val="36"/>
          <w:szCs w:val="36"/>
        </w:rPr>
        <w:t xml:space="preserve">   </w:t>
      </w:r>
      <w:r w:rsidRPr="009D2C19">
        <w:rPr>
          <w:b/>
          <w:color w:val="0070C0"/>
          <w:sz w:val="36"/>
          <w:szCs w:val="36"/>
        </w:rPr>
        <w:t>příspěvková</w:t>
      </w:r>
      <w:proofErr w:type="gramEnd"/>
      <w:r w:rsidRPr="009D2C19">
        <w:rPr>
          <w:b/>
          <w:color w:val="0070C0"/>
          <w:sz w:val="36"/>
          <w:szCs w:val="36"/>
        </w:rPr>
        <w:t xml:space="preserve"> organizace Školní vzdělávací program pro základní vzdělávání</w:t>
      </w:r>
    </w:p>
    <w:p w14:paraId="24DE8697" w14:textId="77777777" w:rsidR="00FF5AD3" w:rsidRDefault="00FF5AD3">
      <w:r>
        <w:rPr>
          <w:b/>
          <w:bCs/>
          <w:noProof/>
          <w:lang w:eastAsia="cs-CZ"/>
        </w:rPr>
        <w:drawing>
          <wp:anchor distT="0" distB="0" distL="0" distR="0" simplePos="0" relativeHeight="251659264" behindDoc="1" locked="0" layoutInCell="1" allowOverlap="1" wp14:anchorId="52CE39C7" wp14:editId="4C8B6BB2">
            <wp:simplePos x="0" y="0"/>
            <wp:positionH relativeFrom="page">
              <wp:posOffset>1798320</wp:posOffset>
            </wp:positionH>
            <wp:positionV relativeFrom="paragraph">
              <wp:posOffset>153035</wp:posOffset>
            </wp:positionV>
            <wp:extent cx="3840480" cy="2881630"/>
            <wp:effectExtent l="0" t="0" r="762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0480" cy="2881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E0BED" w14:textId="77777777" w:rsidR="00FF5AD3" w:rsidRPr="00FF5AD3" w:rsidRDefault="00FF5AD3" w:rsidP="00FF5AD3"/>
    <w:p w14:paraId="6C7C37FF" w14:textId="77777777" w:rsidR="00FF5AD3" w:rsidRPr="00FF5AD3" w:rsidRDefault="00FF5AD3" w:rsidP="00FF5AD3"/>
    <w:p w14:paraId="747D149D" w14:textId="77777777" w:rsidR="00FF5AD3" w:rsidRPr="00FF5AD3" w:rsidRDefault="00FF5AD3" w:rsidP="00FF5AD3"/>
    <w:p w14:paraId="7D8CC949" w14:textId="77777777" w:rsidR="00FF5AD3" w:rsidRPr="00FF5AD3" w:rsidRDefault="00FF5AD3" w:rsidP="00FF5AD3"/>
    <w:p w14:paraId="1D12F846" w14:textId="77777777" w:rsidR="00FF5AD3" w:rsidRPr="00FF5AD3" w:rsidRDefault="00FF5AD3" w:rsidP="00FF5AD3"/>
    <w:p w14:paraId="7BCB478E" w14:textId="77777777" w:rsidR="00FF5AD3" w:rsidRPr="00FF5AD3" w:rsidRDefault="00FF5AD3" w:rsidP="00FF5AD3"/>
    <w:p w14:paraId="40850048" w14:textId="77777777" w:rsidR="00FF5AD3" w:rsidRPr="00FF5AD3" w:rsidRDefault="00FF5AD3" w:rsidP="00FF5AD3"/>
    <w:p w14:paraId="4968A0FF" w14:textId="77777777" w:rsidR="00FF5AD3" w:rsidRDefault="00FF5AD3" w:rsidP="00FF5AD3"/>
    <w:p w14:paraId="4DF5447B" w14:textId="77777777" w:rsidR="00D33633" w:rsidRDefault="00FF5AD3" w:rsidP="00FF5AD3">
      <w:pPr>
        <w:tabs>
          <w:tab w:val="left" w:pos="8040"/>
        </w:tabs>
      </w:pPr>
      <w:r>
        <w:tab/>
      </w:r>
    </w:p>
    <w:p w14:paraId="55510776" w14:textId="77777777" w:rsidR="00FF5AD3" w:rsidRPr="009D2C19" w:rsidRDefault="00FF5AD3" w:rsidP="009D2C19">
      <w:pPr>
        <w:tabs>
          <w:tab w:val="left" w:pos="8040"/>
        </w:tabs>
        <w:jc w:val="center"/>
        <w:rPr>
          <w:b/>
          <w:color w:val="0070C0"/>
          <w:sz w:val="36"/>
          <w:szCs w:val="36"/>
        </w:rPr>
      </w:pPr>
      <w:r w:rsidRPr="009D2C19">
        <w:rPr>
          <w:b/>
          <w:color w:val="0070C0"/>
          <w:sz w:val="36"/>
          <w:szCs w:val="36"/>
        </w:rPr>
        <w:t>Everest 2023-2024</w:t>
      </w:r>
    </w:p>
    <w:p w14:paraId="20981F79" w14:textId="77777777" w:rsidR="00FF5AD3" w:rsidRDefault="00FF5AD3" w:rsidP="00FF5AD3">
      <w:pPr>
        <w:tabs>
          <w:tab w:val="left" w:pos="8040"/>
        </w:tabs>
        <w:rPr>
          <w:sz w:val="36"/>
          <w:szCs w:val="36"/>
        </w:rPr>
      </w:pPr>
    </w:p>
    <w:p w14:paraId="06FC2420" w14:textId="77777777" w:rsidR="00FF5AD3" w:rsidRDefault="00FF5AD3" w:rsidP="00FF5AD3">
      <w:pPr>
        <w:tabs>
          <w:tab w:val="left" w:pos="8040"/>
        </w:tabs>
        <w:rPr>
          <w:sz w:val="36"/>
          <w:szCs w:val="36"/>
        </w:rPr>
      </w:pPr>
    </w:p>
    <w:p w14:paraId="120297D3" w14:textId="77777777" w:rsidR="00FF5AD3" w:rsidRDefault="00FF5AD3" w:rsidP="00FF5AD3">
      <w:pPr>
        <w:tabs>
          <w:tab w:val="left" w:pos="8040"/>
        </w:tabs>
        <w:rPr>
          <w:sz w:val="36"/>
          <w:szCs w:val="36"/>
        </w:rPr>
      </w:pPr>
    </w:p>
    <w:p w14:paraId="088735F9" w14:textId="77777777" w:rsidR="00FF5AD3" w:rsidRDefault="00FF5AD3" w:rsidP="00FF5AD3">
      <w:pPr>
        <w:tabs>
          <w:tab w:val="left" w:pos="8040"/>
        </w:tabs>
        <w:rPr>
          <w:sz w:val="36"/>
          <w:szCs w:val="36"/>
        </w:rPr>
      </w:pPr>
    </w:p>
    <w:p w14:paraId="462E4D66" w14:textId="77777777" w:rsidR="00FF5AD3" w:rsidRDefault="00FF5AD3" w:rsidP="00FF5AD3">
      <w:pPr>
        <w:tabs>
          <w:tab w:val="left" w:pos="8040"/>
        </w:tabs>
        <w:rPr>
          <w:sz w:val="36"/>
          <w:szCs w:val="36"/>
        </w:rPr>
      </w:pPr>
    </w:p>
    <w:p w14:paraId="795C27E1" w14:textId="77777777" w:rsidR="00FF5AD3" w:rsidRDefault="00FF5AD3" w:rsidP="00FF5AD3">
      <w:pPr>
        <w:tabs>
          <w:tab w:val="left" w:pos="8040"/>
        </w:tabs>
        <w:rPr>
          <w:sz w:val="36"/>
          <w:szCs w:val="36"/>
        </w:rPr>
      </w:pPr>
    </w:p>
    <w:p w14:paraId="5F72DD2B" w14:textId="77777777" w:rsidR="00FF5AD3" w:rsidRDefault="00FF5AD3" w:rsidP="00FF5AD3">
      <w:pPr>
        <w:tabs>
          <w:tab w:val="left" w:pos="8040"/>
        </w:tabs>
        <w:rPr>
          <w:sz w:val="36"/>
          <w:szCs w:val="36"/>
        </w:rPr>
      </w:pPr>
    </w:p>
    <w:p w14:paraId="549BB354" w14:textId="77777777" w:rsidR="00FF5AD3" w:rsidRDefault="00FF5AD3" w:rsidP="00FF5AD3">
      <w:pPr>
        <w:tabs>
          <w:tab w:val="left" w:pos="8040"/>
        </w:tabs>
        <w:rPr>
          <w:sz w:val="36"/>
          <w:szCs w:val="36"/>
        </w:rPr>
      </w:pPr>
    </w:p>
    <w:p w14:paraId="743B8F41" w14:textId="77777777" w:rsidR="00FF5AD3" w:rsidRDefault="00FF5AD3" w:rsidP="00FF5AD3">
      <w:pPr>
        <w:tabs>
          <w:tab w:val="left" w:pos="8040"/>
        </w:tabs>
        <w:rPr>
          <w:sz w:val="36"/>
          <w:szCs w:val="36"/>
        </w:rPr>
      </w:pPr>
    </w:p>
    <w:p w14:paraId="2BF3A67A" w14:textId="77777777" w:rsidR="00382507" w:rsidRDefault="00382507" w:rsidP="00FF5AD3">
      <w:pPr>
        <w:tabs>
          <w:tab w:val="left" w:pos="8040"/>
        </w:tabs>
        <w:rPr>
          <w:sz w:val="36"/>
          <w:szCs w:val="36"/>
        </w:rPr>
      </w:pPr>
    </w:p>
    <w:p w14:paraId="3D466585" w14:textId="77777777" w:rsidR="00FF5AD3" w:rsidRPr="00B446CF" w:rsidRDefault="00FF5AD3" w:rsidP="00FF5AD3">
      <w:pPr>
        <w:tabs>
          <w:tab w:val="left" w:pos="8040"/>
        </w:tabs>
        <w:rPr>
          <w:b/>
          <w:sz w:val="36"/>
          <w:szCs w:val="36"/>
        </w:rPr>
      </w:pPr>
      <w:r w:rsidRPr="00B446CF">
        <w:rPr>
          <w:b/>
          <w:sz w:val="36"/>
          <w:szCs w:val="36"/>
        </w:rPr>
        <w:lastRenderedPageBreak/>
        <w:t>Obsah</w:t>
      </w:r>
    </w:p>
    <w:p w14:paraId="50B178EE" w14:textId="77777777" w:rsidR="00FF5AD3" w:rsidRPr="00CE6770" w:rsidRDefault="00D81BFB" w:rsidP="00CE6770">
      <w:pPr>
        <w:tabs>
          <w:tab w:val="left" w:pos="8040"/>
        </w:tabs>
        <w:spacing w:line="240" w:lineRule="auto"/>
        <w:rPr>
          <w:b/>
          <w:sz w:val="24"/>
          <w:szCs w:val="24"/>
        </w:rPr>
      </w:pPr>
      <w:r w:rsidRPr="00CE6770">
        <w:rPr>
          <w:b/>
          <w:sz w:val="24"/>
          <w:szCs w:val="24"/>
        </w:rPr>
        <w:t>1. Identifikační údaje</w:t>
      </w:r>
      <w:r w:rsidR="00315E46">
        <w:rPr>
          <w:b/>
          <w:sz w:val="24"/>
          <w:szCs w:val="24"/>
        </w:rPr>
        <w:t xml:space="preserve">                                                                                                                         </w:t>
      </w:r>
      <w:r w:rsidR="00104F8D">
        <w:rPr>
          <w:b/>
          <w:sz w:val="24"/>
          <w:szCs w:val="24"/>
        </w:rPr>
        <w:t xml:space="preserve"> </w:t>
      </w:r>
      <w:r w:rsidR="00315E46">
        <w:rPr>
          <w:b/>
          <w:sz w:val="24"/>
          <w:szCs w:val="24"/>
        </w:rPr>
        <w:t xml:space="preserve">    </w:t>
      </w:r>
      <w:r w:rsidR="00104F8D">
        <w:rPr>
          <w:b/>
          <w:sz w:val="24"/>
          <w:szCs w:val="24"/>
        </w:rPr>
        <w:t xml:space="preserve">   </w:t>
      </w:r>
      <w:r w:rsidR="00315E46">
        <w:rPr>
          <w:b/>
          <w:sz w:val="24"/>
          <w:szCs w:val="24"/>
        </w:rPr>
        <w:t xml:space="preserve">                       4</w:t>
      </w:r>
    </w:p>
    <w:p w14:paraId="43792597" w14:textId="77777777" w:rsidR="00D81BFB" w:rsidRDefault="00D81BFB" w:rsidP="00CE6770">
      <w:pPr>
        <w:tabs>
          <w:tab w:val="left" w:pos="8040"/>
        </w:tabs>
        <w:spacing w:line="240" w:lineRule="auto"/>
        <w:rPr>
          <w:sz w:val="24"/>
          <w:szCs w:val="24"/>
        </w:rPr>
      </w:pPr>
      <w:r>
        <w:rPr>
          <w:sz w:val="24"/>
          <w:szCs w:val="24"/>
        </w:rPr>
        <w:t>1.1 Název ŠVP ZV</w:t>
      </w:r>
      <w:r w:rsidR="00315E46">
        <w:rPr>
          <w:sz w:val="24"/>
          <w:szCs w:val="24"/>
        </w:rPr>
        <w:t xml:space="preserve">                                                                                                                                 </w:t>
      </w:r>
      <w:r w:rsidR="00104F8D">
        <w:rPr>
          <w:sz w:val="24"/>
          <w:szCs w:val="24"/>
        </w:rPr>
        <w:t xml:space="preserve"> </w:t>
      </w:r>
      <w:r w:rsidR="00315E46">
        <w:rPr>
          <w:sz w:val="24"/>
          <w:szCs w:val="24"/>
        </w:rPr>
        <w:t xml:space="preserve">        </w:t>
      </w:r>
      <w:r w:rsidR="00104F8D">
        <w:rPr>
          <w:sz w:val="24"/>
          <w:szCs w:val="24"/>
        </w:rPr>
        <w:t xml:space="preserve">  </w:t>
      </w:r>
      <w:r w:rsidR="00315E46">
        <w:rPr>
          <w:sz w:val="24"/>
          <w:szCs w:val="24"/>
        </w:rPr>
        <w:t xml:space="preserve">                   4</w:t>
      </w:r>
    </w:p>
    <w:p w14:paraId="19A3F79C" w14:textId="77777777" w:rsidR="00D81BFB" w:rsidRDefault="00D81BFB" w:rsidP="00CE6770">
      <w:pPr>
        <w:tabs>
          <w:tab w:val="left" w:pos="8040"/>
        </w:tabs>
        <w:spacing w:line="240" w:lineRule="auto"/>
        <w:rPr>
          <w:sz w:val="24"/>
          <w:szCs w:val="24"/>
        </w:rPr>
      </w:pPr>
      <w:r>
        <w:rPr>
          <w:sz w:val="24"/>
          <w:szCs w:val="24"/>
        </w:rPr>
        <w:t>1.2 Předkladatel</w:t>
      </w:r>
      <w:r w:rsidR="00315E46">
        <w:rPr>
          <w:sz w:val="24"/>
          <w:szCs w:val="24"/>
        </w:rPr>
        <w:t xml:space="preserve">                                                                                                                                     </w:t>
      </w:r>
      <w:r w:rsidR="00104F8D">
        <w:rPr>
          <w:sz w:val="24"/>
          <w:szCs w:val="24"/>
        </w:rPr>
        <w:t xml:space="preserve"> </w:t>
      </w:r>
      <w:r w:rsidR="00315E46">
        <w:rPr>
          <w:sz w:val="24"/>
          <w:szCs w:val="24"/>
        </w:rPr>
        <w:t xml:space="preserve">           </w:t>
      </w:r>
      <w:r w:rsidR="00104F8D">
        <w:rPr>
          <w:sz w:val="24"/>
          <w:szCs w:val="24"/>
        </w:rPr>
        <w:t xml:space="preserve">  </w:t>
      </w:r>
      <w:r w:rsidR="00315E46">
        <w:rPr>
          <w:sz w:val="24"/>
          <w:szCs w:val="24"/>
        </w:rPr>
        <w:t xml:space="preserve">              4</w:t>
      </w:r>
    </w:p>
    <w:p w14:paraId="425EE8C6" w14:textId="77777777" w:rsidR="00D81BFB" w:rsidRDefault="00D81BFB" w:rsidP="00CE6770">
      <w:pPr>
        <w:tabs>
          <w:tab w:val="left" w:pos="8040"/>
        </w:tabs>
        <w:spacing w:line="240" w:lineRule="auto"/>
        <w:rPr>
          <w:sz w:val="24"/>
          <w:szCs w:val="24"/>
        </w:rPr>
      </w:pPr>
      <w:r>
        <w:rPr>
          <w:sz w:val="24"/>
          <w:szCs w:val="24"/>
        </w:rPr>
        <w:t>1.3 Zřizovatel</w:t>
      </w:r>
      <w:r w:rsidR="00315E46">
        <w:rPr>
          <w:sz w:val="24"/>
          <w:szCs w:val="24"/>
        </w:rPr>
        <w:t xml:space="preserve">                                                                                                                                   </w:t>
      </w:r>
      <w:r w:rsidR="00104F8D">
        <w:rPr>
          <w:sz w:val="24"/>
          <w:szCs w:val="24"/>
        </w:rPr>
        <w:t xml:space="preserve"> </w:t>
      </w:r>
      <w:r w:rsidR="00315E46">
        <w:rPr>
          <w:sz w:val="24"/>
          <w:szCs w:val="24"/>
        </w:rPr>
        <w:t xml:space="preserve">        </w:t>
      </w:r>
      <w:r w:rsidR="00104F8D">
        <w:rPr>
          <w:sz w:val="24"/>
          <w:szCs w:val="24"/>
        </w:rPr>
        <w:t xml:space="preserve"> </w:t>
      </w:r>
      <w:r w:rsidR="00315E46">
        <w:rPr>
          <w:sz w:val="24"/>
          <w:szCs w:val="24"/>
        </w:rPr>
        <w:t xml:space="preserve">           </w:t>
      </w:r>
      <w:r w:rsidR="00104F8D">
        <w:rPr>
          <w:sz w:val="24"/>
          <w:szCs w:val="24"/>
        </w:rPr>
        <w:t xml:space="preserve"> </w:t>
      </w:r>
      <w:r w:rsidR="00315E46">
        <w:rPr>
          <w:sz w:val="24"/>
          <w:szCs w:val="24"/>
        </w:rPr>
        <w:t xml:space="preserve">             4</w:t>
      </w:r>
    </w:p>
    <w:p w14:paraId="4E14CA3F" w14:textId="77777777" w:rsidR="00D81BFB" w:rsidRDefault="00D81BFB" w:rsidP="00CE6770">
      <w:pPr>
        <w:tabs>
          <w:tab w:val="left" w:pos="8040"/>
        </w:tabs>
        <w:spacing w:line="240" w:lineRule="auto"/>
        <w:rPr>
          <w:sz w:val="24"/>
          <w:szCs w:val="24"/>
        </w:rPr>
      </w:pPr>
      <w:r>
        <w:rPr>
          <w:sz w:val="24"/>
          <w:szCs w:val="24"/>
        </w:rPr>
        <w:t>1.4 Platnost dokumentu od</w:t>
      </w:r>
      <w:r w:rsidR="00315E46">
        <w:rPr>
          <w:sz w:val="24"/>
          <w:szCs w:val="24"/>
        </w:rPr>
        <w:t xml:space="preserve">                                                                                                           </w:t>
      </w:r>
      <w:r w:rsidR="00104F8D">
        <w:rPr>
          <w:sz w:val="24"/>
          <w:szCs w:val="24"/>
        </w:rPr>
        <w:t xml:space="preserve"> </w:t>
      </w:r>
      <w:r w:rsidR="00315E46">
        <w:rPr>
          <w:sz w:val="24"/>
          <w:szCs w:val="24"/>
        </w:rPr>
        <w:t xml:space="preserve">        </w:t>
      </w:r>
      <w:r w:rsidR="00104F8D">
        <w:rPr>
          <w:sz w:val="24"/>
          <w:szCs w:val="24"/>
        </w:rPr>
        <w:t xml:space="preserve">  </w:t>
      </w:r>
      <w:r w:rsidR="00315E46">
        <w:rPr>
          <w:sz w:val="24"/>
          <w:szCs w:val="24"/>
        </w:rPr>
        <w:t xml:space="preserve">                       5</w:t>
      </w:r>
    </w:p>
    <w:p w14:paraId="0E9FB652" w14:textId="77777777" w:rsidR="00D81BFB" w:rsidRDefault="00D81BFB" w:rsidP="00CE6770">
      <w:pPr>
        <w:tabs>
          <w:tab w:val="left" w:pos="8040"/>
        </w:tabs>
        <w:spacing w:line="240" w:lineRule="auto"/>
        <w:rPr>
          <w:sz w:val="24"/>
          <w:szCs w:val="24"/>
        </w:rPr>
      </w:pPr>
      <w:r>
        <w:rPr>
          <w:sz w:val="24"/>
          <w:szCs w:val="24"/>
        </w:rPr>
        <w:t>1.5 Další údaje</w:t>
      </w:r>
      <w:r w:rsidR="00315E46">
        <w:rPr>
          <w:sz w:val="24"/>
          <w:szCs w:val="24"/>
        </w:rPr>
        <w:t xml:space="preserve">                                                                                                                                 </w:t>
      </w:r>
      <w:r w:rsidR="00104F8D">
        <w:rPr>
          <w:sz w:val="24"/>
          <w:szCs w:val="24"/>
        </w:rPr>
        <w:t xml:space="preserve"> </w:t>
      </w:r>
      <w:r w:rsidR="00315E46">
        <w:rPr>
          <w:sz w:val="24"/>
          <w:szCs w:val="24"/>
        </w:rPr>
        <w:t xml:space="preserve">         </w:t>
      </w:r>
      <w:r w:rsidR="00104F8D">
        <w:rPr>
          <w:sz w:val="24"/>
          <w:szCs w:val="24"/>
        </w:rPr>
        <w:t xml:space="preserve">  </w:t>
      </w:r>
      <w:r w:rsidR="00315E46">
        <w:rPr>
          <w:sz w:val="24"/>
          <w:szCs w:val="24"/>
        </w:rPr>
        <w:t xml:space="preserve">                       5 </w:t>
      </w:r>
    </w:p>
    <w:p w14:paraId="20221CB1" w14:textId="77777777" w:rsidR="00D81BFB" w:rsidRPr="00CE6770" w:rsidRDefault="00D81BFB" w:rsidP="00CE6770">
      <w:pPr>
        <w:tabs>
          <w:tab w:val="left" w:pos="8040"/>
        </w:tabs>
        <w:spacing w:line="240" w:lineRule="auto"/>
        <w:rPr>
          <w:b/>
          <w:sz w:val="24"/>
          <w:szCs w:val="24"/>
        </w:rPr>
      </w:pPr>
      <w:r w:rsidRPr="00CE6770">
        <w:rPr>
          <w:b/>
          <w:sz w:val="24"/>
          <w:szCs w:val="24"/>
        </w:rPr>
        <w:t>2. Charakteristika školy</w:t>
      </w:r>
      <w:r w:rsidR="00104F8D">
        <w:rPr>
          <w:b/>
          <w:sz w:val="24"/>
          <w:szCs w:val="24"/>
        </w:rPr>
        <w:t xml:space="preserve">                                                                                                                                                   6</w:t>
      </w:r>
    </w:p>
    <w:p w14:paraId="57B36EEB" w14:textId="77777777" w:rsidR="00D81BFB" w:rsidRDefault="00D81BFB" w:rsidP="00CE6770">
      <w:pPr>
        <w:tabs>
          <w:tab w:val="left" w:pos="8040"/>
        </w:tabs>
        <w:spacing w:line="240" w:lineRule="auto"/>
        <w:rPr>
          <w:sz w:val="24"/>
          <w:szCs w:val="24"/>
        </w:rPr>
      </w:pPr>
      <w:r>
        <w:rPr>
          <w:sz w:val="24"/>
          <w:szCs w:val="24"/>
        </w:rPr>
        <w:t>2.1 Úplnost a velikost školy</w:t>
      </w:r>
      <w:r w:rsidR="00104F8D">
        <w:rPr>
          <w:sz w:val="24"/>
          <w:szCs w:val="24"/>
        </w:rPr>
        <w:t xml:space="preserve">                                                                                                                                              6</w:t>
      </w:r>
    </w:p>
    <w:p w14:paraId="19B30531" w14:textId="77777777" w:rsidR="00D81BFB" w:rsidRDefault="00D81BFB" w:rsidP="00CE6770">
      <w:pPr>
        <w:tabs>
          <w:tab w:val="left" w:pos="8040"/>
        </w:tabs>
        <w:spacing w:line="240" w:lineRule="auto"/>
        <w:rPr>
          <w:sz w:val="24"/>
          <w:szCs w:val="24"/>
        </w:rPr>
      </w:pPr>
      <w:r>
        <w:rPr>
          <w:sz w:val="24"/>
          <w:szCs w:val="24"/>
        </w:rPr>
        <w:t>2.2 Vybavení školy</w:t>
      </w:r>
      <w:r w:rsidR="00104F8D">
        <w:rPr>
          <w:sz w:val="24"/>
          <w:szCs w:val="24"/>
        </w:rPr>
        <w:t xml:space="preserve">                                                                                                                                                             7</w:t>
      </w:r>
    </w:p>
    <w:p w14:paraId="03DAD7C9" w14:textId="77777777" w:rsidR="00D81BFB" w:rsidRPr="00D81BFB" w:rsidRDefault="00D81BFB" w:rsidP="00CE6770">
      <w:pPr>
        <w:tabs>
          <w:tab w:val="left" w:pos="8040"/>
        </w:tabs>
        <w:spacing w:line="240" w:lineRule="auto"/>
        <w:rPr>
          <w:sz w:val="24"/>
          <w:szCs w:val="24"/>
        </w:rPr>
      </w:pPr>
      <w:r>
        <w:rPr>
          <w:sz w:val="24"/>
          <w:szCs w:val="24"/>
        </w:rPr>
        <w:t>2.3 Organizační schéma</w:t>
      </w:r>
      <w:r w:rsidR="00104F8D">
        <w:rPr>
          <w:sz w:val="24"/>
          <w:szCs w:val="24"/>
        </w:rPr>
        <w:t xml:space="preserve">                                                                                                                                                    9</w:t>
      </w:r>
    </w:p>
    <w:p w14:paraId="7D94E939" w14:textId="77777777" w:rsidR="00FF5AD3" w:rsidRDefault="00A45B6A" w:rsidP="00CE6770">
      <w:pPr>
        <w:tabs>
          <w:tab w:val="left" w:pos="8040"/>
        </w:tabs>
        <w:spacing w:line="240" w:lineRule="auto"/>
        <w:rPr>
          <w:sz w:val="24"/>
          <w:szCs w:val="24"/>
        </w:rPr>
      </w:pPr>
      <w:r w:rsidRPr="00A45B6A">
        <w:rPr>
          <w:sz w:val="24"/>
          <w:szCs w:val="24"/>
        </w:rPr>
        <w:t>2.4 Cha</w:t>
      </w:r>
      <w:r>
        <w:rPr>
          <w:sz w:val="24"/>
          <w:szCs w:val="24"/>
        </w:rPr>
        <w:t>rakteristika pedagogického sboru</w:t>
      </w:r>
      <w:r w:rsidR="00104F8D">
        <w:rPr>
          <w:sz w:val="24"/>
          <w:szCs w:val="24"/>
        </w:rPr>
        <w:t xml:space="preserve">                                                                                                                   10</w:t>
      </w:r>
    </w:p>
    <w:p w14:paraId="54C41A2E" w14:textId="77777777" w:rsidR="00A45B6A" w:rsidRDefault="00A45B6A" w:rsidP="00CE6770">
      <w:pPr>
        <w:tabs>
          <w:tab w:val="left" w:pos="8040"/>
        </w:tabs>
        <w:spacing w:line="240" w:lineRule="auto"/>
        <w:rPr>
          <w:sz w:val="24"/>
          <w:szCs w:val="24"/>
        </w:rPr>
      </w:pPr>
      <w:r>
        <w:rPr>
          <w:sz w:val="24"/>
          <w:szCs w:val="24"/>
        </w:rPr>
        <w:t>2.5 Charakteristika žáků</w:t>
      </w:r>
      <w:r w:rsidR="00104F8D">
        <w:rPr>
          <w:sz w:val="24"/>
          <w:szCs w:val="24"/>
        </w:rPr>
        <w:t xml:space="preserve">                                                                                                                                                 11</w:t>
      </w:r>
    </w:p>
    <w:p w14:paraId="022D34E6" w14:textId="77777777" w:rsidR="00A45B6A" w:rsidRDefault="00A45B6A" w:rsidP="00CE6770">
      <w:pPr>
        <w:tabs>
          <w:tab w:val="left" w:pos="8040"/>
        </w:tabs>
        <w:spacing w:line="240" w:lineRule="auto"/>
        <w:rPr>
          <w:sz w:val="24"/>
          <w:szCs w:val="24"/>
        </w:rPr>
      </w:pPr>
      <w:r>
        <w:rPr>
          <w:sz w:val="24"/>
          <w:szCs w:val="24"/>
        </w:rPr>
        <w:t>2.6 Dlouhodobé projekty, mezinárodní spolupráce</w:t>
      </w:r>
      <w:r w:rsidR="00104F8D">
        <w:rPr>
          <w:sz w:val="24"/>
          <w:szCs w:val="24"/>
        </w:rPr>
        <w:t xml:space="preserve">                                                                                                  12</w:t>
      </w:r>
    </w:p>
    <w:p w14:paraId="1B531B65" w14:textId="77777777" w:rsidR="00A45B6A" w:rsidRDefault="00A45B6A" w:rsidP="00CE6770">
      <w:pPr>
        <w:tabs>
          <w:tab w:val="left" w:pos="8040"/>
        </w:tabs>
        <w:spacing w:line="240" w:lineRule="auto"/>
        <w:rPr>
          <w:sz w:val="24"/>
          <w:szCs w:val="24"/>
        </w:rPr>
      </w:pPr>
      <w:r>
        <w:rPr>
          <w:sz w:val="24"/>
          <w:szCs w:val="24"/>
        </w:rPr>
        <w:t>2.7 Spolupráce s rodiči a jinými subjekty</w:t>
      </w:r>
      <w:r w:rsidR="00104F8D">
        <w:rPr>
          <w:sz w:val="24"/>
          <w:szCs w:val="24"/>
        </w:rPr>
        <w:t xml:space="preserve">                                                                                                                    13</w:t>
      </w:r>
    </w:p>
    <w:p w14:paraId="5E4EC23D" w14:textId="77777777" w:rsidR="00A45B6A" w:rsidRPr="00CE6770" w:rsidRDefault="00A45B6A" w:rsidP="00CE6770">
      <w:pPr>
        <w:tabs>
          <w:tab w:val="left" w:pos="8040"/>
        </w:tabs>
        <w:spacing w:line="240" w:lineRule="auto"/>
        <w:rPr>
          <w:b/>
          <w:sz w:val="24"/>
          <w:szCs w:val="24"/>
        </w:rPr>
      </w:pPr>
      <w:r w:rsidRPr="00CE6770">
        <w:rPr>
          <w:b/>
          <w:sz w:val="24"/>
          <w:szCs w:val="24"/>
        </w:rPr>
        <w:t>3. Charakteristika ŠVP</w:t>
      </w:r>
      <w:r w:rsidR="00104F8D">
        <w:rPr>
          <w:b/>
          <w:sz w:val="24"/>
          <w:szCs w:val="24"/>
        </w:rPr>
        <w:t xml:space="preserve">                                                                                                                                                   16</w:t>
      </w:r>
    </w:p>
    <w:p w14:paraId="0E7E991F" w14:textId="27558227" w:rsidR="00A45B6A" w:rsidRDefault="00A45B6A" w:rsidP="00CE6770">
      <w:pPr>
        <w:tabs>
          <w:tab w:val="left" w:pos="8040"/>
        </w:tabs>
        <w:spacing w:line="240" w:lineRule="auto"/>
        <w:rPr>
          <w:sz w:val="24"/>
          <w:szCs w:val="24"/>
        </w:rPr>
      </w:pPr>
      <w:r>
        <w:rPr>
          <w:sz w:val="24"/>
          <w:szCs w:val="24"/>
        </w:rPr>
        <w:t>3.1 Zaměření školy</w:t>
      </w:r>
      <w:r w:rsidR="0071260B">
        <w:rPr>
          <w:sz w:val="24"/>
          <w:szCs w:val="24"/>
        </w:rPr>
        <w:t xml:space="preserve"> –</w:t>
      </w:r>
      <w:r>
        <w:rPr>
          <w:sz w:val="24"/>
          <w:szCs w:val="24"/>
        </w:rPr>
        <w:t xml:space="preserve"> naše</w:t>
      </w:r>
      <w:r w:rsidR="0071260B">
        <w:rPr>
          <w:sz w:val="24"/>
          <w:szCs w:val="24"/>
        </w:rPr>
        <w:t xml:space="preserve"> </w:t>
      </w:r>
      <w:proofErr w:type="gramStart"/>
      <w:r>
        <w:rPr>
          <w:sz w:val="24"/>
          <w:szCs w:val="24"/>
        </w:rPr>
        <w:t>filo</w:t>
      </w:r>
      <w:r w:rsidR="00F406AD">
        <w:rPr>
          <w:sz w:val="24"/>
          <w:szCs w:val="24"/>
        </w:rPr>
        <w:t>z</w:t>
      </w:r>
      <w:r>
        <w:rPr>
          <w:sz w:val="24"/>
          <w:szCs w:val="24"/>
        </w:rPr>
        <w:t>ofie</w:t>
      </w:r>
      <w:r w:rsidR="0071260B">
        <w:rPr>
          <w:sz w:val="24"/>
          <w:szCs w:val="24"/>
        </w:rPr>
        <w:t xml:space="preserve">    </w:t>
      </w:r>
      <w:r w:rsidR="00104F8D">
        <w:rPr>
          <w:sz w:val="24"/>
          <w:szCs w:val="24"/>
        </w:rPr>
        <w:t xml:space="preserve">                                                                                                                          16</w:t>
      </w:r>
      <w:proofErr w:type="gramEnd"/>
    </w:p>
    <w:p w14:paraId="29C4F083" w14:textId="77777777" w:rsidR="00A45B6A" w:rsidRDefault="00A45B6A" w:rsidP="00CE6770">
      <w:pPr>
        <w:tabs>
          <w:tab w:val="left" w:pos="8040"/>
        </w:tabs>
        <w:spacing w:line="240" w:lineRule="auto"/>
        <w:rPr>
          <w:sz w:val="24"/>
          <w:szCs w:val="24"/>
        </w:rPr>
      </w:pPr>
      <w:r>
        <w:rPr>
          <w:sz w:val="24"/>
          <w:szCs w:val="24"/>
        </w:rPr>
        <w:t>3.2 Výchovné a vzdělávací strategie</w:t>
      </w:r>
      <w:r w:rsidR="00104F8D">
        <w:rPr>
          <w:sz w:val="24"/>
          <w:szCs w:val="24"/>
        </w:rPr>
        <w:t xml:space="preserve">                                                                                                                            23</w:t>
      </w:r>
    </w:p>
    <w:p w14:paraId="034B988D" w14:textId="77777777" w:rsidR="00A45B6A" w:rsidRDefault="00A45B6A" w:rsidP="00CE6770">
      <w:pPr>
        <w:tabs>
          <w:tab w:val="left" w:pos="8040"/>
        </w:tabs>
        <w:spacing w:line="240" w:lineRule="auto"/>
        <w:rPr>
          <w:sz w:val="24"/>
          <w:szCs w:val="24"/>
        </w:rPr>
      </w:pPr>
      <w:r>
        <w:rPr>
          <w:sz w:val="24"/>
          <w:szCs w:val="24"/>
        </w:rPr>
        <w:t>3.3 Zabezpečení výuky žáků se speciálními vzdělávacími potřebami</w:t>
      </w:r>
      <w:r w:rsidR="00104F8D">
        <w:rPr>
          <w:sz w:val="24"/>
          <w:szCs w:val="24"/>
        </w:rPr>
        <w:t xml:space="preserve">                                                                    26</w:t>
      </w:r>
    </w:p>
    <w:p w14:paraId="06280D3A" w14:textId="77777777" w:rsidR="00A45B6A" w:rsidRDefault="00A45B6A" w:rsidP="00CE6770">
      <w:pPr>
        <w:tabs>
          <w:tab w:val="left" w:pos="8040"/>
        </w:tabs>
        <w:spacing w:line="240" w:lineRule="auto"/>
        <w:rPr>
          <w:sz w:val="24"/>
          <w:szCs w:val="24"/>
        </w:rPr>
      </w:pPr>
      <w:r>
        <w:rPr>
          <w:sz w:val="24"/>
          <w:szCs w:val="24"/>
        </w:rPr>
        <w:t>3.4 Začlenění průřezových témat</w:t>
      </w:r>
      <w:r w:rsidR="00104F8D">
        <w:rPr>
          <w:sz w:val="24"/>
          <w:szCs w:val="24"/>
        </w:rPr>
        <w:t xml:space="preserve">                                                                                                                                 32</w:t>
      </w:r>
    </w:p>
    <w:p w14:paraId="49901FCC" w14:textId="77777777" w:rsidR="00A45B6A" w:rsidRDefault="00A45B6A" w:rsidP="00CE6770">
      <w:pPr>
        <w:tabs>
          <w:tab w:val="left" w:pos="8040"/>
        </w:tabs>
        <w:spacing w:line="240" w:lineRule="auto"/>
        <w:rPr>
          <w:sz w:val="24"/>
          <w:szCs w:val="24"/>
        </w:rPr>
      </w:pPr>
      <w:r>
        <w:rPr>
          <w:sz w:val="24"/>
          <w:szCs w:val="24"/>
        </w:rPr>
        <w:t xml:space="preserve">Přehled tematický okruhů průřezových témat 1. </w:t>
      </w:r>
      <w:r w:rsidR="00104F8D">
        <w:rPr>
          <w:sz w:val="24"/>
          <w:szCs w:val="24"/>
        </w:rPr>
        <w:t>s</w:t>
      </w:r>
      <w:r>
        <w:rPr>
          <w:sz w:val="24"/>
          <w:szCs w:val="24"/>
        </w:rPr>
        <w:t>tupeň</w:t>
      </w:r>
      <w:r w:rsidR="00104F8D">
        <w:rPr>
          <w:sz w:val="24"/>
          <w:szCs w:val="24"/>
        </w:rPr>
        <w:t xml:space="preserve">                                                                                         32</w:t>
      </w:r>
    </w:p>
    <w:p w14:paraId="3920A8A5" w14:textId="77777777" w:rsidR="00A45B6A" w:rsidRDefault="00A45B6A" w:rsidP="00CE6770">
      <w:pPr>
        <w:tabs>
          <w:tab w:val="left" w:pos="8040"/>
        </w:tabs>
        <w:spacing w:line="240" w:lineRule="auto"/>
        <w:rPr>
          <w:sz w:val="24"/>
          <w:szCs w:val="24"/>
        </w:rPr>
      </w:pPr>
      <w:r>
        <w:rPr>
          <w:sz w:val="24"/>
          <w:szCs w:val="24"/>
        </w:rPr>
        <w:t xml:space="preserve">Přehled tematický okruhů průřezových témat 2. </w:t>
      </w:r>
      <w:r w:rsidR="00104F8D">
        <w:rPr>
          <w:sz w:val="24"/>
          <w:szCs w:val="24"/>
        </w:rPr>
        <w:t>s</w:t>
      </w:r>
      <w:r>
        <w:rPr>
          <w:sz w:val="24"/>
          <w:szCs w:val="24"/>
        </w:rPr>
        <w:t>tupeň</w:t>
      </w:r>
      <w:r w:rsidR="00104F8D">
        <w:rPr>
          <w:sz w:val="24"/>
          <w:szCs w:val="24"/>
        </w:rPr>
        <w:t xml:space="preserve">                                                                                         34</w:t>
      </w:r>
    </w:p>
    <w:p w14:paraId="34F2A0CD" w14:textId="77777777" w:rsidR="00A45B6A" w:rsidRPr="00CE6770" w:rsidRDefault="00A45B6A" w:rsidP="00CE6770">
      <w:pPr>
        <w:tabs>
          <w:tab w:val="left" w:pos="8040"/>
        </w:tabs>
        <w:spacing w:line="240" w:lineRule="auto"/>
        <w:rPr>
          <w:b/>
          <w:sz w:val="24"/>
          <w:szCs w:val="24"/>
        </w:rPr>
      </w:pPr>
      <w:r w:rsidRPr="00CE6770">
        <w:rPr>
          <w:b/>
          <w:sz w:val="24"/>
          <w:szCs w:val="24"/>
        </w:rPr>
        <w:t>4. Učební plán ZŠ Kuřim Jungmannova</w:t>
      </w:r>
      <w:r w:rsidR="00104F8D">
        <w:rPr>
          <w:b/>
          <w:sz w:val="24"/>
          <w:szCs w:val="24"/>
        </w:rPr>
        <w:t xml:space="preserve">                                                                                                                      36</w:t>
      </w:r>
    </w:p>
    <w:p w14:paraId="5B0FB0A9" w14:textId="77777777" w:rsidR="00A45B6A" w:rsidRPr="00CE6770" w:rsidRDefault="00A45B6A" w:rsidP="00CE6770">
      <w:pPr>
        <w:tabs>
          <w:tab w:val="left" w:pos="8040"/>
        </w:tabs>
        <w:spacing w:line="240" w:lineRule="auto"/>
        <w:rPr>
          <w:b/>
          <w:sz w:val="24"/>
          <w:szCs w:val="24"/>
        </w:rPr>
      </w:pPr>
      <w:r w:rsidRPr="00CE6770">
        <w:rPr>
          <w:b/>
          <w:sz w:val="24"/>
          <w:szCs w:val="24"/>
        </w:rPr>
        <w:t>5. Hodnocení žáků a autoevaluace školy</w:t>
      </w:r>
      <w:r w:rsidR="00104F8D">
        <w:rPr>
          <w:b/>
          <w:sz w:val="24"/>
          <w:szCs w:val="24"/>
        </w:rPr>
        <w:t xml:space="preserve">                                                                                                                   41</w:t>
      </w:r>
    </w:p>
    <w:p w14:paraId="03F93B95" w14:textId="77777777" w:rsidR="00A45B6A" w:rsidRDefault="00A45B6A" w:rsidP="00CE6770">
      <w:pPr>
        <w:tabs>
          <w:tab w:val="left" w:pos="8040"/>
        </w:tabs>
        <w:spacing w:line="240" w:lineRule="auto"/>
        <w:rPr>
          <w:sz w:val="24"/>
          <w:szCs w:val="24"/>
        </w:rPr>
      </w:pPr>
      <w:r>
        <w:rPr>
          <w:sz w:val="24"/>
          <w:szCs w:val="24"/>
        </w:rPr>
        <w:t>5.1 Hodnocení žáků ve škole, cíle hodnocení</w:t>
      </w:r>
      <w:r w:rsidR="00104F8D">
        <w:rPr>
          <w:sz w:val="24"/>
          <w:szCs w:val="24"/>
        </w:rPr>
        <w:t xml:space="preserve">                                                                                                             41</w:t>
      </w:r>
    </w:p>
    <w:p w14:paraId="0B6F8418" w14:textId="77777777" w:rsidR="00A45B6A" w:rsidRDefault="00A45B6A" w:rsidP="00CE6770">
      <w:pPr>
        <w:tabs>
          <w:tab w:val="left" w:pos="8040"/>
        </w:tabs>
        <w:spacing w:line="240" w:lineRule="auto"/>
        <w:rPr>
          <w:sz w:val="24"/>
          <w:szCs w:val="24"/>
        </w:rPr>
      </w:pPr>
      <w:r>
        <w:rPr>
          <w:sz w:val="24"/>
          <w:szCs w:val="24"/>
        </w:rPr>
        <w:t>5.2 Zásady hodnocení</w:t>
      </w:r>
      <w:r w:rsidR="00104F8D">
        <w:rPr>
          <w:sz w:val="24"/>
          <w:szCs w:val="24"/>
        </w:rPr>
        <w:t xml:space="preserve">                                                                                                                                                     42</w:t>
      </w:r>
    </w:p>
    <w:p w14:paraId="502B52B3" w14:textId="77777777" w:rsidR="00A45B6A" w:rsidRDefault="00A45B6A" w:rsidP="00CE6770">
      <w:pPr>
        <w:tabs>
          <w:tab w:val="left" w:pos="8040"/>
        </w:tabs>
        <w:spacing w:line="240" w:lineRule="auto"/>
        <w:rPr>
          <w:sz w:val="24"/>
          <w:szCs w:val="24"/>
        </w:rPr>
      </w:pPr>
      <w:r>
        <w:rPr>
          <w:sz w:val="24"/>
          <w:szCs w:val="24"/>
        </w:rPr>
        <w:t>5.3 Způsoby hodnocení</w:t>
      </w:r>
      <w:r w:rsidR="00104F8D">
        <w:rPr>
          <w:sz w:val="24"/>
          <w:szCs w:val="24"/>
        </w:rPr>
        <w:t xml:space="preserve">                                                                                                                                                  42</w:t>
      </w:r>
    </w:p>
    <w:p w14:paraId="29108FE5" w14:textId="77777777" w:rsidR="00A45B6A" w:rsidRDefault="00A45B6A" w:rsidP="00CE6770">
      <w:pPr>
        <w:tabs>
          <w:tab w:val="left" w:pos="8040"/>
        </w:tabs>
        <w:spacing w:line="240" w:lineRule="auto"/>
        <w:rPr>
          <w:sz w:val="24"/>
          <w:szCs w:val="24"/>
        </w:rPr>
      </w:pPr>
      <w:r>
        <w:rPr>
          <w:sz w:val="24"/>
          <w:szCs w:val="24"/>
        </w:rPr>
        <w:t>5.4 Získávání podkladů pro hodnocení a klasifikaci žáka</w:t>
      </w:r>
      <w:r w:rsidR="00104F8D">
        <w:rPr>
          <w:sz w:val="24"/>
          <w:szCs w:val="24"/>
        </w:rPr>
        <w:t xml:space="preserve">                                                                                          43</w:t>
      </w:r>
    </w:p>
    <w:p w14:paraId="7B6D091F" w14:textId="77777777" w:rsidR="00A45B6A" w:rsidRDefault="00A45B6A" w:rsidP="00CE6770">
      <w:pPr>
        <w:tabs>
          <w:tab w:val="left" w:pos="8040"/>
        </w:tabs>
        <w:spacing w:line="240" w:lineRule="auto"/>
        <w:rPr>
          <w:sz w:val="24"/>
          <w:szCs w:val="24"/>
        </w:rPr>
      </w:pPr>
      <w:r>
        <w:rPr>
          <w:sz w:val="24"/>
          <w:szCs w:val="24"/>
        </w:rPr>
        <w:t>5.5 Výstupy hodnocení</w:t>
      </w:r>
      <w:r w:rsidR="00104F8D">
        <w:rPr>
          <w:sz w:val="24"/>
          <w:szCs w:val="24"/>
        </w:rPr>
        <w:t xml:space="preserve">                                                                                                                                                   43</w:t>
      </w:r>
    </w:p>
    <w:p w14:paraId="2103EEAA" w14:textId="77777777" w:rsidR="00A45B6A" w:rsidRDefault="00A45B6A" w:rsidP="00CE6770">
      <w:pPr>
        <w:tabs>
          <w:tab w:val="left" w:pos="8040"/>
        </w:tabs>
        <w:spacing w:line="240" w:lineRule="auto"/>
        <w:rPr>
          <w:sz w:val="24"/>
          <w:szCs w:val="24"/>
        </w:rPr>
      </w:pPr>
      <w:r>
        <w:rPr>
          <w:sz w:val="24"/>
          <w:szCs w:val="24"/>
        </w:rPr>
        <w:t>5.6 Pravidla pro hodnocení a klasifikaci prospěchu</w:t>
      </w:r>
      <w:r w:rsidR="00104F8D">
        <w:rPr>
          <w:sz w:val="24"/>
          <w:szCs w:val="24"/>
        </w:rPr>
        <w:t xml:space="preserve">                                                                                                  44</w:t>
      </w:r>
    </w:p>
    <w:p w14:paraId="2EE7A1BD" w14:textId="77777777" w:rsidR="00A45B6A" w:rsidRDefault="00A45B6A" w:rsidP="00CE6770">
      <w:pPr>
        <w:tabs>
          <w:tab w:val="left" w:pos="8040"/>
        </w:tabs>
        <w:spacing w:line="240" w:lineRule="auto"/>
        <w:rPr>
          <w:sz w:val="24"/>
          <w:szCs w:val="24"/>
        </w:rPr>
      </w:pPr>
      <w:r>
        <w:rPr>
          <w:sz w:val="24"/>
          <w:szCs w:val="24"/>
        </w:rPr>
        <w:lastRenderedPageBreak/>
        <w:t>5.7 Stupně hodnocení prospěchu</w:t>
      </w:r>
      <w:r w:rsidR="00104F8D">
        <w:rPr>
          <w:sz w:val="24"/>
          <w:szCs w:val="24"/>
        </w:rPr>
        <w:t xml:space="preserve">                                                                                                                                 46</w:t>
      </w:r>
    </w:p>
    <w:p w14:paraId="0734890F" w14:textId="77777777" w:rsidR="00A45B6A" w:rsidRDefault="00A45B6A" w:rsidP="00CE6770">
      <w:pPr>
        <w:tabs>
          <w:tab w:val="left" w:pos="8040"/>
        </w:tabs>
        <w:spacing w:line="240" w:lineRule="auto"/>
        <w:rPr>
          <w:sz w:val="24"/>
          <w:szCs w:val="24"/>
        </w:rPr>
      </w:pPr>
      <w:r>
        <w:rPr>
          <w:sz w:val="24"/>
          <w:szCs w:val="24"/>
        </w:rPr>
        <w:t>5.8 Kritéria hodnocení</w:t>
      </w:r>
      <w:r w:rsidR="00104F8D">
        <w:rPr>
          <w:sz w:val="24"/>
          <w:szCs w:val="24"/>
        </w:rPr>
        <w:t xml:space="preserve">                                                                                                                                                    46</w:t>
      </w:r>
    </w:p>
    <w:p w14:paraId="057ABD2D" w14:textId="77777777" w:rsidR="00A45B6A" w:rsidRDefault="00A45B6A" w:rsidP="00CE6770">
      <w:pPr>
        <w:tabs>
          <w:tab w:val="left" w:pos="8040"/>
        </w:tabs>
        <w:spacing w:line="240" w:lineRule="auto"/>
        <w:rPr>
          <w:sz w:val="24"/>
          <w:szCs w:val="24"/>
        </w:rPr>
      </w:pPr>
      <w:r>
        <w:rPr>
          <w:sz w:val="24"/>
          <w:szCs w:val="24"/>
        </w:rPr>
        <w:t>5.9 Zásady pro používání slovního hodnocení</w:t>
      </w:r>
      <w:r w:rsidR="00104F8D">
        <w:rPr>
          <w:sz w:val="24"/>
          <w:szCs w:val="24"/>
        </w:rPr>
        <w:t xml:space="preserve">                                                                                                           47</w:t>
      </w:r>
    </w:p>
    <w:p w14:paraId="50B807B7" w14:textId="77777777" w:rsidR="00CE6770" w:rsidRPr="00CE6770" w:rsidRDefault="00CE6770" w:rsidP="00CE6770">
      <w:pPr>
        <w:tabs>
          <w:tab w:val="left" w:pos="8040"/>
        </w:tabs>
        <w:spacing w:line="240" w:lineRule="auto"/>
        <w:rPr>
          <w:b/>
          <w:sz w:val="24"/>
          <w:szCs w:val="24"/>
        </w:rPr>
      </w:pPr>
      <w:r w:rsidRPr="00CE6770">
        <w:rPr>
          <w:b/>
          <w:sz w:val="24"/>
          <w:szCs w:val="24"/>
        </w:rPr>
        <w:t>6. Autoevaluace školy</w:t>
      </w:r>
      <w:r w:rsidR="00A00924">
        <w:rPr>
          <w:b/>
          <w:sz w:val="24"/>
          <w:szCs w:val="24"/>
        </w:rPr>
        <w:t xml:space="preserve">                                                                                                                                                    50</w:t>
      </w:r>
    </w:p>
    <w:p w14:paraId="3F0CE34D" w14:textId="77777777" w:rsidR="00CE6770" w:rsidRDefault="00CE6770" w:rsidP="00CE6770">
      <w:pPr>
        <w:tabs>
          <w:tab w:val="left" w:pos="8040"/>
        </w:tabs>
        <w:spacing w:line="240" w:lineRule="auto"/>
        <w:rPr>
          <w:sz w:val="24"/>
          <w:szCs w:val="24"/>
        </w:rPr>
      </w:pPr>
      <w:r>
        <w:rPr>
          <w:sz w:val="24"/>
          <w:szCs w:val="24"/>
        </w:rPr>
        <w:t>6.1 Cíle autoevaluace</w:t>
      </w:r>
      <w:r w:rsidR="00A00924">
        <w:rPr>
          <w:sz w:val="24"/>
          <w:szCs w:val="24"/>
        </w:rPr>
        <w:t xml:space="preserve">                                         </w:t>
      </w:r>
      <w:r w:rsidR="008F264A">
        <w:rPr>
          <w:sz w:val="24"/>
          <w:szCs w:val="24"/>
        </w:rPr>
        <w:t xml:space="preserve">                                                                                                     </w:t>
      </w:r>
      <w:r w:rsidR="00A00924">
        <w:rPr>
          <w:sz w:val="24"/>
          <w:szCs w:val="24"/>
        </w:rPr>
        <w:t xml:space="preserve">        50</w:t>
      </w:r>
    </w:p>
    <w:p w14:paraId="6C78E96C" w14:textId="77777777" w:rsidR="00CE6770" w:rsidRDefault="00CE6770" w:rsidP="00CE6770">
      <w:pPr>
        <w:tabs>
          <w:tab w:val="left" w:pos="8040"/>
        </w:tabs>
        <w:spacing w:line="240" w:lineRule="auto"/>
        <w:rPr>
          <w:sz w:val="24"/>
          <w:szCs w:val="24"/>
        </w:rPr>
      </w:pPr>
      <w:r>
        <w:rPr>
          <w:sz w:val="24"/>
          <w:szCs w:val="24"/>
        </w:rPr>
        <w:t>6.2 Oblasti autoevaluace</w:t>
      </w:r>
      <w:r w:rsidR="00A00924">
        <w:rPr>
          <w:sz w:val="24"/>
          <w:szCs w:val="24"/>
        </w:rPr>
        <w:t xml:space="preserve">                                        </w:t>
      </w:r>
      <w:r w:rsidR="008F264A">
        <w:rPr>
          <w:sz w:val="24"/>
          <w:szCs w:val="24"/>
        </w:rPr>
        <w:t xml:space="preserve">                                                                                       </w:t>
      </w:r>
      <w:r w:rsidR="00A00924">
        <w:rPr>
          <w:sz w:val="24"/>
          <w:szCs w:val="24"/>
        </w:rPr>
        <w:t xml:space="preserve">                 50</w:t>
      </w:r>
    </w:p>
    <w:p w14:paraId="759FB603" w14:textId="77777777" w:rsidR="00CE6770" w:rsidRDefault="00CE6770" w:rsidP="00CE6770">
      <w:pPr>
        <w:tabs>
          <w:tab w:val="left" w:pos="8040"/>
        </w:tabs>
        <w:spacing w:line="240" w:lineRule="auto"/>
        <w:rPr>
          <w:sz w:val="24"/>
          <w:szCs w:val="24"/>
        </w:rPr>
      </w:pPr>
      <w:r>
        <w:rPr>
          <w:sz w:val="24"/>
          <w:szCs w:val="24"/>
        </w:rPr>
        <w:t>6.3 Nástroje a podklady autoevaluace</w:t>
      </w:r>
      <w:r w:rsidR="00A00924">
        <w:rPr>
          <w:sz w:val="24"/>
          <w:szCs w:val="24"/>
        </w:rPr>
        <w:t xml:space="preserve">                     </w:t>
      </w:r>
      <w:r w:rsidR="008F264A">
        <w:rPr>
          <w:sz w:val="24"/>
          <w:szCs w:val="24"/>
        </w:rPr>
        <w:t xml:space="preserve">                                                                 </w:t>
      </w:r>
      <w:r w:rsidR="00A00924">
        <w:rPr>
          <w:sz w:val="24"/>
          <w:szCs w:val="24"/>
        </w:rPr>
        <w:t xml:space="preserve">                                  50</w:t>
      </w:r>
    </w:p>
    <w:p w14:paraId="0B1692F2" w14:textId="77777777" w:rsidR="00CE6770" w:rsidRDefault="00CE6770" w:rsidP="00CE6770">
      <w:pPr>
        <w:tabs>
          <w:tab w:val="left" w:pos="8040"/>
        </w:tabs>
        <w:spacing w:line="240" w:lineRule="auto"/>
        <w:rPr>
          <w:sz w:val="24"/>
          <w:szCs w:val="24"/>
        </w:rPr>
      </w:pPr>
      <w:r>
        <w:rPr>
          <w:sz w:val="24"/>
          <w:szCs w:val="24"/>
        </w:rPr>
        <w:t>6.4 Autoevaluace učitelů</w:t>
      </w:r>
      <w:r w:rsidR="00A00924">
        <w:rPr>
          <w:sz w:val="24"/>
          <w:szCs w:val="24"/>
        </w:rPr>
        <w:t xml:space="preserve">                      </w:t>
      </w:r>
      <w:r w:rsidR="008F264A">
        <w:rPr>
          <w:sz w:val="24"/>
          <w:szCs w:val="24"/>
        </w:rPr>
        <w:t xml:space="preserve">                                                                                                                          </w:t>
      </w:r>
      <w:r w:rsidR="00A00924">
        <w:rPr>
          <w:sz w:val="24"/>
          <w:szCs w:val="24"/>
        </w:rPr>
        <w:t>51</w:t>
      </w:r>
    </w:p>
    <w:p w14:paraId="7C0FF925" w14:textId="77777777" w:rsidR="00CE6770" w:rsidRDefault="00CE6770" w:rsidP="00CE6770">
      <w:pPr>
        <w:tabs>
          <w:tab w:val="left" w:pos="8040"/>
        </w:tabs>
        <w:spacing w:line="240" w:lineRule="auto"/>
        <w:rPr>
          <w:sz w:val="24"/>
          <w:szCs w:val="24"/>
        </w:rPr>
      </w:pPr>
      <w:r>
        <w:rPr>
          <w:sz w:val="24"/>
          <w:szCs w:val="24"/>
        </w:rPr>
        <w:t>6.5 Časové rozvržení evaluačních činností</w:t>
      </w:r>
      <w:r w:rsidR="00A00924">
        <w:rPr>
          <w:sz w:val="24"/>
          <w:szCs w:val="24"/>
        </w:rPr>
        <w:t xml:space="preserve">                 </w:t>
      </w:r>
      <w:r w:rsidR="008F264A">
        <w:rPr>
          <w:sz w:val="24"/>
          <w:szCs w:val="24"/>
        </w:rPr>
        <w:t xml:space="preserve">                                                                                             </w:t>
      </w:r>
      <w:r w:rsidR="00A00924">
        <w:rPr>
          <w:sz w:val="24"/>
          <w:szCs w:val="24"/>
        </w:rPr>
        <w:t xml:space="preserve">    51</w:t>
      </w:r>
    </w:p>
    <w:p w14:paraId="0BD5F93B" w14:textId="77777777" w:rsidR="00CE6770" w:rsidRPr="00A45B6A" w:rsidRDefault="00CE6770" w:rsidP="00CE6770">
      <w:pPr>
        <w:tabs>
          <w:tab w:val="left" w:pos="8040"/>
        </w:tabs>
        <w:spacing w:line="240" w:lineRule="auto"/>
        <w:rPr>
          <w:sz w:val="24"/>
          <w:szCs w:val="24"/>
        </w:rPr>
      </w:pPr>
      <w:r>
        <w:rPr>
          <w:sz w:val="24"/>
          <w:szCs w:val="24"/>
        </w:rPr>
        <w:t>Použitá literatura</w:t>
      </w:r>
      <w:r w:rsidR="00A00924">
        <w:rPr>
          <w:sz w:val="24"/>
          <w:szCs w:val="24"/>
        </w:rPr>
        <w:t xml:space="preserve">                                         </w:t>
      </w:r>
      <w:r w:rsidR="008F264A">
        <w:rPr>
          <w:sz w:val="24"/>
          <w:szCs w:val="24"/>
        </w:rPr>
        <w:t xml:space="preserve">                                                                                                                 </w:t>
      </w:r>
      <w:r w:rsidR="00A00924">
        <w:rPr>
          <w:sz w:val="24"/>
          <w:szCs w:val="24"/>
        </w:rPr>
        <w:t xml:space="preserve">   52</w:t>
      </w:r>
    </w:p>
    <w:p w14:paraId="2AC6F86B" w14:textId="77777777" w:rsidR="00A45B6A" w:rsidRPr="00A45B6A" w:rsidRDefault="00A45B6A" w:rsidP="00FF5AD3">
      <w:pPr>
        <w:tabs>
          <w:tab w:val="left" w:pos="8040"/>
        </w:tabs>
        <w:rPr>
          <w:sz w:val="24"/>
          <w:szCs w:val="24"/>
        </w:rPr>
      </w:pPr>
    </w:p>
    <w:p w14:paraId="2E34EC40" w14:textId="77777777" w:rsidR="00FF5AD3" w:rsidRDefault="00FF5AD3" w:rsidP="00FF5AD3">
      <w:pPr>
        <w:tabs>
          <w:tab w:val="left" w:pos="8040"/>
        </w:tabs>
        <w:rPr>
          <w:sz w:val="36"/>
          <w:szCs w:val="36"/>
        </w:rPr>
      </w:pPr>
    </w:p>
    <w:p w14:paraId="3F5822C0" w14:textId="77777777" w:rsidR="00FF5AD3" w:rsidRDefault="00FF5AD3" w:rsidP="00FF5AD3">
      <w:pPr>
        <w:tabs>
          <w:tab w:val="left" w:pos="8040"/>
        </w:tabs>
        <w:rPr>
          <w:sz w:val="36"/>
          <w:szCs w:val="36"/>
        </w:rPr>
      </w:pPr>
    </w:p>
    <w:p w14:paraId="3339EEE0" w14:textId="77777777" w:rsidR="00FF5AD3" w:rsidRDefault="00FF5AD3" w:rsidP="00FF5AD3">
      <w:pPr>
        <w:tabs>
          <w:tab w:val="left" w:pos="8040"/>
        </w:tabs>
        <w:rPr>
          <w:sz w:val="36"/>
          <w:szCs w:val="36"/>
        </w:rPr>
      </w:pPr>
    </w:p>
    <w:p w14:paraId="508DDA05" w14:textId="77777777" w:rsidR="00FF5AD3" w:rsidRDefault="00FF5AD3" w:rsidP="00FF5AD3">
      <w:pPr>
        <w:tabs>
          <w:tab w:val="left" w:pos="8040"/>
        </w:tabs>
        <w:rPr>
          <w:sz w:val="36"/>
          <w:szCs w:val="36"/>
        </w:rPr>
      </w:pPr>
    </w:p>
    <w:p w14:paraId="6CF1D911" w14:textId="77777777" w:rsidR="00FF5AD3" w:rsidRDefault="00FF5AD3" w:rsidP="00FF5AD3">
      <w:pPr>
        <w:tabs>
          <w:tab w:val="left" w:pos="8040"/>
        </w:tabs>
        <w:rPr>
          <w:sz w:val="36"/>
          <w:szCs w:val="36"/>
        </w:rPr>
      </w:pPr>
    </w:p>
    <w:p w14:paraId="1521468F" w14:textId="77777777" w:rsidR="00FF5AD3" w:rsidRDefault="00FF5AD3" w:rsidP="00FF5AD3">
      <w:pPr>
        <w:tabs>
          <w:tab w:val="left" w:pos="8040"/>
        </w:tabs>
        <w:rPr>
          <w:sz w:val="36"/>
          <w:szCs w:val="36"/>
        </w:rPr>
      </w:pPr>
    </w:p>
    <w:p w14:paraId="389C8649" w14:textId="77777777" w:rsidR="00FF5AD3" w:rsidRDefault="00FF5AD3" w:rsidP="00FF5AD3">
      <w:pPr>
        <w:tabs>
          <w:tab w:val="left" w:pos="8040"/>
        </w:tabs>
        <w:rPr>
          <w:sz w:val="36"/>
          <w:szCs w:val="36"/>
        </w:rPr>
      </w:pPr>
    </w:p>
    <w:p w14:paraId="67D86A0C" w14:textId="77777777" w:rsidR="00FF5AD3" w:rsidRDefault="00FF5AD3" w:rsidP="00FF5AD3">
      <w:pPr>
        <w:tabs>
          <w:tab w:val="left" w:pos="8040"/>
        </w:tabs>
        <w:rPr>
          <w:sz w:val="36"/>
          <w:szCs w:val="36"/>
        </w:rPr>
      </w:pPr>
    </w:p>
    <w:p w14:paraId="74692BCB" w14:textId="77777777" w:rsidR="00FF5AD3" w:rsidRDefault="00FF5AD3" w:rsidP="00FF5AD3">
      <w:pPr>
        <w:tabs>
          <w:tab w:val="left" w:pos="8040"/>
        </w:tabs>
        <w:rPr>
          <w:sz w:val="36"/>
          <w:szCs w:val="36"/>
        </w:rPr>
      </w:pPr>
    </w:p>
    <w:p w14:paraId="01C1F7FF" w14:textId="77777777" w:rsidR="00FF5AD3" w:rsidRDefault="00FF5AD3" w:rsidP="00FF5AD3">
      <w:pPr>
        <w:tabs>
          <w:tab w:val="left" w:pos="8040"/>
        </w:tabs>
        <w:rPr>
          <w:sz w:val="36"/>
          <w:szCs w:val="36"/>
        </w:rPr>
      </w:pPr>
    </w:p>
    <w:p w14:paraId="09539ED2" w14:textId="77777777" w:rsidR="00FF5AD3" w:rsidRDefault="00FF5AD3" w:rsidP="00FF5AD3">
      <w:pPr>
        <w:tabs>
          <w:tab w:val="left" w:pos="8040"/>
        </w:tabs>
        <w:rPr>
          <w:sz w:val="36"/>
          <w:szCs w:val="36"/>
        </w:rPr>
      </w:pPr>
    </w:p>
    <w:p w14:paraId="6800A612" w14:textId="77777777" w:rsidR="00FF5AD3" w:rsidRDefault="00FF5AD3" w:rsidP="00FF5AD3">
      <w:pPr>
        <w:tabs>
          <w:tab w:val="left" w:pos="8040"/>
        </w:tabs>
        <w:rPr>
          <w:sz w:val="36"/>
          <w:szCs w:val="36"/>
        </w:rPr>
      </w:pPr>
    </w:p>
    <w:p w14:paraId="7BEFF1D1" w14:textId="77777777" w:rsidR="00382507" w:rsidRDefault="00382507" w:rsidP="00FF5AD3">
      <w:pPr>
        <w:tabs>
          <w:tab w:val="left" w:pos="8040"/>
        </w:tabs>
        <w:rPr>
          <w:sz w:val="36"/>
          <w:szCs w:val="36"/>
        </w:rPr>
      </w:pPr>
    </w:p>
    <w:p w14:paraId="3F1CE86B" w14:textId="77777777" w:rsidR="00FF5AD3" w:rsidRPr="00B446CF" w:rsidRDefault="00FF5AD3" w:rsidP="00FF5AD3">
      <w:pPr>
        <w:pStyle w:val="Odstavecseseznamem"/>
        <w:numPr>
          <w:ilvl w:val="0"/>
          <w:numId w:val="1"/>
        </w:numPr>
        <w:tabs>
          <w:tab w:val="left" w:pos="8040"/>
        </w:tabs>
        <w:jc w:val="center"/>
        <w:rPr>
          <w:b/>
          <w:sz w:val="36"/>
          <w:szCs w:val="36"/>
        </w:rPr>
      </w:pPr>
      <w:r w:rsidRPr="00B446CF">
        <w:rPr>
          <w:b/>
          <w:sz w:val="36"/>
          <w:szCs w:val="36"/>
        </w:rPr>
        <w:lastRenderedPageBreak/>
        <w:t>Identifikační údaje</w:t>
      </w:r>
    </w:p>
    <w:p w14:paraId="530D36B3" w14:textId="77777777" w:rsidR="00FF5AD3" w:rsidRPr="00B446CF" w:rsidRDefault="00FF5AD3" w:rsidP="00FF5AD3">
      <w:pPr>
        <w:pStyle w:val="Odstavecseseznamem"/>
        <w:numPr>
          <w:ilvl w:val="1"/>
          <w:numId w:val="1"/>
        </w:numPr>
        <w:tabs>
          <w:tab w:val="left" w:pos="8040"/>
        </w:tabs>
        <w:rPr>
          <w:b/>
          <w:sz w:val="36"/>
          <w:szCs w:val="36"/>
        </w:rPr>
      </w:pPr>
      <w:r w:rsidRPr="00B446CF">
        <w:rPr>
          <w:b/>
          <w:sz w:val="36"/>
          <w:szCs w:val="36"/>
        </w:rPr>
        <w:t>Název ŠVP ZV:</w:t>
      </w:r>
    </w:p>
    <w:p w14:paraId="3CF84519" w14:textId="77777777" w:rsidR="00FF5AD3" w:rsidRPr="00312B89" w:rsidRDefault="00FF5AD3" w:rsidP="00FF5AD3">
      <w:pPr>
        <w:rPr>
          <w:sz w:val="24"/>
          <w:szCs w:val="24"/>
        </w:rPr>
      </w:pPr>
      <w:r w:rsidRPr="00312B89">
        <w:rPr>
          <w:sz w:val="24"/>
          <w:szCs w:val="24"/>
        </w:rPr>
        <w:t>Školní vzdělávací program pro základní vzdělávání s motivačním názvem Everest</w:t>
      </w:r>
    </w:p>
    <w:p w14:paraId="1B7FA248" w14:textId="77777777" w:rsidR="00FF5AD3" w:rsidRPr="00312B89" w:rsidRDefault="00FF5AD3" w:rsidP="00FF5AD3">
      <w:pPr>
        <w:rPr>
          <w:sz w:val="24"/>
          <w:szCs w:val="24"/>
        </w:rPr>
      </w:pPr>
      <w:r w:rsidRPr="00312B89">
        <w:rPr>
          <w:sz w:val="24"/>
          <w:szCs w:val="24"/>
        </w:rPr>
        <w:t>Základní škola Kuřim, Jungmannova 813, okres Brno – venkov, příspěvkové organizace</w:t>
      </w:r>
    </w:p>
    <w:p w14:paraId="0A81619A" w14:textId="77777777" w:rsidR="00FE7A7E" w:rsidRPr="00B446CF" w:rsidRDefault="00FE7A7E" w:rsidP="00FF5AD3">
      <w:pPr>
        <w:rPr>
          <w:b/>
        </w:rPr>
      </w:pPr>
    </w:p>
    <w:p w14:paraId="208A0253" w14:textId="77777777" w:rsidR="00FF5AD3" w:rsidRPr="00B446CF" w:rsidRDefault="00FF5AD3" w:rsidP="00FF5AD3">
      <w:pPr>
        <w:pStyle w:val="Odstavecseseznamem"/>
        <w:numPr>
          <w:ilvl w:val="1"/>
          <w:numId w:val="1"/>
        </w:numPr>
        <w:tabs>
          <w:tab w:val="left" w:pos="8040"/>
        </w:tabs>
        <w:rPr>
          <w:b/>
          <w:sz w:val="36"/>
          <w:szCs w:val="36"/>
        </w:rPr>
      </w:pPr>
      <w:r w:rsidRPr="00B446CF">
        <w:rPr>
          <w:b/>
          <w:sz w:val="36"/>
          <w:szCs w:val="36"/>
        </w:rPr>
        <w:t>Předkladatel:</w:t>
      </w:r>
    </w:p>
    <w:p w14:paraId="6987F886" w14:textId="4DD6A820" w:rsidR="00FF5AD3" w:rsidRPr="00312B89" w:rsidRDefault="00FF5AD3" w:rsidP="00FF5AD3">
      <w:pPr>
        <w:spacing w:line="360" w:lineRule="auto"/>
        <w:rPr>
          <w:sz w:val="24"/>
        </w:rPr>
      </w:pPr>
      <w:r w:rsidRPr="00312B89">
        <w:rPr>
          <w:sz w:val="24"/>
        </w:rPr>
        <w:t>název školy</w:t>
      </w:r>
      <w:r w:rsidR="0071260B">
        <w:rPr>
          <w:sz w:val="24"/>
        </w:rPr>
        <w:t>:</w:t>
      </w:r>
      <w:r w:rsidRPr="00312B89">
        <w:rPr>
          <w:sz w:val="24"/>
        </w:rPr>
        <w:t xml:space="preserve">        Základní škola Kuřim, Jungmannova 813, okres Brno – venkov,</w:t>
      </w:r>
      <w:r w:rsidRPr="00312B89">
        <w:rPr>
          <w:spacing w:val="32"/>
          <w:sz w:val="24"/>
        </w:rPr>
        <w:t xml:space="preserve"> </w:t>
      </w:r>
      <w:r w:rsidRPr="00312B89">
        <w:rPr>
          <w:sz w:val="24"/>
        </w:rPr>
        <w:t>příspěvkové</w:t>
      </w:r>
      <w:r w:rsidRPr="00312B89">
        <w:rPr>
          <w:spacing w:val="-4"/>
          <w:sz w:val="24"/>
        </w:rPr>
        <w:t xml:space="preserve"> </w:t>
      </w:r>
      <w:r w:rsidRPr="00312B89">
        <w:rPr>
          <w:sz w:val="24"/>
        </w:rPr>
        <w:t>organizace</w:t>
      </w:r>
    </w:p>
    <w:p w14:paraId="20562CBC" w14:textId="78D98D33" w:rsidR="00FF5AD3" w:rsidRPr="00312B89" w:rsidRDefault="00FF5AD3" w:rsidP="00FF5AD3">
      <w:pPr>
        <w:spacing w:line="360" w:lineRule="auto"/>
        <w:rPr>
          <w:sz w:val="24"/>
        </w:rPr>
      </w:pPr>
      <w:r w:rsidRPr="00312B89">
        <w:rPr>
          <w:sz w:val="24"/>
        </w:rPr>
        <w:t>adresa školy</w:t>
      </w:r>
      <w:r w:rsidR="008C2757">
        <w:rPr>
          <w:sz w:val="24"/>
        </w:rPr>
        <w:t xml:space="preserve">:    </w:t>
      </w:r>
      <w:r w:rsidRPr="00312B89">
        <w:rPr>
          <w:sz w:val="24"/>
        </w:rPr>
        <w:t xml:space="preserve"> Jungmannova 813, Kuřim</w:t>
      </w:r>
      <w:r w:rsidRPr="00312B89">
        <w:rPr>
          <w:spacing w:val="-7"/>
          <w:sz w:val="24"/>
        </w:rPr>
        <w:t xml:space="preserve"> </w:t>
      </w:r>
      <w:r w:rsidRPr="00312B89">
        <w:rPr>
          <w:sz w:val="24"/>
        </w:rPr>
        <w:t>jméno ředitele</w:t>
      </w:r>
      <w:r w:rsidRPr="00312B89">
        <w:rPr>
          <w:sz w:val="24"/>
        </w:rPr>
        <w:tab/>
        <w:t>Mgr. Richard Mach</w:t>
      </w:r>
    </w:p>
    <w:p w14:paraId="24FEEC09" w14:textId="3832DC78" w:rsidR="00FF5AD3" w:rsidRPr="00312B89" w:rsidRDefault="00FF5AD3" w:rsidP="00FF5AD3">
      <w:pPr>
        <w:spacing w:line="360" w:lineRule="auto"/>
        <w:rPr>
          <w:sz w:val="24"/>
        </w:rPr>
      </w:pPr>
      <w:r w:rsidRPr="00312B89">
        <w:rPr>
          <w:sz w:val="24"/>
        </w:rPr>
        <w:t>telefon</w:t>
      </w:r>
      <w:r w:rsidR="0071260B">
        <w:rPr>
          <w:sz w:val="24"/>
        </w:rPr>
        <w:t>:</w:t>
      </w:r>
      <w:r w:rsidRPr="00312B89">
        <w:rPr>
          <w:sz w:val="24"/>
        </w:rPr>
        <w:t xml:space="preserve">              541230342</w:t>
      </w:r>
    </w:p>
    <w:p w14:paraId="62B1D089" w14:textId="579A6465" w:rsidR="00FF5AD3" w:rsidRPr="00312B89" w:rsidRDefault="00FF5AD3" w:rsidP="00FF5AD3">
      <w:pPr>
        <w:spacing w:line="360" w:lineRule="auto"/>
        <w:rPr>
          <w:sz w:val="24"/>
        </w:rPr>
      </w:pPr>
      <w:r w:rsidRPr="00312B89">
        <w:rPr>
          <w:sz w:val="24"/>
        </w:rPr>
        <w:t>gsm</w:t>
      </w:r>
      <w:r w:rsidR="0071260B">
        <w:rPr>
          <w:sz w:val="24"/>
        </w:rPr>
        <w:t xml:space="preserve">: </w:t>
      </w:r>
      <w:r w:rsidRPr="00312B89">
        <w:rPr>
          <w:sz w:val="24"/>
        </w:rPr>
        <w:tab/>
        <w:t xml:space="preserve">              736607573</w:t>
      </w:r>
    </w:p>
    <w:p w14:paraId="5A9A0B9B" w14:textId="0027B1F9" w:rsidR="00FF5AD3" w:rsidRPr="00312B89" w:rsidRDefault="00FF5AD3" w:rsidP="00FF5AD3">
      <w:pPr>
        <w:spacing w:line="360" w:lineRule="auto"/>
        <w:rPr>
          <w:sz w:val="24"/>
        </w:rPr>
      </w:pPr>
      <w:r w:rsidRPr="00312B89">
        <w:rPr>
          <w:sz w:val="24"/>
        </w:rPr>
        <w:t>e-mail</w:t>
      </w:r>
      <w:r w:rsidR="0071260B">
        <w:rPr>
          <w:sz w:val="24"/>
        </w:rPr>
        <w:t xml:space="preserve">: </w:t>
      </w:r>
      <w:r w:rsidRPr="00312B89">
        <w:rPr>
          <w:sz w:val="24"/>
        </w:rPr>
        <w:t xml:space="preserve">          </w:t>
      </w:r>
      <w:r w:rsidRPr="00312B89">
        <w:rPr>
          <w:sz w:val="24"/>
        </w:rPr>
        <w:tab/>
      </w:r>
      <w:hyperlink r:id="rId10">
        <w:r w:rsidRPr="00312B89">
          <w:rPr>
            <w:color w:val="0000FF"/>
            <w:sz w:val="24"/>
            <w:u w:val="single" w:color="0000FF"/>
          </w:rPr>
          <w:t>skola@zskj.cz</w:t>
        </w:r>
        <w:r w:rsidRPr="00312B89">
          <w:rPr>
            <w:sz w:val="24"/>
          </w:rPr>
          <w:t>,</w:t>
        </w:r>
      </w:hyperlink>
      <w:r w:rsidRPr="00312B89">
        <w:rPr>
          <w:spacing w:val="34"/>
          <w:sz w:val="24"/>
        </w:rPr>
        <w:t xml:space="preserve"> </w:t>
      </w:r>
      <w:hyperlink r:id="rId11">
        <w:r w:rsidRPr="00312B89">
          <w:rPr>
            <w:color w:val="0000FF"/>
            <w:sz w:val="24"/>
            <w:u w:val="single" w:color="0000FF"/>
          </w:rPr>
          <w:t>rm.mach@gmail.com</w:t>
        </w:r>
      </w:hyperlink>
    </w:p>
    <w:p w14:paraId="62BC3277" w14:textId="0DE358E1" w:rsidR="00FF5AD3" w:rsidRPr="00312B89" w:rsidRDefault="00FF5AD3" w:rsidP="00FF5AD3">
      <w:pPr>
        <w:spacing w:line="360" w:lineRule="auto"/>
        <w:rPr>
          <w:color w:val="0000FF"/>
          <w:sz w:val="24"/>
          <w:u w:val="single" w:color="0000FF"/>
        </w:rPr>
      </w:pPr>
      <w:r w:rsidRPr="00312B89">
        <w:rPr>
          <w:sz w:val="24"/>
        </w:rPr>
        <w:t>www</w:t>
      </w:r>
      <w:r w:rsidRPr="00312B89">
        <w:rPr>
          <w:spacing w:val="-2"/>
          <w:sz w:val="24"/>
        </w:rPr>
        <w:t xml:space="preserve"> </w:t>
      </w:r>
      <w:r w:rsidRPr="00312B89">
        <w:rPr>
          <w:sz w:val="24"/>
        </w:rPr>
        <w:t>stránky</w:t>
      </w:r>
      <w:r w:rsidR="0071260B">
        <w:rPr>
          <w:sz w:val="24"/>
        </w:rPr>
        <w:t>:</w:t>
      </w:r>
      <w:r w:rsidRPr="00312B89">
        <w:rPr>
          <w:sz w:val="24"/>
        </w:rPr>
        <w:tab/>
      </w:r>
      <w:hyperlink r:id="rId12">
        <w:r w:rsidRPr="00312B89">
          <w:rPr>
            <w:color w:val="0000FF"/>
            <w:sz w:val="24"/>
            <w:u w:val="single" w:color="0000FF"/>
          </w:rPr>
          <w:t>www.zskj.cz</w:t>
        </w:r>
      </w:hyperlink>
    </w:p>
    <w:p w14:paraId="68E8F46B" w14:textId="77777777" w:rsidR="00FE7A7E" w:rsidRDefault="00FE7A7E" w:rsidP="00FF5AD3">
      <w:pPr>
        <w:spacing w:line="360" w:lineRule="auto"/>
      </w:pPr>
    </w:p>
    <w:p w14:paraId="4BF58A02" w14:textId="77777777" w:rsidR="00FF5AD3" w:rsidRPr="00B446CF" w:rsidRDefault="00FF5AD3" w:rsidP="00FF5AD3">
      <w:pPr>
        <w:pStyle w:val="Odstavecseseznamem"/>
        <w:numPr>
          <w:ilvl w:val="1"/>
          <w:numId w:val="1"/>
        </w:numPr>
        <w:tabs>
          <w:tab w:val="left" w:pos="8040"/>
        </w:tabs>
        <w:rPr>
          <w:b/>
          <w:sz w:val="36"/>
          <w:szCs w:val="36"/>
        </w:rPr>
      </w:pPr>
      <w:r w:rsidRPr="00B446CF">
        <w:rPr>
          <w:b/>
          <w:sz w:val="36"/>
          <w:szCs w:val="36"/>
        </w:rPr>
        <w:t>Zřizovatel:</w:t>
      </w:r>
    </w:p>
    <w:p w14:paraId="25BC401A" w14:textId="5E719580" w:rsidR="00FF5AD3" w:rsidRPr="00312B89" w:rsidRDefault="008C2757" w:rsidP="0071260B">
      <w:pPr>
        <w:pStyle w:val="Zkladntext"/>
        <w:tabs>
          <w:tab w:val="left" w:pos="1560"/>
        </w:tabs>
        <w:spacing w:before="284" w:line="360" w:lineRule="auto"/>
        <w:ind w:right="3225"/>
        <w:rPr>
          <w:sz w:val="24"/>
        </w:rPr>
      </w:pPr>
      <w:r w:rsidRPr="00312B89">
        <w:rPr>
          <w:sz w:val="24"/>
        </w:rPr>
        <w:t>N</w:t>
      </w:r>
      <w:r w:rsidR="00FF5AD3" w:rsidRPr="00312B89">
        <w:rPr>
          <w:sz w:val="24"/>
        </w:rPr>
        <w:t>ázev</w:t>
      </w:r>
      <w:r w:rsidR="0071260B">
        <w:rPr>
          <w:sz w:val="24"/>
        </w:rPr>
        <w:t>:</w:t>
      </w:r>
      <w:r w:rsidR="0071260B">
        <w:rPr>
          <w:sz w:val="24"/>
        </w:rPr>
        <w:tab/>
      </w:r>
      <w:r w:rsidR="00FF5AD3" w:rsidRPr="00312B89">
        <w:rPr>
          <w:sz w:val="24"/>
        </w:rPr>
        <w:t>Město Kuřim</w:t>
      </w:r>
    </w:p>
    <w:p w14:paraId="41F3E2F6" w14:textId="77777777" w:rsidR="00FF5AD3" w:rsidRPr="00312B89" w:rsidRDefault="00FF5AD3" w:rsidP="00FF5AD3">
      <w:pPr>
        <w:pStyle w:val="Zkladntext"/>
        <w:spacing w:before="8" w:line="360" w:lineRule="auto"/>
        <w:ind w:left="720"/>
        <w:rPr>
          <w:sz w:val="20"/>
        </w:rPr>
      </w:pPr>
    </w:p>
    <w:p w14:paraId="4456D614" w14:textId="41939902" w:rsidR="00FF5AD3" w:rsidRPr="00312B89" w:rsidRDefault="00FF5AD3" w:rsidP="0071260B">
      <w:pPr>
        <w:pStyle w:val="Zkladntext"/>
        <w:tabs>
          <w:tab w:val="left" w:pos="1560"/>
        </w:tabs>
        <w:spacing w:line="360" w:lineRule="auto"/>
        <w:ind w:right="3225"/>
        <w:rPr>
          <w:sz w:val="24"/>
        </w:rPr>
      </w:pPr>
      <w:proofErr w:type="gramStart"/>
      <w:r w:rsidRPr="00312B89">
        <w:rPr>
          <w:sz w:val="24"/>
        </w:rPr>
        <w:t>adresa</w:t>
      </w:r>
      <w:proofErr w:type="gramEnd"/>
      <w:r w:rsidR="0071260B">
        <w:rPr>
          <w:sz w:val="24"/>
        </w:rPr>
        <w:t>:</w:t>
      </w:r>
      <w:r w:rsidR="0071260B">
        <w:rPr>
          <w:sz w:val="24"/>
        </w:rPr>
        <w:tab/>
      </w:r>
      <w:r w:rsidRPr="00312B89">
        <w:rPr>
          <w:sz w:val="24"/>
        </w:rPr>
        <w:t>Jungmannova 968, Kuřim</w:t>
      </w:r>
    </w:p>
    <w:p w14:paraId="525F8785" w14:textId="77777777" w:rsidR="00FF5AD3" w:rsidRPr="00312B89" w:rsidRDefault="00FF5AD3" w:rsidP="00FF5AD3">
      <w:pPr>
        <w:pStyle w:val="Zkladntext"/>
        <w:spacing w:before="8" w:line="360" w:lineRule="auto"/>
        <w:ind w:left="720"/>
        <w:rPr>
          <w:sz w:val="20"/>
        </w:rPr>
      </w:pPr>
    </w:p>
    <w:p w14:paraId="35DED362" w14:textId="7CFE1F3D" w:rsidR="00FF5AD3" w:rsidRPr="00312B89" w:rsidRDefault="00FE7A7E" w:rsidP="0071260B">
      <w:pPr>
        <w:pStyle w:val="Zkladntext"/>
        <w:tabs>
          <w:tab w:val="left" w:pos="1560"/>
        </w:tabs>
        <w:spacing w:line="360" w:lineRule="auto"/>
        <w:ind w:right="3225"/>
        <w:rPr>
          <w:sz w:val="24"/>
        </w:rPr>
      </w:pPr>
      <w:proofErr w:type="gramStart"/>
      <w:r w:rsidRPr="00312B89">
        <w:rPr>
          <w:sz w:val="24"/>
        </w:rPr>
        <w:t>telefon</w:t>
      </w:r>
      <w:proofErr w:type="gramEnd"/>
      <w:r w:rsidRPr="00312B89">
        <w:rPr>
          <w:sz w:val="24"/>
        </w:rPr>
        <w:t xml:space="preserve"> 1</w:t>
      </w:r>
      <w:r w:rsidR="0071260B">
        <w:rPr>
          <w:sz w:val="24"/>
        </w:rPr>
        <w:t>:</w:t>
      </w:r>
      <w:r w:rsidR="0071260B">
        <w:rPr>
          <w:sz w:val="24"/>
        </w:rPr>
        <w:tab/>
      </w:r>
      <w:r w:rsidR="00FF5AD3" w:rsidRPr="00312B89">
        <w:rPr>
          <w:sz w:val="24"/>
        </w:rPr>
        <w:t>723364152   Mgr.Hana Němcová</w:t>
      </w:r>
      <w:r w:rsidR="00FF5AD3" w:rsidRPr="00312B89">
        <w:rPr>
          <w:spacing w:val="-10"/>
          <w:sz w:val="24"/>
        </w:rPr>
        <w:t xml:space="preserve"> </w:t>
      </w:r>
      <w:r w:rsidR="00FF5AD3" w:rsidRPr="00312B89">
        <w:rPr>
          <w:sz w:val="24"/>
        </w:rPr>
        <w:t>(</w:t>
      </w:r>
      <w:r w:rsidR="00F406AD">
        <w:rPr>
          <w:sz w:val="24"/>
        </w:rPr>
        <w:t xml:space="preserve">odbor </w:t>
      </w:r>
      <w:r w:rsidR="00FF5AD3" w:rsidRPr="00312B89">
        <w:rPr>
          <w:sz w:val="24"/>
        </w:rPr>
        <w:t>školství)</w:t>
      </w:r>
    </w:p>
    <w:p w14:paraId="406016D1" w14:textId="77777777" w:rsidR="00FF5AD3" w:rsidRPr="00312B89" w:rsidRDefault="00FF5AD3" w:rsidP="0071260B">
      <w:pPr>
        <w:pStyle w:val="Zkladntext"/>
        <w:spacing w:before="8" w:line="360" w:lineRule="auto"/>
        <w:ind w:left="720"/>
        <w:rPr>
          <w:sz w:val="20"/>
        </w:rPr>
      </w:pPr>
    </w:p>
    <w:p w14:paraId="41581CF4" w14:textId="619748F0" w:rsidR="00FF5AD3" w:rsidRPr="00312B89" w:rsidRDefault="00FF5AD3" w:rsidP="0071260B">
      <w:pPr>
        <w:pStyle w:val="Zkladntext"/>
        <w:tabs>
          <w:tab w:val="left" w:pos="1560"/>
        </w:tabs>
        <w:spacing w:before="1" w:line="360" w:lineRule="auto"/>
        <w:ind w:right="3225"/>
        <w:rPr>
          <w:sz w:val="24"/>
        </w:rPr>
      </w:pPr>
      <w:proofErr w:type="gramStart"/>
      <w:r w:rsidRPr="00312B89">
        <w:rPr>
          <w:sz w:val="24"/>
        </w:rPr>
        <w:t>telefon</w:t>
      </w:r>
      <w:proofErr w:type="gramEnd"/>
      <w:r w:rsidRPr="00312B89">
        <w:rPr>
          <w:spacing w:val="-1"/>
          <w:sz w:val="24"/>
        </w:rPr>
        <w:t xml:space="preserve"> </w:t>
      </w:r>
      <w:r w:rsidR="00FE7A7E" w:rsidRPr="00312B89">
        <w:rPr>
          <w:sz w:val="24"/>
        </w:rPr>
        <w:t>2</w:t>
      </w:r>
      <w:r w:rsidR="0071260B">
        <w:rPr>
          <w:sz w:val="24"/>
        </w:rPr>
        <w:t>:</w:t>
      </w:r>
      <w:r w:rsidR="0071260B">
        <w:rPr>
          <w:sz w:val="24"/>
        </w:rPr>
        <w:tab/>
      </w:r>
      <w:r w:rsidRPr="00312B89">
        <w:rPr>
          <w:sz w:val="24"/>
        </w:rPr>
        <w:t>541 422</w:t>
      </w:r>
      <w:r w:rsidRPr="00312B89">
        <w:rPr>
          <w:spacing w:val="-5"/>
          <w:sz w:val="24"/>
        </w:rPr>
        <w:t> </w:t>
      </w:r>
      <w:r w:rsidRPr="00312B89">
        <w:rPr>
          <w:sz w:val="24"/>
        </w:rPr>
        <w:t>341</w:t>
      </w:r>
    </w:p>
    <w:p w14:paraId="6C5B8BFD" w14:textId="77777777" w:rsidR="00FF5AD3" w:rsidRPr="0071260B" w:rsidRDefault="00FF5AD3" w:rsidP="0071260B">
      <w:pPr>
        <w:pStyle w:val="Zkladntext"/>
        <w:spacing w:before="8" w:line="360" w:lineRule="auto"/>
        <w:ind w:left="720"/>
        <w:rPr>
          <w:sz w:val="20"/>
        </w:rPr>
      </w:pPr>
    </w:p>
    <w:p w14:paraId="0F165077" w14:textId="4D3AF5E4" w:rsidR="00FF5AD3" w:rsidRPr="00312B89" w:rsidRDefault="00FE7A7E" w:rsidP="0071260B">
      <w:pPr>
        <w:pStyle w:val="Zkladntext"/>
        <w:tabs>
          <w:tab w:val="left" w:pos="1560"/>
        </w:tabs>
        <w:spacing w:before="1" w:line="360" w:lineRule="auto"/>
        <w:ind w:right="3225"/>
        <w:rPr>
          <w:sz w:val="24"/>
        </w:rPr>
      </w:pPr>
      <w:r w:rsidRPr="00312B89">
        <w:rPr>
          <w:sz w:val="24"/>
        </w:rPr>
        <w:t>E-mail</w:t>
      </w:r>
      <w:r w:rsidR="0071260B">
        <w:rPr>
          <w:sz w:val="24"/>
        </w:rPr>
        <w:t>:</w:t>
      </w:r>
      <w:r w:rsidR="0071260B">
        <w:rPr>
          <w:sz w:val="24"/>
        </w:rPr>
        <w:tab/>
      </w:r>
      <w:r w:rsidR="008C2757" w:rsidRPr="008C2757">
        <w:rPr>
          <w:rFonts w:asciiTheme="minorHAnsi" w:eastAsiaTheme="minorHAnsi" w:hAnsiTheme="minorHAnsi" w:cstheme="minorBidi"/>
          <w:sz w:val="24"/>
          <w:lang w:val="cs-CZ"/>
        </w:rPr>
        <w:t>nemcovah@kurim.cz</w:t>
      </w:r>
    </w:p>
    <w:p w14:paraId="661999E7" w14:textId="18ECA1FA" w:rsidR="00FF5AD3" w:rsidRPr="00312B89" w:rsidRDefault="00FE7A7E" w:rsidP="0071260B">
      <w:pPr>
        <w:tabs>
          <w:tab w:val="left" w:pos="1560"/>
        </w:tabs>
        <w:rPr>
          <w:sz w:val="24"/>
        </w:rPr>
      </w:pPr>
      <w:r w:rsidRPr="00312B89">
        <w:rPr>
          <w:sz w:val="24"/>
        </w:rPr>
        <w:t>Www</w:t>
      </w:r>
      <w:r w:rsidR="0071260B">
        <w:rPr>
          <w:sz w:val="24"/>
        </w:rPr>
        <w:t xml:space="preserve"> stránky:</w:t>
      </w:r>
      <w:r w:rsidR="0071260B">
        <w:rPr>
          <w:sz w:val="24"/>
        </w:rPr>
        <w:tab/>
      </w:r>
      <w:hyperlink r:id="rId13" w:history="1">
        <w:r w:rsidR="00FF5AD3" w:rsidRPr="00312B89">
          <w:rPr>
            <w:rStyle w:val="Hypertextovodkaz"/>
            <w:sz w:val="24"/>
          </w:rPr>
          <w:t>www.kurim.cz</w:t>
        </w:r>
      </w:hyperlink>
    </w:p>
    <w:p w14:paraId="7F32275A" w14:textId="77777777" w:rsidR="00FF5AD3" w:rsidRPr="0071260B" w:rsidRDefault="00FF5AD3" w:rsidP="0071260B">
      <w:pPr>
        <w:pStyle w:val="Zkladntext"/>
        <w:spacing w:before="8" w:line="360" w:lineRule="auto"/>
        <w:ind w:left="720"/>
        <w:rPr>
          <w:sz w:val="20"/>
        </w:rPr>
      </w:pPr>
    </w:p>
    <w:p w14:paraId="421CB23D" w14:textId="77777777" w:rsidR="00FE7A7E" w:rsidRDefault="00FE7A7E" w:rsidP="00FF5AD3">
      <w:pPr>
        <w:pStyle w:val="Zkladntext"/>
        <w:tabs>
          <w:tab w:val="left" w:pos="1541"/>
        </w:tabs>
        <w:spacing w:before="1"/>
        <w:ind w:right="3225"/>
      </w:pPr>
    </w:p>
    <w:p w14:paraId="61EEA274" w14:textId="77777777" w:rsidR="00FE7A7E" w:rsidRDefault="00FE7A7E" w:rsidP="00FF5AD3">
      <w:pPr>
        <w:pStyle w:val="Zkladntext"/>
        <w:tabs>
          <w:tab w:val="left" w:pos="1541"/>
        </w:tabs>
        <w:spacing w:before="1"/>
        <w:ind w:right="3225"/>
      </w:pPr>
    </w:p>
    <w:p w14:paraId="1ADB233F" w14:textId="77777777" w:rsidR="00382507" w:rsidRDefault="00382507" w:rsidP="00FF5AD3">
      <w:pPr>
        <w:pStyle w:val="Zkladntext"/>
        <w:tabs>
          <w:tab w:val="left" w:pos="1541"/>
        </w:tabs>
        <w:spacing w:before="1"/>
        <w:ind w:right="3225"/>
      </w:pPr>
    </w:p>
    <w:p w14:paraId="63E3D8F6" w14:textId="77777777" w:rsidR="00FE7A7E" w:rsidRDefault="00FE7A7E" w:rsidP="00FF5AD3">
      <w:pPr>
        <w:pStyle w:val="Zkladntext"/>
        <w:tabs>
          <w:tab w:val="left" w:pos="1541"/>
        </w:tabs>
        <w:spacing w:before="1"/>
        <w:ind w:right="3225"/>
      </w:pPr>
    </w:p>
    <w:p w14:paraId="37075499" w14:textId="77777777" w:rsidR="00FE7A7E" w:rsidRDefault="00FF5AD3" w:rsidP="00FF5AD3">
      <w:pPr>
        <w:pStyle w:val="Zkladntext"/>
        <w:tabs>
          <w:tab w:val="left" w:pos="1541"/>
        </w:tabs>
        <w:spacing w:before="1"/>
        <w:ind w:right="3225"/>
      </w:pPr>
      <w:r>
        <w:t xml:space="preserve">    </w:t>
      </w:r>
    </w:p>
    <w:p w14:paraId="2F453565" w14:textId="77777777" w:rsidR="00FF5AD3" w:rsidRPr="00B446CF" w:rsidRDefault="00FE7A7E" w:rsidP="00FE7A7E">
      <w:pPr>
        <w:pStyle w:val="Odstavecseseznamem"/>
        <w:numPr>
          <w:ilvl w:val="1"/>
          <w:numId w:val="1"/>
        </w:numPr>
        <w:rPr>
          <w:b/>
          <w:sz w:val="36"/>
          <w:szCs w:val="36"/>
          <w:lang w:val="en-US"/>
        </w:rPr>
      </w:pPr>
      <w:r w:rsidRPr="00B446CF">
        <w:rPr>
          <w:b/>
          <w:sz w:val="36"/>
          <w:szCs w:val="36"/>
          <w:lang w:val="en-US"/>
        </w:rPr>
        <w:lastRenderedPageBreak/>
        <w:t>Platnost dokumentu od:</w:t>
      </w:r>
    </w:p>
    <w:p w14:paraId="0D1E25EE" w14:textId="72FDA1E1" w:rsidR="00FE7A7E" w:rsidRPr="00312B89" w:rsidRDefault="00FE7A7E" w:rsidP="00FE7A7E">
      <w:pPr>
        <w:pStyle w:val="Zkladntext"/>
        <w:tabs>
          <w:tab w:val="left" w:pos="2261"/>
        </w:tabs>
        <w:ind w:left="720" w:right="3225"/>
        <w:rPr>
          <w:sz w:val="24"/>
        </w:rPr>
      </w:pPr>
      <w:proofErr w:type="gramStart"/>
      <w:r w:rsidRPr="00312B89">
        <w:rPr>
          <w:sz w:val="24"/>
        </w:rPr>
        <w:t>datum</w:t>
      </w:r>
      <w:proofErr w:type="gramEnd"/>
      <w:r w:rsidR="0023084A">
        <w:rPr>
          <w:sz w:val="24"/>
        </w:rPr>
        <w:t>:</w:t>
      </w:r>
      <w:r w:rsidRPr="00312B89">
        <w:rPr>
          <w:sz w:val="24"/>
        </w:rPr>
        <w:tab/>
        <w:t>1.9.</w:t>
      </w:r>
      <w:r w:rsidRPr="00312B89">
        <w:rPr>
          <w:spacing w:val="-4"/>
          <w:sz w:val="24"/>
        </w:rPr>
        <w:t xml:space="preserve"> </w:t>
      </w:r>
      <w:r w:rsidRPr="00312B89">
        <w:rPr>
          <w:sz w:val="24"/>
        </w:rPr>
        <w:t>2013</w:t>
      </w:r>
    </w:p>
    <w:p w14:paraId="58A1E4D1" w14:textId="77777777" w:rsidR="00FE7A7E" w:rsidRPr="00312B89" w:rsidRDefault="00FE7A7E" w:rsidP="00FE7A7E">
      <w:pPr>
        <w:pStyle w:val="Zkladntext"/>
        <w:tabs>
          <w:tab w:val="left" w:pos="2261"/>
        </w:tabs>
        <w:ind w:left="720" w:right="3225"/>
        <w:rPr>
          <w:sz w:val="24"/>
        </w:rPr>
      </w:pPr>
    </w:p>
    <w:p w14:paraId="55D3F918" w14:textId="073821B0" w:rsidR="00FE7A7E" w:rsidRPr="00312B89" w:rsidRDefault="00FE7A7E" w:rsidP="00FE7A7E">
      <w:pPr>
        <w:pStyle w:val="Zkladntext"/>
        <w:tabs>
          <w:tab w:val="left" w:pos="2261"/>
        </w:tabs>
        <w:ind w:left="720" w:right="3225"/>
        <w:rPr>
          <w:sz w:val="24"/>
        </w:rPr>
      </w:pPr>
      <w:proofErr w:type="gramStart"/>
      <w:r w:rsidRPr="00312B89">
        <w:rPr>
          <w:sz w:val="24"/>
        </w:rPr>
        <w:t>novelizován</w:t>
      </w:r>
      <w:proofErr w:type="gramEnd"/>
      <w:r w:rsidR="0023084A">
        <w:rPr>
          <w:sz w:val="24"/>
        </w:rPr>
        <w:t>:</w:t>
      </w:r>
      <w:r w:rsidRPr="00312B89">
        <w:rPr>
          <w:sz w:val="24"/>
        </w:rPr>
        <w:tab/>
        <w:t>k 1. 9. 202</w:t>
      </w:r>
      <w:r w:rsidR="008C2757">
        <w:rPr>
          <w:sz w:val="24"/>
        </w:rPr>
        <w:t>4</w:t>
      </w:r>
    </w:p>
    <w:p w14:paraId="4007FF63" w14:textId="77777777" w:rsidR="00FE7A7E" w:rsidRPr="00312B89" w:rsidRDefault="00FE7A7E" w:rsidP="00FE7A7E">
      <w:pPr>
        <w:pStyle w:val="Zkladntext"/>
        <w:spacing w:before="8"/>
        <w:ind w:left="720"/>
        <w:rPr>
          <w:sz w:val="20"/>
        </w:rPr>
      </w:pPr>
    </w:p>
    <w:p w14:paraId="0DDD4180" w14:textId="0F711476" w:rsidR="00FE7A7E" w:rsidRPr="00312B89" w:rsidRDefault="00FE7A7E" w:rsidP="00FE7A7E">
      <w:pPr>
        <w:pStyle w:val="Zkladntext"/>
        <w:tabs>
          <w:tab w:val="left" w:pos="2261"/>
        </w:tabs>
        <w:ind w:left="720" w:right="3225"/>
        <w:rPr>
          <w:sz w:val="24"/>
        </w:rPr>
      </w:pPr>
      <w:proofErr w:type="gramStart"/>
      <w:r w:rsidRPr="00312B89">
        <w:rPr>
          <w:sz w:val="24"/>
        </w:rPr>
        <w:t>číslo</w:t>
      </w:r>
      <w:proofErr w:type="gramEnd"/>
      <w:r w:rsidRPr="00312B89">
        <w:rPr>
          <w:sz w:val="24"/>
        </w:rPr>
        <w:t xml:space="preserve"> jednací</w:t>
      </w:r>
      <w:r w:rsidR="0023084A">
        <w:rPr>
          <w:sz w:val="24"/>
        </w:rPr>
        <w:t>:</w:t>
      </w:r>
      <w:r w:rsidRPr="00312B89">
        <w:rPr>
          <w:sz w:val="24"/>
        </w:rPr>
        <w:tab/>
        <w:t>č.j. 0681/2013ZŠ</w:t>
      </w:r>
      <w:r w:rsidRPr="00312B89">
        <w:rPr>
          <w:spacing w:val="-7"/>
          <w:sz w:val="24"/>
        </w:rPr>
        <w:t xml:space="preserve"> </w:t>
      </w:r>
      <w:r w:rsidRPr="00312B89">
        <w:rPr>
          <w:sz w:val="24"/>
        </w:rPr>
        <w:t>Jungmannova</w:t>
      </w:r>
    </w:p>
    <w:p w14:paraId="7C267861" w14:textId="77777777" w:rsidR="00FE7A7E" w:rsidRPr="00312B89" w:rsidRDefault="00FE7A7E" w:rsidP="00FE7A7E">
      <w:pPr>
        <w:pStyle w:val="Zkladntext"/>
        <w:spacing w:before="8"/>
        <w:ind w:left="720"/>
        <w:rPr>
          <w:sz w:val="20"/>
        </w:rPr>
      </w:pPr>
    </w:p>
    <w:p w14:paraId="6AE519DF" w14:textId="002ABD33" w:rsidR="00FE7A7E" w:rsidRPr="00312B89" w:rsidRDefault="00FE7A7E" w:rsidP="00FE7A7E">
      <w:pPr>
        <w:pStyle w:val="Zkladntext"/>
        <w:tabs>
          <w:tab w:val="left" w:pos="2311"/>
        </w:tabs>
        <w:spacing w:before="1"/>
        <w:ind w:left="720" w:right="3225"/>
        <w:rPr>
          <w:sz w:val="24"/>
        </w:rPr>
      </w:pPr>
      <w:proofErr w:type="gramStart"/>
      <w:r w:rsidRPr="00312B89">
        <w:rPr>
          <w:sz w:val="24"/>
        </w:rPr>
        <w:t>podpis</w:t>
      </w:r>
      <w:proofErr w:type="gramEnd"/>
      <w:r w:rsidRPr="00312B89">
        <w:rPr>
          <w:spacing w:val="-1"/>
          <w:sz w:val="24"/>
        </w:rPr>
        <w:t xml:space="preserve"> </w:t>
      </w:r>
      <w:r w:rsidRPr="00312B89">
        <w:rPr>
          <w:sz w:val="24"/>
        </w:rPr>
        <w:t>ředitele</w:t>
      </w:r>
      <w:r w:rsidR="0023084A">
        <w:rPr>
          <w:sz w:val="24"/>
        </w:rPr>
        <w:t>:</w:t>
      </w:r>
      <w:r w:rsidRPr="00312B89">
        <w:rPr>
          <w:sz w:val="24"/>
        </w:rPr>
        <w:tab/>
        <w:t>Richard Mach</w:t>
      </w:r>
    </w:p>
    <w:p w14:paraId="721E6AEF" w14:textId="77777777" w:rsidR="00FE7A7E" w:rsidRDefault="00FE7A7E" w:rsidP="00FE7A7E">
      <w:pPr>
        <w:pStyle w:val="Zkladntext"/>
        <w:tabs>
          <w:tab w:val="left" w:pos="2311"/>
        </w:tabs>
        <w:spacing w:before="1"/>
        <w:ind w:left="720" w:right="3225"/>
      </w:pPr>
    </w:p>
    <w:p w14:paraId="13F93475" w14:textId="77777777" w:rsidR="00FE7A7E" w:rsidRDefault="00FE7A7E" w:rsidP="00FE7A7E">
      <w:pPr>
        <w:pStyle w:val="Zkladntext"/>
        <w:tabs>
          <w:tab w:val="left" w:pos="2311"/>
        </w:tabs>
        <w:spacing w:before="1"/>
        <w:ind w:left="720" w:right="3225"/>
      </w:pPr>
    </w:p>
    <w:p w14:paraId="5A5E3A0E" w14:textId="77777777" w:rsidR="00382507" w:rsidRDefault="00382507" w:rsidP="00FE7A7E">
      <w:pPr>
        <w:pStyle w:val="Zkladntext"/>
        <w:tabs>
          <w:tab w:val="left" w:pos="2311"/>
        </w:tabs>
        <w:spacing w:before="1"/>
        <w:ind w:left="720" w:right="3225"/>
      </w:pPr>
    </w:p>
    <w:p w14:paraId="6BE604D9" w14:textId="77777777" w:rsidR="00382507" w:rsidRDefault="00382507" w:rsidP="00FE7A7E">
      <w:pPr>
        <w:pStyle w:val="Zkladntext"/>
        <w:tabs>
          <w:tab w:val="left" w:pos="2311"/>
        </w:tabs>
        <w:spacing w:before="1"/>
        <w:ind w:left="720" w:right="3225"/>
      </w:pPr>
    </w:p>
    <w:p w14:paraId="7254E9E5" w14:textId="77777777" w:rsidR="00FE7A7E" w:rsidRPr="00B446CF" w:rsidRDefault="00FE7A7E" w:rsidP="00FE7A7E">
      <w:pPr>
        <w:pStyle w:val="Odstavecseseznamem"/>
        <w:numPr>
          <w:ilvl w:val="1"/>
          <w:numId w:val="1"/>
        </w:numPr>
        <w:rPr>
          <w:b/>
          <w:sz w:val="36"/>
          <w:szCs w:val="36"/>
        </w:rPr>
      </w:pPr>
      <w:r w:rsidRPr="00B446CF">
        <w:rPr>
          <w:b/>
          <w:sz w:val="36"/>
          <w:szCs w:val="36"/>
        </w:rPr>
        <w:t>Další údaje:</w:t>
      </w:r>
    </w:p>
    <w:p w14:paraId="3E9DFA24" w14:textId="02A90833" w:rsidR="00FE7A7E" w:rsidRPr="00312B89" w:rsidRDefault="00FE7A7E" w:rsidP="00312B89">
      <w:pPr>
        <w:pStyle w:val="Zkladntext"/>
        <w:tabs>
          <w:tab w:val="left" w:pos="2981"/>
        </w:tabs>
        <w:spacing w:line="360" w:lineRule="auto"/>
        <w:ind w:left="720" w:right="3225"/>
        <w:rPr>
          <w:sz w:val="24"/>
          <w:szCs w:val="24"/>
        </w:rPr>
      </w:pPr>
      <w:proofErr w:type="gramStart"/>
      <w:r w:rsidRPr="00312B89">
        <w:rPr>
          <w:sz w:val="24"/>
          <w:szCs w:val="24"/>
        </w:rPr>
        <w:t>motivační</w:t>
      </w:r>
      <w:proofErr w:type="gramEnd"/>
      <w:r w:rsidRPr="00312B89">
        <w:rPr>
          <w:spacing w:val="-2"/>
          <w:sz w:val="24"/>
          <w:szCs w:val="24"/>
        </w:rPr>
        <w:t xml:space="preserve"> </w:t>
      </w:r>
      <w:r w:rsidRPr="00312B89">
        <w:rPr>
          <w:sz w:val="24"/>
          <w:szCs w:val="24"/>
        </w:rPr>
        <w:t>název</w:t>
      </w:r>
      <w:r w:rsidRPr="00312B89">
        <w:rPr>
          <w:spacing w:val="-2"/>
          <w:sz w:val="24"/>
          <w:szCs w:val="24"/>
        </w:rPr>
        <w:t xml:space="preserve"> </w:t>
      </w:r>
      <w:r w:rsidRPr="00312B89">
        <w:rPr>
          <w:sz w:val="24"/>
          <w:szCs w:val="24"/>
        </w:rPr>
        <w:t>ŠVP</w:t>
      </w:r>
      <w:r w:rsidR="0023084A">
        <w:rPr>
          <w:sz w:val="24"/>
          <w:szCs w:val="24"/>
        </w:rPr>
        <w:t>:</w:t>
      </w:r>
      <w:r w:rsidRPr="00312B89">
        <w:rPr>
          <w:sz w:val="24"/>
          <w:szCs w:val="24"/>
        </w:rPr>
        <w:tab/>
        <w:t>Everest</w:t>
      </w:r>
    </w:p>
    <w:p w14:paraId="4D920BF9" w14:textId="29AC489F" w:rsidR="00FE7A7E" w:rsidRPr="00312B89" w:rsidRDefault="00312B89" w:rsidP="00312B89">
      <w:pPr>
        <w:pStyle w:val="Zkladntext"/>
        <w:tabs>
          <w:tab w:val="left" w:pos="2981"/>
        </w:tabs>
        <w:spacing w:line="360" w:lineRule="auto"/>
        <w:ind w:left="720" w:right="3225"/>
        <w:rPr>
          <w:sz w:val="24"/>
          <w:szCs w:val="24"/>
        </w:rPr>
      </w:pPr>
      <w:r>
        <w:rPr>
          <w:sz w:val="24"/>
          <w:szCs w:val="24"/>
        </w:rPr>
        <w:t>IČ</w:t>
      </w:r>
      <w:r w:rsidR="0023084A">
        <w:rPr>
          <w:sz w:val="24"/>
          <w:szCs w:val="24"/>
        </w:rPr>
        <w:t>:</w:t>
      </w:r>
      <w:r>
        <w:rPr>
          <w:sz w:val="24"/>
          <w:szCs w:val="24"/>
        </w:rPr>
        <w:tab/>
        <w:t>70988285</w:t>
      </w:r>
    </w:p>
    <w:p w14:paraId="76E22193" w14:textId="516AD789" w:rsidR="00FE7A7E" w:rsidRPr="00312B89" w:rsidRDefault="00312B89" w:rsidP="00312B89">
      <w:pPr>
        <w:pStyle w:val="Zkladntext"/>
        <w:tabs>
          <w:tab w:val="left" w:pos="2981"/>
        </w:tabs>
        <w:spacing w:before="1" w:line="360" w:lineRule="auto"/>
        <w:ind w:left="720" w:right="3225"/>
        <w:rPr>
          <w:sz w:val="24"/>
          <w:szCs w:val="24"/>
        </w:rPr>
      </w:pPr>
      <w:r>
        <w:rPr>
          <w:sz w:val="24"/>
          <w:szCs w:val="24"/>
        </w:rPr>
        <w:t>IZO</w:t>
      </w:r>
      <w:r w:rsidR="0023084A">
        <w:rPr>
          <w:sz w:val="24"/>
          <w:szCs w:val="24"/>
        </w:rPr>
        <w:t>:</w:t>
      </w:r>
      <w:r>
        <w:rPr>
          <w:sz w:val="24"/>
          <w:szCs w:val="24"/>
        </w:rPr>
        <w:tab/>
        <w:t>102191000</w:t>
      </w:r>
    </w:p>
    <w:p w14:paraId="5C2F079A" w14:textId="0ADB9048" w:rsidR="00FE7A7E" w:rsidRPr="00312B89" w:rsidRDefault="00FE7A7E" w:rsidP="00312B89">
      <w:pPr>
        <w:pStyle w:val="Zkladntext"/>
        <w:tabs>
          <w:tab w:val="left" w:pos="2981"/>
        </w:tabs>
        <w:spacing w:line="360" w:lineRule="auto"/>
        <w:ind w:left="720" w:right="3225"/>
        <w:rPr>
          <w:sz w:val="24"/>
          <w:szCs w:val="24"/>
        </w:rPr>
      </w:pPr>
      <w:r w:rsidRPr="00312B89">
        <w:rPr>
          <w:sz w:val="24"/>
          <w:szCs w:val="24"/>
        </w:rPr>
        <w:t>REDIZO</w:t>
      </w:r>
      <w:r w:rsidR="0023084A">
        <w:rPr>
          <w:sz w:val="24"/>
          <w:szCs w:val="24"/>
        </w:rPr>
        <w:t>:</w:t>
      </w:r>
      <w:r w:rsidRPr="00312B89">
        <w:rPr>
          <w:sz w:val="24"/>
          <w:szCs w:val="24"/>
        </w:rPr>
        <w:tab/>
        <w:t>60011059</w:t>
      </w:r>
    </w:p>
    <w:p w14:paraId="13437AE3" w14:textId="243ACC6F" w:rsidR="00FE7A7E" w:rsidRPr="00312B89" w:rsidRDefault="00FE7A7E" w:rsidP="00312B89">
      <w:pPr>
        <w:pStyle w:val="Zkladntext"/>
        <w:spacing w:before="8" w:line="360" w:lineRule="auto"/>
        <w:ind w:left="720"/>
        <w:rPr>
          <w:sz w:val="24"/>
          <w:szCs w:val="24"/>
        </w:rPr>
      </w:pPr>
      <w:proofErr w:type="gramStart"/>
      <w:r w:rsidRPr="00312B89">
        <w:rPr>
          <w:sz w:val="24"/>
          <w:szCs w:val="24"/>
        </w:rPr>
        <w:t>koordinátor</w:t>
      </w:r>
      <w:proofErr w:type="gramEnd"/>
      <w:r w:rsidR="0023084A">
        <w:rPr>
          <w:sz w:val="24"/>
          <w:szCs w:val="24"/>
        </w:rPr>
        <w:t>:</w:t>
      </w:r>
      <w:r w:rsidRPr="00312B89">
        <w:rPr>
          <w:sz w:val="24"/>
          <w:szCs w:val="24"/>
        </w:rPr>
        <w:tab/>
        <w:t xml:space="preserve">                 Ivona Hejlová</w:t>
      </w:r>
    </w:p>
    <w:p w14:paraId="1ECE0513" w14:textId="77777777" w:rsidR="00FE7A7E" w:rsidRDefault="00FE7A7E" w:rsidP="00FE7A7E">
      <w:pPr>
        <w:rPr>
          <w:sz w:val="36"/>
          <w:szCs w:val="36"/>
        </w:rPr>
      </w:pPr>
      <w:r>
        <w:rPr>
          <w:sz w:val="36"/>
          <w:szCs w:val="36"/>
        </w:rPr>
        <w:t xml:space="preserve"> </w:t>
      </w:r>
    </w:p>
    <w:p w14:paraId="60A55CA1" w14:textId="77777777" w:rsidR="00FE7A7E" w:rsidRDefault="00FE7A7E" w:rsidP="00FE7A7E">
      <w:pPr>
        <w:rPr>
          <w:sz w:val="36"/>
          <w:szCs w:val="36"/>
        </w:rPr>
      </w:pPr>
    </w:p>
    <w:p w14:paraId="42DF6534" w14:textId="77777777" w:rsidR="00FE7A7E" w:rsidRDefault="00FE7A7E" w:rsidP="00FE7A7E">
      <w:pPr>
        <w:rPr>
          <w:sz w:val="36"/>
          <w:szCs w:val="36"/>
        </w:rPr>
      </w:pPr>
    </w:p>
    <w:p w14:paraId="0F3A5821" w14:textId="77777777" w:rsidR="00FE7A7E" w:rsidRDefault="00FE7A7E" w:rsidP="00FE7A7E">
      <w:pPr>
        <w:rPr>
          <w:sz w:val="36"/>
          <w:szCs w:val="36"/>
        </w:rPr>
      </w:pPr>
    </w:p>
    <w:p w14:paraId="4C53B477" w14:textId="77777777" w:rsidR="00FE7A7E" w:rsidRDefault="00FE7A7E" w:rsidP="00FE7A7E">
      <w:pPr>
        <w:rPr>
          <w:sz w:val="36"/>
          <w:szCs w:val="36"/>
        </w:rPr>
      </w:pPr>
    </w:p>
    <w:p w14:paraId="423F2833" w14:textId="77777777" w:rsidR="00FE7A7E" w:rsidRDefault="00FE7A7E" w:rsidP="00FE7A7E">
      <w:pPr>
        <w:rPr>
          <w:sz w:val="36"/>
          <w:szCs w:val="36"/>
        </w:rPr>
      </w:pPr>
    </w:p>
    <w:p w14:paraId="0BF606BF" w14:textId="77777777" w:rsidR="00FE7A7E" w:rsidRDefault="00FE7A7E" w:rsidP="00FE7A7E">
      <w:pPr>
        <w:rPr>
          <w:sz w:val="36"/>
          <w:szCs w:val="36"/>
        </w:rPr>
      </w:pPr>
    </w:p>
    <w:p w14:paraId="786D752C" w14:textId="77777777" w:rsidR="00FE7A7E" w:rsidRDefault="00FE7A7E" w:rsidP="00FE7A7E">
      <w:pPr>
        <w:rPr>
          <w:sz w:val="36"/>
          <w:szCs w:val="36"/>
        </w:rPr>
      </w:pPr>
    </w:p>
    <w:p w14:paraId="1A350422" w14:textId="77777777" w:rsidR="00FE7A7E" w:rsidRDefault="00FE7A7E" w:rsidP="00FE7A7E">
      <w:pPr>
        <w:rPr>
          <w:sz w:val="36"/>
          <w:szCs w:val="36"/>
        </w:rPr>
      </w:pPr>
    </w:p>
    <w:p w14:paraId="7EEC5C99" w14:textId="77777777" w:rsidR="00382507" w:rsidRDefault="00382507" w:rsidP="00FE7A7E">
      <w:pPr>
        <w:rPr>
          <w:sz w:val="36"/>
          <w:szCs w:val="36"/>
        </w:rPr>
      </w:pPr>
    </w:p>
    <w:p w14:paraId="4CA94807" w14:textId="77777777" w:rsidR="00382507" w:rsidRDefault="00382507" w:rsidP="00FE7A7E">
      <w:pPr>
        <w:rPr>
          <w:sz w:val="36"/>
          <w:szCs w:val="36"/>
        </w:rPr>
      </w:pPr>
    </w:p>
    <w:p w14:paraId="153D047F" w14:textId="77777777" w:rsidR="00FE7A7E" w:rsidRDefault="00FE7A7E" w:rsidP="00FE7A7E">
      <w:pPr>
        <w:rPr>
          <w:sz w:val="36"/>
          <w:szCs w:val="36"/>
        </w:rPr>
      </w:pPr>
    </w:p>
    <w:p w14:paraId="60E22858" w14:textId="77777777" w:rsidR="00FE7A7E" w:rsidRPr="00B446CF" w:rsidRDefault="00FE7A7E" w:rsidP="00FE7A7E">
      <w:pPr>
        <w:pStyle w:val="Odstavecseseznamem"/>
        <w:numPr>
          <w:ilvl w:val="0"/>
          <w:numId w:val="1"/>
        </w:numPr>
        <w:rPr>
          <w:b/>
          <w:sz w:val="36"/>
          <w:szCs w:val="36"/>
        </w:rPr>
      </w:pPr>
      <w:r w:rsidRPr="00B446CF">
        <w:rPr>
          <w:b/>
          <w:sz w:val="36"/>
          <w:szCs w:val="36"/>
        </w:rPr>
        <w:lastRenderedPageBreak/>
        <w:t>Charakteristika školy</w:t>
      </w:r>
    </w:p>
    <w:p w14:paraId="5F329840" w14:textId="77777777" w:rsidR="00FE7A7E" w:rsidRPr="00B446CF" w:rsidRDefault="00FE7A7E" w:rsidP="00FE7A7E">
      <w:pPr>
        <w:ind w:left="360"/>
        <w:rPr>
          <w:b/>
          <w:sz w:val="36"/>
          <w:szCs w:val="36"/>
        </w:rPr>
      </w:pPr>
      <w:r w:rsidRPr="00B446CF">
        <w:rPr>
          <w:b/>
          <w:sz w:val="36"/>
          <w:szCs w:val="36"/>
        </w:rPr>
        <w:t>2.1.  Úplnost a velikost školy</w:t>
      </w:r>
    </w:p>
    <w:p w14:paraId="3307B8C0" w14:textId="77777777" w:rsidR="00FE7A7E" w:rsidRPr="00312B89" w:rsidRDefault="00FE7A7E" w:rsidP="00FE7A7E">
      <w:pPr>
        <w:spacing w:line="360" w:lineRule="auto"/>
        <w:rPr>
          <w:sz w:val="24"/>
        </w:rPr>
      </w:pPr>
      <w:r w:rsidRPr="00312B89">
        <w:rPr>
          <w:sz w:val="24"/>
        </w:rPr>
        <w:t>Slavnostní zahájení výuky proběhlo ve školní budově v roce 1954. Od roku 2002 má škola právní subjektivitu ve formě příspěvkové organizace. Sdružuje školu, školní družinu a školní jídelnu.</w:t>
      </w:r>
    </w:p>
    <w:p w14:paraId="4A476DFF" w14:textId="77777777" w:rsidR="00FE7A7E" w:rsidRDefault="00FE7A7E" w:rsidP="00FE7A7E">
      <w:pPr>
        <w:ind w:left="360"/>
        <w:rPr>
          <w:sz w:val="36"/>
          <w:szCs w:val="36"/>
        </w:rPr>
      </w:pPr>
      <w:r>
        <w:rPr>
          <w:sz w:val="36"/>
          <w:szCs w:val="36"/>
        </w:rPr>
        <w:t>Velikost a vybavenost školy</w:t>
      </w:r>
    </w:p>
    <w:p w14:paraId="3153BE15" w14:textId="77777777" w:rsidR="00FE7A7E" w:rsidRDefault="00FE7A7E" w:rsidP="00FE7A7E">
      <w:pPr>
        <w:ind w:left="360"/>
        <w:rPr>
          <w:sz w:val="24"/>
          <w:szCs w:val="24"/>
        </w:rPr>
      </w:pPr>
      <w:r>
        <w:rPr>
          <w:sz w:val="24"/>
          <w:szCs w:val="24"/>
        </w:rPr>
        <w:t xml:space="preserve">                                                               2020/2021     2021/2022   2022/2023   2023/2024</w:t>
      </w:r>
    </w:p>
    <w:p w14:paraId="74AFFB6D" w14:textId="77777777" w:rsidR="00FE7A7E" w:rsidRDefault="00FE7A7E" w:rsidP="00FE7A7E">
      <w:pPr>
        <w:ind w:left="360"/>
        <w:rPr>
          <w:sz w:val="24"/>
          <w:szCs w:val="24"/>
        </w:rPr>
      </w:pPr>
      <w:r w:rsidRPr="00FE7A7E">
        <w:rPr>
          <w:sz w:val="24"/>
          <w:szCs w:val="24"/>
        </w:rPr>
        <w:t>Kapacita školy</w:t>
      </w:r>
      <w:r>
        <w:rPr>
          <w:sz w:val="24"/>
          <w:szCs w:val="24"/>
        </w:rPr>
        <w:t xml:space="preserve">                                          710                 710                 710               710</w:t>
      </w:r>
    </w:p>
    <w:p w14:paraId="1E4D6F99" w14:textId="074A5696" w:rsidR="00FE7A7E" w:rsidRDefault="00FE7A7E" w:rsidP="00FE7A7E">
      <w:pPr>
        <w:ind w:left="360"/>
        <w:rPr>
          <w:sz w:val="24"/>
          <w:szCs w:val="24"/>
        </w:rPr>
      </w:pPr>
      <w:r>
        <w:rPr>
          <w:sz w:val="24"/>
          <w:szCs w:val="24"/>
        </w:rPr>
        <w:t xml:space="preserve">Kapacita školní družiny                         </w:t>
      </w:r>
      <w:r w:rsidR="00F406AD">
        <w:rPr>
          <w:sz w:val="24"/>
          <w:szCs w:val="24"/>
        </w:rPr>
        <w:t xml:space="preserve">  </w:t>
      </w:r>
      <w:r>
        <w:rPr>
          <w:sz w:val="24"/>
          <w:szCs w:val="24"/>
        </w:rPr>
        <w:t xml:space="preserve">300                300                    300             300     </w:t>
      </w:r>
    </w:p>
    <w:p w14:paraId="1BBF02BF" w14:textId="77777777" w:rsidR="00FE7A7E" w:rsidRDefault="00FE7A7E" w:rsidP="00FE7A7E">
      <w:pPr>
        <w:ind w:left="360"/>
        <w:rPr>
          <w:sz w:val="24"/>
          <w:szCs w:val="24"/>
        </w:rPr>
      </w:pPr>
    </w:p>
    <w:p w14:paraId="09D91BC7" w14:textId="77777777" w:rsidR="00FE7A7E" w:rsidRDefault="00FE7A7E" w:rsidP="00FE7A7E">
      <w:pPr>
        <w:ind w:left="360"/>
        <w:rPr>
          <w:sz w:val="24"/>
          <w:szCs w:val="24"/>
        </w:rPr>
      </w:pPr>
      <w:r>
        <w:rPr>
          <w:sz w:val="24"/>
          <w:szCs w:val="24"/>
        </w:rPr>
        <w:t>Vývoj vybraných ukazatelů</w:t>
      </w:r>
    </w:p>
    <w:tbl>
      <w:tblPr>
        <w:tblW w:w="99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1118"/>
        <w:gridCol w:w="1035"/>
        <w:gridCol w:w="2688"/>
        <w:gridCol w:w="3992"/>
      </w:tblGrid>
      <w:tr w:rsidR="00382507" w14:paraId="62B1A274" w14:textId="77777777" w:rsidTr="00382507">
        <w:trPr>
          <w:trHeight w:hRule="exact" w:val="620"/>
        </w:trPr>
        <w:tc>
          <w:tcPr>
            <w:tcW w:w="1138" w:type="dxa"/>
          </w:tcPr>
          <w:p w14:paraId="690B5238" w14:textId="77777777" w:rsidR="00FE7A7E" w:rsidRPr="00324E06" w:rsidRDefault="00FE7A7E" w:rsidP="00527D77">
            <w:pPr>
              <w:pStyle w:val="TableParagraph"/>
              <w:spacing w:line="268" w:lineRule="exact"/>
              <w:ind w:left="103"/>
              <w:rPr>
                <w:rFonts w:ascii="Calibri" w:hAnsi="Calibri"/>
              </w:rPr>
            </w:pPr>
            <w:r w:rsidRPr="00324E06">
              <w:rPr>
                <w:rFonts w:ascii="Calibri" w:hAnsi="Calibri"/>
              </w:rPr>
              <w:t>Školní rok</w:t>
            </w:r>
          </w:p>
        </w:tc>
        <w:tc>
          <w:tcPr>
            <w:tcW w:w="1118" w:type="dxa"/>
          </w:tcPr>
          <w:p w14:paraId="725E1FA2" w14:textId="77777777" w:rsidR="00FE7A7E" w:rsidRPr="00324E06" w:rsidRDefault="00FE7A7E" w:rsidP="00527D77">
            <w:pPr>
              <w:pStyle w:val="TableParagraph"/>
              <w:spacing w:line="268" w:lineRule="exact"/>
              <w:ind w:left="100"/>
              <w:rPr>
                <w:rFonts w:ascii="Calibri" w:hAnsi="Calibri"/>
              </w:rPr>
            </w:pPr>
            <w:r w:rsidRPr="00324E06">
              <w:rPr>
                <w:rFonts w:ascii="Calibri" w:hAnsi="Calibri"/>
              </w:rPr>
              <w:t>Počet žáků</w:t>
            </w:r>
          </w:p>
        </w:tc>
        <w:tc>
          <w:tcPr>
            <w:tcW w:w="1035" w:type="dxa"/>
          </w:tcPr>
          <w:p w14:paraId="1FF07C45" w14:textId="77777777" w:rsidR="00FE7A7E" w:rsidRPr="00324E06" w:rsidRDefault="00FE7A7E" w:rsidP="00527D77">
            <w:pPr>
              <w:pStyle w:val="TableParagraph"/>
              <w:spacing w:line="268" w:lineRule="exact"/>
              <w:ind w:left="103"/>
              <w:rPr>
                <w:rFonts w:ascii="Calibri" w:hAnsi="Calibri"/>
              </w:rPr>
            </w:pPr>
            <w:r w:rsidRPr="00324E06">
              <w:rPr>
                <w:rFonts w:ascii="Calibri" w:hAnsi="Calibri"/>
              </w:rPr>
              <w:t>Počet tříd</w:t>
            </w:r>
          </w:p>
        </w:tc>
        <w:tc>
          <w:tcPr>
            <w:tcW w:w="2688" w:type="dxa"/>
          </w:tcPr>
          <w:p w14:paraId="67DC24A0" w14:textId="77777777" w:rsidR="00FE7A7E" w:rsidRPr="00324E06" w:rsidRDefault="00FE7A7E" w:rsidP="00527D77">
            <w:pPr>
              <w:pStyle w:val="TableParagraph"/>
              <w:spacing w:line="268" w:lineRule="exact"/>
              <w:ind w:left="103"/>
              <w:rPr>
                <w:rFonts w:ascii="Calibri" w:hAnsi="Calibri"/>
              </w:rPr>
            </w:pPr>
            <w:r w:rsidRPr="00324E06">
              <w:rPr>
                <w:rFonts w:ascii="Calibri" w:hAnsi="Calibri"/>
              </w:rPr>
              <w:t>Počet oddělení školní družiny</w:t>
            </w:r>
          </w:p>
        </w:tc>
        <w:tc>
          <w:tcPr>
            <w:tcW w:w="3992" w:type="dxa"/>
          </w:tcPr>
          <w:p w14:paraId="03760BDC" w14:textId="77777777" w:rsidR="00FE7A7E" w:rsidRPr="00324E06" w:rsidRDefault="00FE7A7E" w:rsidP="00527D77">
            <w:pPr>
              <w:pStyle w:val="TableParagraph"/>
              <w:spacing w:line="268" w:lineRule="exact"/>
              <w:ind w:left="103"/>
              <w:rPr>
                <w:rFonts w:ascii="Calibri" w:hAnsi="Calibri"/>
              </w:rPr>
            </w:pPr>
            <w:r w:rsidRPr="00324E06">
              <w:rPr>
                <w:rFonts w:ascii="Calibri" w:hAnsi="Calibri"/>
              </w:rPr>
              <w:t>Přepočtený počet pedagogických pracovníků</w:t>
            </w:r>
          </w:p>
        </w:tc>
      </w:tr>
      <w:tr w:rsidR="00382507" w14:paraId="5E95AF7C" w14:textId="77777777" w:rsidTr="00382507">
        <w:trPr>
          <w:trHeight w:hRule="exact" w:val="621"/>
        </w:trPr>
        <w:tc>
          <w:tcPr>
            <w:tcW w:w="1138" w:type="dxa"/>
          </w:tcPr>
          <w:p w14:paraId="53B22A6F" w14:textId="77777777" w:rsidR="00FE7A7E" w:rsidRPr="00324E06" w:rsidRDefault="00FE7A7E" w:rsidP="00527D77">
            <w:pPr>
              <w:pStyle w:val="TableParagraph"/>
              <w:spacing w:line="268" w:lineRule="exact"/>
              <w:ind w:left="103"/>
              <w:rPr>
                <w:rFonts w:ascii="Calibri"/>
              </w:rPr>
            </w:pPr>
            <w:r w:rsidRPr="00324E06">
              <w:rPr>
                <w:rFonts w:ascii="Calibri"/>
              </w:rPr>
              <w:t>2013/2014</w:t>
            </w:r>
          </w:p>
        </w:tc>
        <w:tc>
          <w:tcPr>
            <w:tcW w:w="1118" w:type="dxa"/>
          </w:tcPr>
          <w:p w14:paraId="7512CC8C" w14:textId="77777777" w:rsidR="00FE7A7E" w:rsidRPr="00324E06" w:rsidRDefault="00FE7A7E" w:rsidP="00527D77">
            <w:pPr>
              <w:pStyle w:val="TableParagraph"/>
              <w:spacing w:line="268" w:lineRule="exact"/>
              <w:ind w:left="100"/>
              <w:rPr>
                <w:rFonts w:ascii="Calibri"/>
              </w:rPr>
            </w:pPr>
            <w:r w:rsidRPr="00324E06">
              <w:rPr>
                <w:rFonts w:ascii="Calibri"/>
              </w:rPr>
              <w:t>469</w:t>
            </w:r>
          </w:p>
        </w:tc>
        <w:tc>
          <w:tcPr>
            <w:tcW w:w="1035" w:type="dxa"/>
          </w:tcPr>
          <w:p w14:paraId="6D3E0A19" w14:textId="77777777" w:rsidR="00FE7A7E" w:rsidRPr="00324E06" w:rsidRDefault="00FE7A7E" w:rsidP="00527D77">
            <w:pPr>
              <w:pStyle w:val="TableParagraph"/>
              <w:spacing w:line="268" w:lineRule="exact"/>
              <w:ind w:left="103"/>
              <w:rPr>
                <w:rFonts w:ascii="Calibri"/>
              </w:rPr>
            </w:pPr>
            <w:r w:rsidRPr="00324E06">
              <w:rPr>
                <w:rFonts w:ascii="Calibri"/>
              </w:rPr>
              <w:t>21</w:t>
            </w:r>
          </w:p>
        </w:tc>
        <w:tc>
          <w:tcPr>
            <w:tcW w:w="2688" w:type="dxa"/>
          </w:tcPr>
          <w:p w14:paraId="00164903" w14:textId="77777777" w:rsidR="00FE7A7E" w:rsidRPr="00324E06" w:rsidRDefault="00FE7A7E" w:rsidP="00527D77">
            <w:pPr>
              <w:pStyle w:val="TableParagraph"/>
              <w:spacing w:line="268" w:lineRule="exact"/>
              <w:ind w:left="103"/>
              <w:rPr>
                <w:rFonts w:ascii="Calibri"/>
              </w:rPr>
            </w:pPr>
            <w:r w:rsidRPr="00324E06">
              <w:rPr>
                <w:rFonts w:ascii="Calibri"/>
              </w:rPr>
              <w:t>5</w:t>
            </w:r>
          </w:p>
        </w:tc>
        <w:tc>
          <w:tcPr>
            <w:tcW w:w="3992" w:type="dxa"/>
          </w:tcPr>
          <w:p w14:paraId="71FBA92A" w14:textId="77777777" w:rsidR="00FE7A7E" w:rsidRPr="00324E06" w:rsidRDefault="00FE7A7E" w:rsidP="00527D77">
            <w:pPr>
              <w:pStyle w:val="TableParagraph"/>
              <w:spacing w:line="268" w:lineRule="exact"/>
              <w:ind w:left="103"/>
              <w:rPr>
                <w:rFonts w:ascii="Calibri"/>
              </w:rPr>
            </w:pPr>
            <w:r w:rsidRPr="00324E06">
              <w:rPr>
                <w:rFonts w:ascii="Calibri"/>
              </w:rPr>
              <w:t>35,93</w:t>
            </w:r>
          </w:p>
        </w:tc>
      </w:tr>
      <w:tr w:rsidR="00382507" w14:paraId="74D7E295" w14:textId="77777777" w:rsidTr="00382507">
        <w:trPr>
          <w:trHeight w:hRule="exact" w:val="620"/>
        </w:trPr>
        <w:tc>
          <w:tcPr>
            <w:tcW w:w="1138" w:type="dxa"/>
          </w:tcPr>
          <w:p w14:paraId="2F7A2002" w14:textId="77777777" w:rsidR="00FE7A7E" w:rsidRPr="00324E06" w:rsidRDefault="00FE7A7E" w:rsidP="00527D77">
            <w:pPr>
              <w:pStyle w:val="TableParagraph"/>
              <w:spacing w:line="268" w:lineRule="exact"/>
              <w:ind w:left="103"/>
              <w:rPr>
                <w:rFonts w:ascii="Calibri"/>
              </w:rPr>
            </w:pPr>
            <w:r w:rsidRPr="00324E06">
              <w:rPr>
                <w:rFonts w:ascii="Calibri"/>
              </w:rPr>
              <w:t>2014/2015</w:t>
            </w:r>
          </w:p>
        </w:tc>
        <w:tc>
          <w:tcPr>
            <w:tcW w:w="1118" w:type="dxa"/>
          </w:tcPr>
          <w:p w14:paraId="7B2ABF25" w14:textId="77777777" w:rsidR="00FE7A7E" w:rsidRPr="00324E06" w:rsidRDefault="00FE7A7E" w:rsidP="00527D77">
            <w:pPr>
              <w:pStyle w:val="TableParagraph"/>
              <w:spacing w:line="268" w:lineRule="exact"/>
              <w:ind w:left="100"/>
              <w:rPr>
                <w:rFonts w:ascii="Calibri"/>
              </w:rPr>
            </w:pPr>
            <w:r w:rsidRPr="00324E06">
              <w:rPr>
                <w:rFonts w:ascii="Calibri"/>
              </w:rPr>
              <w:t>516</w:t>
            </w:r>
          </w:p>
        </w:tc>
        <w:tc>
          <w:tcPr>
            <w:tcW w:w="1035" w:type="dxa"/>
          </w:tcPr>
          <w:p w14:paraId="31F3E727" w14:textId="77777777" w:rsidR="00FE7A7E" w:rsidRPr="00324E06" w:rsidRDefault="00FE7A7E" w:rsidP="00527D77">
            <w:pPr>
              <w:pStyle w:val="TableParagraph"/>
              <w:spacing w:line="268" w:lineRule="exact"/>
              <w:ind w:left="103"/>
              <w:rPr>
                <w:rFonts w:ascii="Calibri"/>
              </w:rPr>
            </w:pPr>
            <w:r w:rsidRPr="00324E06">
              <w:rPr>
                <w:rFonts w:ascii="Calibri"/>
              </w:rPr>
              <w:t>22</w:t>
            </w:r>
          </w:p>
        </w:tc>
        <w:tc>
          <w:tcPr>
            <w:tcW w:w="2688" w:type="dxa"/>
          </w:tcPr>
          <w:p w14:paraId="74F78E9E" w14:textId="77777777" w:rsidR="00FE7A7E" w:rsidRPr="00324E06" w:rsidRDefault="00FE7A7E" w:rsidP="00527D77">
            <w:pPr>
              <w:pStyle w:val="TableParagraph"/>
              <w:spacing w:line="268" w:lineRule="exact"/>
              <w:ind w:left="103"/>
              <w:rPr>
                <w:rFonts w:ascii="Calibri"/>
              </w:rPr>
            </w:pPr>
            <w:r w:rsidRPr="00324E06">
              <w:rPr>
                <w:rFonts w:ascii="Calibri"/>
              </w:rPr>
              <w:t>6</w:t>
            </w:r>
          </w:p>
        </w:tc>
        <w:tc>
          <w:tcPr>
            <w:tcW w:w="3992" w:type="dxa"/>
          </w:tcPr>
          <w:p w14:paraId="5827403A" w14:textId="77777777" w:rsidR="00FE7A7E" w:rsidRPr="00324E06" w:rsidRDefault="00FE7A7E" w:rsidP="00527D77">
            <w:pPr>
              <w:pStyle w:val="TableParagraph"/>
              <w:spacing w:line="268" w:lineRule="exact"/>
              <w:ind w:left="103"/>
              <w:rPr>
                <w:rFonts w:ascii="Calibri"/>
              </w:rPr>
            </w:pPr>
            <w:r w:rsidRPr="00324E06">
              <w:rPr>
                <w:rFonts w:ascii="Calibri"/>
              </w:rPr>
              <w:t>40,49</w:t>
            </w:r>
          </w:p>
        </w:tc>
      </w:tr>
      <w:tr w:rsidR="00382507" w14:paraId="583EBC32" w14:textId="77777777" w:rsidTr="00382507">
        <w:trPr>
          <w:trHeight w:hRule="exact" w:val="624"/>
        </w:trPr>
        <w:tc>
          <w:tcPr>
            <w:tcW w:w="1138" w:type="dxa"/>
          </w:tcPr>
          <w:p w14:paraId="191C7574" w14:textId="77777777" w:rsidR="00FE7A7E" w:rsidRPr="00324E06" w:rsidRDefault="00FE7A7E" w:rsidP="00527D77">
            <w:pPr>
              <w:pStyle w:val="TableParagraph"/>
              <w:spacing w:before="1"/>
              <w:ind w:left="103"/>
              <w:rPr>
                <w:rFonts w:ascii="Calibri"/>
              </w:rPr>
            </w:pPr>
            <w:r w:rsidRPr="00324E06">
              <w:rPr>
                <w:rFonts w:ascii="Calibri"/>
              </w:rPr>
              <w:t>2015/2016</w:t>
            </w:r>
          </w:p>
        </w:tc>
        <w:tc>
          <w:tcPr>
            <w:tcW w:w="1118" w:type="dxa"/>
          </w:tcPr>
          <w:p w14:paraId="73D29869" w14:textId="77777777" w:rsidR="00FE7A7E" w:rsidRPr="00324E06" w:rsidRDefault="00FE7A7E" w:rsidP="00527D77">
            <w:pPr>
              <w:pStyle w:val="TableParagraph"/>
              <w:spacing w:before="1"/>
              <w:ind w:left="100"/>
              <w:rPr>
                <w:rFonts w:ascii="Calibri"/>
              </w:rPr>
            </w:pPr>
            <w:r w:rsidRPr="00324E06">
              <w:rPr>
                <w:rFonts w:ascii="Calibri"/>
              </w:rPr>
              <w:t>530</w:t>
            </w:r>
          </w:p>
        </w:tc>
        <w:tc>
          <w:tcPr>
            <w:tcW w:w="1035" w:type="dxa"/>
          </w:tcPr>
          <w:p w14:paraId="712DF9F7" w14:textId="77777777" w:rsidR="00FE7A7E" w:rsidRPr="00324E06" w:rsidRDefault="00FE7A7E" w:rsidP="00527D77">
            <w:pPr>
              <w:pStyle w:val="TableParagraph"/>
              <w:spacing w:before="1"/>
              <w:ind w:left="103"/>
              <w:rPr>
                <w:rFonts w:ascii="Calibri"/>
              </w:rPr>
            </w:pPr>
            <w:r w:rsidRPr="00324E06">
              <w:rPr>
                <w:rFonts w:ascii="Calibri"/>
              </w:rPr>
              <w:t>22</w:t>
            </w:r>
          </w:p>
        </w:tc>
        <w:tc>
          <w:tcPr>
            <w:tcW w:w="2688" w:type="dxa"/>
          </w:tcPr>
          <w:p w14:paraId="0BDB6275" w14:textId="77777777" w:rsidR="00FE7A7E" w:rsidRPr="00324E06" w:rsidRDefault="00FE7A7E" w:rsidP="00527D77">
            <w:pPr>
              <w:pStyle w:val="TableParagraph"/>
              <w:spacing w:before="1"/>
              <w:ind w:left="103"/>
              <w:rPr>
                <w:rFonts w:ascii="Calibri"/>
              </w:rPr>
            </w:pPr>
            <w:r w:rsidRPr="00324E06">
              <w:rPr>
                <w:rFonts w:ascii="Calibri"/>
              </w:rPr>
              <w:t>6</w:t>
            </w:r>
          </w:p>
        </w:tc>
        <w:tc>
          <w:tcPr>
            <w:tcW w:w="3992" w:type="dxa"/>
          </w:tcPr>
          <w:p w14:paraId="7A5CE15E" w14:textId="77777777" w:rsidR="00FE7A7E" w:rsidRPr="00324E06" w:rsidRDefault="00FE7A7E" w:rsidP="00527D77">
            <w:pPr>
              <w:pStyle w:val="TableParagraph"/>
              <w:spacing w:before="1"/>
              <w:ind w:left="103"/>
              <w:rPr>
                <w:rFonts w:ascii="Calibri"/>
              </w:rPr>
            </w:pPr>
            <w:r w:rsidRPr="00324E06">
              <w:rPr>
                <w:rFonts w:ascii="Calibri"/>
              </w:rPr>
              <w:t>41,01</w:t>
            </w:r>
          </w:p>
        </w:tc>
      </w:tr>
      <w:tr w:rsidR="00382507" w14:paraId="62CFC244" w14:textId="77777777" w:rsidTr="00382507">
        <w:trPr>
          <w:trHeight w:hRule="exact" w:val="620"/>
        </w:trPr>
        <w:tc>
          <w:tcPr>
            <w:tcW w:w="1138" w:type="dxa"/>
          </w:tcPr>
          <w:p w14:paraId="79C6BD7A" w14:textId="77777777" w:rsidR="00FE7A7E" w:rsidRPr="00324E06" w:rsidRDefault="00FE7A7E" w:rsidP="00527D77">
            <w:pPr>
              <w:pStyle w:val="TableParagraph"/>
              <w:spacing w:line="268" w:lineRule="exact"/>
              <w:ind w:left="103"/>
              <w:rPr>
                <w:rFonts w:ascii="Calibri"/>
              </w:rPr>
            </w:pPr>
            <w:r w:rsidRPr="00324E06">
              <w:rPr>
                <w:rFonts w:ascii="Calibri"/>
              </w:rPr>
              <w:t>2016/2017</w:t>
            </w:r>
          </w:p>
        </w:tc>
        <w:tc>
          <w:tcPr>
            <w:tcW w:w="1118" w:type="dxa"/>
          </w:tcPr>
          <w:p w14:paraId="585FE010" w14:textId="77777777" w:rsidR="00FE7A7E" w:rsidRPr="00324E06" w:rsidRDefault="00FE7A7E" w:rsidP="00527D77">
            <w:pPr>
              <w:pStyle w:val="TableParagraph"/>
              <w:spacing w:line="268" w:lineRule="exact"/>
              <w:ind w:left="100"/>
              <w:rPr>
                <w:rFonts w:ascii="Calibri"/>
              </w:rPr>
            </w:pPr>
            <w:r w:rsidRPr="00324E06">
              <w:rPr>
                <w:rFonts w:ascii="Calibri"/>
              </w:rPr>
              <w:t>550</w:t>
            </w:r>
          </w:p>
        </w:tc>
        <w:tc>
          <w:tcPr>
            <w:tcW w:w="1035" w:type="dxa"/>
          </w:tcPr>
          <w:p w14:paraId="7123B1A2" w14:textId="77777777" w:rsidR="00FE7A7E" w:rsidRPr="00324E06" w:rsidRDefault="00FE7A7E" w:rsidP="00527D77">
            <w:pPr>
              <w:pStyle w:val="TableParagraph"/>
              <w:spacing w:line="268" w:lineRule="exact"/>
              <w:ind w:left="103"/>
              <w:rPr>
                <w:rFonts w:ascii="Calibri"/>
              </w:rPr>
            </w:pPr>
            <w:r w:rsidRPr="00324E06">
              <w:rPr>
                <w:rFonts w:ascii="Calibri"/>
              </w:rPr>
              <w:t>23</w:t>
            </w:r>
          </w:p>
        </w:tc>
        <w:tc>
          <w:tcPr>
            <w:tcW w:w="2688" w:type="dxa"/>
            <w:tcBorders>
              <w:right w:val="single" w:sz="4" w:space="0" w:color="auto"/>
            </w:tcBorders>
          </w:tcPr>
          <w:p w14:paraId="01627C4E" w14:textId="77777777" w:rsidR="00FE7A7E" w:rsidRPr="00324E06" w:rsidRDefault="00FE7A7E" w:rsidP="00527D77">
            <w:pPr>
              <w:pStyle w:val="TableParagraph"/>
              <w:spacing w:line="268" w:lineRule="exact"/>
              <w:ind w:left="103"/>
              <w:rPr>
                <w:rFonts w:ascii="Calibri"/>
              </w:rPr>
            </w:pPr>
            <w:r w:rsidRPr="00324E06">
              <w:rPr>
                <w:rFonts w:ascii="Calibri"/>
              </w:rPr>
              <w:t>7</w:t>
            </w:r>
          </w:p>
        </w:tc>
        <w:tc>
          <w:tcPr>
            <w:tcW w:w="3992" w:type="dxa"/>
            <w:tcBorders>
              <w:left w:val="single" w:sz="4" w:space="0" w:color="auto"/>
            </w:tcBorders>
          </w:tcPr>
          <w:p w14:paraId="3A4777E8" w14:textId="77777777" w:rsidR="00FE7A7E" w:rsidRPr="00324E06" w:rsidRDefault="00FE7A7E" w:rsidP="00527D77">
            <w:pPr>
              <w:pStyle w:val="TableParagraph"/>
              <w:spacing w:line="268" w:lineRule="exact"/>
              <w:ind w:left="103"/>
              <w:rPr>
                <w:rFonts w:ascii="Calibri"/>
              </w:rPr>
            </w:pPr>
            <w:r w:rsidRPr="00324E06">
              <w:rPr>
                <w:rFonts w:ascii="Calibri"/>
              </w:rPr>
              <w:t>41,10</w:t>
            </w:r>
          </w:p>
        </w:tc>
      </w:tr>
      <w:tr w:rsidR="00382507" w14:paraId="550879D9" w14:textId="77777777" w:rsidTr="00382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47"/>
        </w:trPr>
        <w:tc>
          <w:tcPr>
            <w:tcW w:w="1138" w:type="dxa"/>
          </w:tcPr>
          <w:p w14:paraId="575C9ED7" w14:textId="77777777" w:rsidR="00FE7A7E" w:rsidRDefault="00FE7A7E" w:rsidP="00527D77">
            <w:pPr>
              <w:spacing w:line="268" w:lineRule="exact"/>
              <w:rPr>
                <w:rFonts w:ascii="Calibri"/>
              </w:rPr>
            </w:pPr>
            <w:r>
              <w:rPr>
                <w:rFonts w:ascii="Calibri"/>
              </w:rPr>
              <w:t>2017/2018</w:t>
            </w:r>
          </w:p>
        </w:tc>
        <w:tc>
          <w:tcPr>
            <w:tcW w:w="1118" w:type="dxa"/>
          </w:tcPr>
          <w:p w14:paraId="17468CC7" w14:textId="77777777" w:rsidR="00FE7A7E" w:rsidRDefault="00FE7A7E" w:rsidP="00527D77">
            <w:pPr>
              <w:spacing w:line="268" w:lineRule="exact"/>
              <w:rPr>
                <w:rFonts w:ascii="Calibri"/>
              </w:rPr>
            </w:pPr>
            <w:r>
              <w:rPr>
                <w:rFonts w:ascii="Calibri"/>
              </w:rPr>
              <w:t>562</w:t>
            </w:r>
          </w:p>
        </w:tc>
        <w:tc>
          <w:tcPr>
            <w:tcW w:w="1035" w:type="dxa"/>
          </w:tcPr>
          <w:p w14:paraId="08936CA3" w14:textId="77777777" w:rsidR="00FE7A7E" w:rsidRDefault="00FE7A7E" w:rsidP="00527D77">
            <w:pPr>
              <w:spacing w:line="268" w:lineRule="exact"/>
              <w:rPr>
                <w:rFonts w:ascii="Calibri"/>
              </w:rPr>
            </w:pPr>
            <w:r>
              <w:rPr>
                <w:rFonts w:ascii="Calibri"/>
              </w:rPr>
              <w:t>24</w:t>
            </w:r>
          </w:p>
        </w:tc>
        <w:tc>
          <w:tcPr>
            <w:tcW w:w="2688" w:type="dxa"/>
          </w:tcPr>
          <w:p w14:paraId="1ABB617D" w14:textId="77777777" w:rsidR="00FE7A7E" w:rsidRDefault="00FE7A7E" w:rsidP="00527D77">
            <w:pPr>
              <w:spacing w:line="268" w:lineRule="exact"/>
              <w:rPr>
                <w:rFonts w:ascii="Calibri"/>
              </w:rPr>
            </w:pPr>
            <w:r>
              <w:rPr>
                <w:rFonts w:ascii="Calibri"/>
              </w:rPr>
              <w:t>7</w:t>
            </w:r>
          </w:p>
        </w:tc>
        <w:tc>
          <w:tcPr>
            <w:tcW w:w="3992" w:type="dxa"/>
          </w:tcPr>
          <w:p w14:paraId="2197BBB3" w14:textId="77777777" w:rsidR="00FE7A7E" w:rsidRDefault="00FE7A7E" w:rsidP="00527D77">
            <w:pPr>
              <w:spacing w:line="268" w:lineRule="exact"/>
              <w:rPr>
                <w:rFonts w:ascii="Calibri"/>
              </w:rPr>
            </w:pPr>
            <w:r>
              <w:rPr>
                <w:rFonts w:ascii="Calibri"/>
              </w:rPr>
              <w:t>49,41</w:t>
            </w:r>
          </w:p>
        </w:tc>
      </w:tr>
      <w:tr w:rsidR="00382507" w14:paraId="13D7DACE" w14:textId="77777777" w:rsidTr="00382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4"/>
        </w:trPr>
        <w:tc>
          <w:tcPr>
            <w:tcW w:w="1138" w:type="dxa"/>
          </w:tcPr>
          <w:p w14:paraId="41376009" w14:textId="77777777" w:rsidR="00FE7A7E" w:rsidRDefault="00FE7A7E" w:rsidP="00527D77">
            <w:pPr>
              <w:spacing w:line="268" w:lineRule="exact"/>
              <w:rPr>
                <w:rFonts w:ascii="Calibri"/>
              </w:rPr>
            </w:pPr>
            <w:r>
              <w:rPr>
                <w:rFonts w:ascii="Calibri"/>
              </w:rPr>
              <w:t>2018/2019</w:t>
            </w:r>
          </w:p>
        </w:tc>
        <w:tc>
          <w:tcPr>
            <w:tcW w:w="1118" w:type="dxa"/>
          </w:tcPr>
          <w:p w14:paraId="046C09D2" w14:textId="77777777" w:rsidR="00FE7A7E" w:rsidRDefault="00FE7A7E" w:rsidP="00527D77">
            <w:pPr>
              <w:spacing w:line="268" w:lineRule="exact"/>
              <w:rPr>
                <w:rFonts w:ascii="Calibri"/>
              </w:rPr>
            </w:pPr>
            <w:r>
              <w:rPr>
                <w:rFonts w:ascii="Calibri"/>
              </w:rPr>
              <w:t>587</w:t>
            </w:r>
          </w:p>
        </w:tc>
        <w:tc>
          <w:tcPr>
            <w:tcW w:w="1035" w:type="dxa"/>
          </w:tcPr>
          <w:p w14:paraId="3FC17AE1" w14:textId="77777777" w:rsidR="00FE7A7E" w:rsidRDefault="00FE7A7E" w:rsidP="00527D77">
            <w:pPr>
              <w:spacing w:line="268" w:lineRule="exact"/>
              <w:rPr>
                <w:rFonts w:ascii="Calibri"/>
              </w:rPr>
            </w:pPr>
            <w:r>
              <w:rPr>
                <w:rFonts w:ascii="Calibri"/>
              </w:rPr>
              <w:t>24</w:t>
            </w:r>
          </w:p>
        </w:tc>
        <w:tc>
          <w:tcPr>
            <w:tcW w:w="2688" w:type="dxa"/>
          </w:tcPr>
          <w:p w14:paraId="7C93EF6A" w14:textId="77777777" w:rsidR="00FE7A7E" w:rsidRDefault="00FE7A7E" w:rsidP="00527D77">
            <w:pPr>
              <w:spacing w:line="268" w:lineRule="exact"/>
              <w:rPr>
                <w:rFonts w:ascii="Calibri"/>
              </w:rPr>
            </w:pPr>
            <w:r>
              <w:rPr>
                <w:rFonts w:ascii="Calibri"/>
              </w:rPr>
              <w:t>7</w:t>
            </w:r>
          </w:p>
        </w:tc>
        <w:tc>
          <w:tcPr>
            <w:tcW w:w="3992" w:type="dxa"/>
          </w:tcPr>
          <w:p w14:paraId="5254A201" w14:textId="77777777" w:rsidR="00FE7A7E" w:rsidRDefault="00FE7A7E" w:rsidP="00527D77">
            <w:pPr>
              <w:spacing w:line="268" w:lineRule="exact"/>
              <w:rPr>
                <w:rFonts w:ascii="Calibri"/>
              </w:rPr>
            </w:pPr>
            <w:r>
              <w:rPr>
                <w:rFonts w:ascii="Calibri"/>
              </w:rPr>
              <w:t>49,86</w:t>
            </w:r>
          </w:p>
        </w:tc>
      </w:tr>
      <w:tr w:rsidR="00382507" w14:paraId="22DB9890" w14:textId="77777777" w:rsidTr="00382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75"/>
        </w:trPr>
        <w:tc>
          <w:tcPr>
            <w:tcW w:w="1138" w:type="dxa"/>
          </w:tcPr>
          <w:p w14:paraId="5AF1CD87" w14:textId="77777777" w:rsidR="00FE7A7E" w:rsidRDefault="00FE7A7E" w:rsidP="00527D77">
            <w:pPr>
              <w:spacing w:line="268" w:lineRule="exact"/>
              <w:rPr>
                <w:rFonts w:ascii="Calibri"/>
              </w:rPr>
            </w:pPr>
            <w:r>
              <w:rPr>
                <w:rFonts w:ascii="Calibri"/>
              </w:rPr>
              <w:t>2019/2020</w:t>
            </w:r>
          </w:p>
        </w:tc>
        <w:tc>
          <w:tcPr>
            <w:tcW w:w="1118" w:type="dxa"/>
          </w:tcPr>
          <w:p w14:paraId="096692D5" w14:textId="77777777" w:rsidR="00FE7A7E" w:rsidRDefault="00FE7A7E" w:rsidP="00527D77">
            <w:pPr>
              <w:spacing w:line="268" w:lineRule="exact"/>
              <w:rPr>
                <w:rFonts w:ascii="Calibri"/>
              </w:rPr>
            </w:pPr>
            <w:r>
              <w:rPr>
                <w:rFonts w:ascii="Calibri"/>
              </w:rPr>
              <w:t>592</w:t>
            </w:r>
          </w:p>
        </w:tc>
        <w:tc>
          <w:tcPr>
            <w:tcW w:w="1035" w:type="dxa"/>
          </w:tcPr>
          <w:p w14:paraId="3F1BA03D" w14:textId="77777777" w:rsidR="00FE7A7E" w:rsidRDefault="00FE7A7E" w:rsidP="00527D77">
            <w:pPr>
              <w:spacing w:line="268" w:lineRule="exact"/>
              <w:rPr>
                <w:rFonts w:ascii="Calibri"/>
              </w:rPr>
            </w:pPr>
            <w:r>
              <w:rPr>
                <w:rFonts w:ascii="Calibri"/>
              </w:rPr>
              <w:t>24</w:t>
            </w:r>
          </w:p>
        </w:tc>
        <w:tc>
          <w:tcPr>
            <w:tcW w:w="2688" w:type="dxa"/>
          </w:tcPr>
          <w:p w14:paraId="21DF1A1B" w14:textId="77777777" w:rsidR="00FE7A7E" w:rsidRDefault="00FE7A7E" w:rsidP="00527D77">
            <w:pPr>
              <w:spacing w:line="268" w:lineRule="exact"/>
              <w:rPr>
                <w:rFonts w:ascii="Calibri"/>
              </w:rPr>
            </w:pPr>
            <w:r>
              <w:rPr>
                <w:rFonts w:ascii="Calibri"/>
              </w:rPr>
              <w:t>7</w:t>
            </w:r>
          </w:p>
        </w:tc>
        <w:tc>
          <w:tcPr>
            <w:tcW w:w="3992" w:type="dxa"/>
          </w:tcPr>
          <w:p w14:paraId="06F93E67" w14:textId="77777777" w:rsidR="00FE7A7E" w:rsidRDefault="00FE7A7E" w:rsidP="00527D77">
            <w:pPr>
              <w:spacing w:line="268" w:lineRule="exact"/>
              <w:rPr>
                <w:rFonts w:ascii="Calibri"/>
              </w:rPr>
            </w:pPr>
            <w:r>
              <w:rPr>
                <w:rFonts w:ascii="Calibri"/>
              </w:rPr>
              <w:t>51,95</w:t>
            </w:r>
          </w:p>
        </w:tc>
      </w:tr>
      <w:tr w:rsidR="00382507" w14:paraId="545AC8B8" w14:textId="77777777" w:rsidTr="00382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05"/>
        </w:trPr>
        <w:tc>
          <w:tcPr>
            <w:tcW w:w="1138" w:type="dxa"/>
          </w:tcPr>
          <w:p w14:paraId="5D78870E" w14:textId="77777777" w:rsidR="00FE7A7E" w:rsidRDefault="00FE7A7E" w:rsidP="00527D77">
            <w:pPr>
              <w:spacing w:line="268" w:lineRule="exact"/>
              <w:rPr>
                <w:rFonts w:ascii="Calibri"/>
              </w:rPr>
            </w:pPr>
            <w:r>
              <w:rPr>
                <w:rFonts w:ascii="Calibri"/>
              </w:rPr>
              <w:t>2020/2021</w:t>
            </w:r>
          </w:p>
        </w:tc>
        <w:tc>
          <w:tcPr>
            <w:tcW w:w="1118" w:type="dxa"/>
          </w:tcPr>
          <w:p w14:paraId="73E20D82" w14:textId="77777777" w:rsidR="00FE7A7E" w:rsidRDefault="00FE7A7E" w:rsidP="00527D77">
            <w:pPr>
              <w:spacing w:line="268" w:lineRule="exact"/>
              <w:rPr>
                <w:rFonts w:ascii="Calibri"/>
              </w:rPr>
            </w:pPr>
            <w:r>
              <w:rPr>
                <w:rFonts w:ascii="Calibri"/>
              </w:rPr>
              <w:t>644</w:t>
            </w:r>
          </w:p>
        </w:tc>
        <w:tc>
          <w:tcPr>
            <w:tcW w:w="1035" w:type="dxa"/>
          </w:tcPr>
          <w:p w14:paraId="422D23DF" w14:textId="77777777" w:rsidR="00FE7A7E" w:rsidRDefault="00FE7A7E" w:rsidP="00527D77">
            <w:pPr>
              <w:spacing w:line="268" w:lineRule="exact"/>
              <w:rPr>
                <w:rFonts w:ascii="Calibri"/>
              </w:rPr>
            </w:pPr>
            <w:r>
              <w:rPr>
                <w:rFonts w:ascii="Calibri"/>
              </w:rPr>
              <w:t>25</w:t>
            </w:r>
          </w:p>
        </w:tc>
        <w:tc>
          <w:tcPr>
            <w:tcW w:w="2688" w:type="dxa"/>
          </w:tcPr>
          <w:p w14:paraId="58C5EE5D" w14:textId="77777777" w:rsidR="00FE7A7E" w:rsidRDefault="00FE7A7E" w:rsidP="00527D77">
            <w:pPr>
              <w:spacing w:line="268" w:lineRule="exact"/>
              <w:rPr>
                <w:rFonts w:ascii="Calibri"/>
              </w:rPr>
            </w:pPr>
            <w:r>
              <w:rPr>
                <w:rFonts w:ascii="Calibri"/>
              </w:rPr>
              <w:t>7</w:t>
            </w:r>
          </w:p>
        </w:tc>
        <w:tc>
          <w:tcPr>
            <w:tcW w:w="3992" w:type="dxa"/>
          </w:tcPr>
          <w:p w14:paraId="3C564325" w14:textId="77777777" w:rsidR="00FE7A7E" w:rsidRDefault="00FE7A7E" w:rsidP="00527D77">
            <w:pPr>
              <w:spacing w:line="268" w:lineRule="exact"/>
              <w:rPr>
                <w:rFonts w:ascii="Calibri"/>
              </w:rPr>
            </w:pPr>
            <w:r>
              <w:rPr>
                <w:rFonts w:ascii="Calibri"/>
              </w:rPr>
              <w:t>56,48</w:t>
            </w:r>
          </w:p>
        </w:tc>
      </w:tr>
      <w:tr w:rsidR="00382507" w14:paraId="7F1358B2" w14:textId="77777777" w:rsidTr="00382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49"/>
        </w:trPr>
        <w:tc>
          <w:tcPr>
            <w:tcW w:w="1138" w:type="dxa"/>
          </w:tcPr>
          <w:p w14:paraId="39D3125C" w14:textId="77777777" w:rsidR="00FE7A7E" w:rsidRDefault="00FE7A7E" w:rsidP="00527D77">
            <w:pPr>
              <w:spacing w:line="268" w:lineRule="exact"/>
              <w:rPr>
                <w:rFonts w:ascii="Calibri"/>
              </w:rPr>
            </w:pPr>
            <w:r>
              <w:rPr>
                <w:rFonts w:ascii="Calibri"/>
              </w:rPr>
              <w:t>2021/2022</w:t>
            </w:r>
          </w:p>
        </w:tc>
        <w:tc>
          <w:tcPr>
            <w:tcW w:w="1118" w:type="dxa"/>
          </w:tcPr>
          <w:p w14:paraId="71743341" w14:textId="77777777" w:rsidR="00FE7A7E" w:rsidRDefault="00FE7A7E" w:rsidP="00527D77">
            <w:pPr>
              <w:spacing w:line="268" w:lineRule="exact"/>
              <w:rPr>
                <w:rFonts w:ascii="Calibri"/>
              </w:rPr>
            </w:pPr>
            <w:r>
              <w:rPr>
                <w:rFonts w:ascii="Calibri"/>
              </w:rPr>
              <w:t>668</w:t>
            </w:r>
          </w:p>
        </w:tc>
        <w:tc>
          <w:tcPr>
            <w:tcW w:w="1035" w:type="dxa"/>
          </w:tcPr>
          <w:p w14:paraId="11DF2AAB" w14:textId="77777777" w:rsidR="00FE7A7E" w:rsidRDefault="00FE7A7E" w:rsidP="00527D77">
            <w:pPr>
              <w:spacing w:line="268" w:lineRule="exact"/>
              <w:rPr>
                <w:rFonts w:ascii="Calibri"/>
              </w:rPr>
            </w:pPr>
            <w:r>
              <w:rPr>
                <w:rFonts w:ascii="Calibri"/>
              </w:rPr>
              <w:t>25</w:t>
            </w:r>
          </w:p>
        </w:tc>
        <w:tc>
          <w:tcPr>
            <w:tcW w:w="2688" w:type="dxa"/>
          </w:tcPr>
          <w:p w14:paraId="3974A4E2" w14:textId="77777777" w:rsidR="00FE7A7E" w:rsidRDefault="00FE7A7E" w:rsidP="00527D77">
            <w:pPr>
              <w:spacing w:line="268" w:lineRule="exact"/>
              <w:rPr>
                <w:rFonts w:ascii="Calibri"/>
              </w:rPr>
            </w:pPr>
            <w:r>
              <w:rPr>
                <w:rFonts w:ascii="Calibri"/>
              </w:rPr>
              <w:t>7</w:t>
            </w:r>
          </w:p>
        </w:tc>
        <w:tc>
          <w:tcPr>
            <w:tcW w:w="3992" w:type="dxa"/>
          </w:tcPr>
          <w:p w14:paraId="4AE645DF" w14:textId="77777777" w:rsidR="00FE7A7E" w:rsidRDefault="00FE7A7E" w:rsidP="00527D77">
            <w:pPr>
              <w:spacing w:line="268" w:lineRule="exact"/>
              <w:rPr>
                <w:rFonts w:ascii="Calibri"/>
              </w:rPr>
            </w:pPr>
            <w:r>
              <w:rPr>
                <w:rFonts w:ascii="Calibri"/>
              </w:rPr>
              <w:t>58,07</w:t>
            </w:r>
          </w:p>
        </w:tc>
      </w:tr>
      <w:tr w:rsidR="00382507" w14:paraId="61CE1067" w14:textId="77777777" w:rsidTr="00382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4"/>
        </w:trPr>
        <w:tc>
          <w:tcPr>
            <w:tcW w:w="1138" w:type="dxa"/>
          </w:tcPr>
          <w:p w14:paraId="243E98F4" w14:textId="77777777" w:rsidR="00FE7A7E" w:rsidRDefault="00FE7A7E" w:rsidP="00527D77">
            <w:pPr>
              <w:spacing w:line="268" w:lineRule="exact"/>
              <w:rPr>
                <w:rFonts w:ascii="Calibri"/>
              </w:rPr>
            </w:pPr>
            <w:r>
              <w:rPr>
                <w:rFonts w:ascii="Calibri"/>
              </w:rPr>
              <w:t>2022/2023</w:t>
            </w:r>
          </w:p>
        </w:tc>
        <w:tc>
          <w:tcPr>
            <w:tcW w:w="1118" w:type="dxa"/>
          </w:tcPr>
          <w:p w14:paraId="107E9EE3" w14:textId="77777777" w:rsidR="00FE7A7E" w:rsidRDefault="00FE7A7E" w:rsidP="00527D77">
            <w:pPr>
              <w:spacing w:line="268" w:lineRule="exact"/>
              <w:rPr>
                <w:rFonts w:ascii="Calibri"/>
              </w:rPr>
            </w:pPr>
            <w:r>
              <w:rPr>
                <w:rFonts w:ascii="Calibri"/>
              </w:rPr>
              <w:t>692</w:t>
            </w:r>
          </w:p>
        </w:tc>
        <w:tc>
          <w:tcPr>
            <w:tcW w:w="1035" w:type="dxa"/>
          </w:tcPr>
          <w:p w14:paraId="64A22090" w14:textId="77777777" w:rsidR="00FE7A7E" w:rsidRDefault="00FE7A7E" w:rsidP="00527D77">
            <w:pPr>
              <w:spacing w:line="268" w:lineRule="exact"/>
              <w:rPr>
                <w:rFonts w:ascii="Calibri"/>
              </w:rPr>
            </w:pPr>
            <w:r>
              <w:rPr>
                <w:rFonts w:ascii="Calibri"/>
              </w:rPr>
              <w:t>26</w:t>
            </w:r>
          </w:p>
        </w:tc>
        <w:tc>
          <w:tcPr>
            <w:tcW w:w="2688" w:type="dxa"/>
          </w:tcPr>
          <w:p w14:paraId="3AC813B2" w14:textId="77777777" w:rsidR="00FE7A7E" w:rsidRDefault="00FE7A7E" w:rsidP="00527D77">
            <w:pPr>
              <w:spacing w:line="268" w:lineRule="exact"/>
              <w:rPr>
                <w:rFonts w:ascii="Calibri"/>
              </w:rPr>
            </w:pPr>
            <w:r>
              <w:rPr>
                <w:rFonts w:ascii="Calibri"/>
              </w:rPr>
              <w:t>7</w:t>
            </w:r>
          </w:p>
        </w:tc>
        <w:tc>
          <w:tcPr>
            <w:tcW w:w="3992" w:type="dxa"/>
          </w:tcPr>
          <w:p w14:paraId="28A87645" w14:textId="77777777" w:rsidR="00FE7A7E" w:rsidRDefault="00FE7A7E" w:rsidP="00527D77">
            <w:pPr>
              <w:spacing w:line="268" w:lineRule="exact"/>
              <w:rPr>
                <w:rFonts w:ascii="Calibri"/>
              </w:rPr>
            </w:pPr>
            <w:r>
              <w:rPr>
                <w:rFonts w:ascii="Calibri"/>
              </w:rPr>
              <w:t>61,03</w:t>
            </w:r>
          </w:p>
        </w:tc>
      </w:tr>
      <w:tr w:rsidR="008C2757" w14:paraId="04F8AD44" w14:textId="77777777" w:rsidTr="00382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4"/>
        </w:trPr>
        <w:tc>
          <w:tcPr>
            <w:tcW w:w="1138" w:type="dxa"/>
          </w:tcPr>
          <w:p w14:paraId="19C38010" w14:textId="468E4561" w:rsidR="008C2757" w:rsidRDefault="008C2757" w:rsidP="00527D77">
            <w:pPr>
              <w:spacing w:line="268" w:lineRule="exact"/>
              <w:rPr>
                <w:rFonts w:ascii="Calibri"/>
              </w:rPr>
            </w:pPr>
            <w:r>
              <w:rPr>
                <w:rFonts w:ascii="Calibri"/>
              </w:rPr>
              <w:t>2023/2024</w:t>
            </w:r>
          </w:p>
        </w:tc>
        <w:tc>
          <w:tcPr>
            <w:tcW w:w="1118" w:type="dxa"/>
          </w:tcPr>
          <w:p w14:paraId="7C14B383" w14:textId="7CB679C9" w:rsidR="008C2757" w:rsidRDefault="008C2757" w:rsidP="00527D77">
            <w:pPr>
              <w:spacing w:line="268" w:lineRule="exact"/>
              <w:rPr>
                <w:rFonts w:ascii="Calibri"/>
              </w:rPr>
            </w:pPr>
            <w:r>
              <w:rPr>
                <w:sz w:val="24"/>
                <w:szCs w:val="24"/>
              </w:rPr>
              <w:t>682</w:t>
            </w:r>
          </w:p>
        </w:tc>
        <w:tc>
          <w:tcPr>
            <w:tcW w:w="1035" w:type="dxa"/>
          </w:tcPr>
          <w:p w14:paraId="4137904A" w14:textId="542AF0D7" w:rsidR="008C2757" w:rsidRDefault="008C2757" w:rsidP="00527D77">
            <w:pPr>
              <w:spacing w:line="268" w:lineRule="exact"/>
              <w:rPr>
                <w:rFonts w:ascii="Calibri"/>
              </w:rPr>
            </w:pPr>
            <w:r>
              <w:rPr>
                <w:sz w:val="24"/>
                <w:szCs w:val="24"/>
              </w:rPr>
              <w:t>26</w:t>
            </w:r>
          </w:p>
        </w:tc>
        <w:tc>
          <w:tcPr>
            <w:tcW w:w="2688" w:type="dxa"/>
          </w:tcPr>
          <w:p w14:paraId="0BA74FB6" w14:textId="1BB74438" w:rsidR="008C2757" w:rsidRDefault="008C2757" w:rsidP="00527D77">
            <w:pPr>
              <w:spacing w:line="268" w:lineRule="exact"/>
              <w:rPr>
                <w:rFonts w:ascii="Calibri"/>
              </w:rPr>
            </w:pPr>
            <w:r>
              <w:rPr>
                <w:sz w:val="24"/>
                <w:szCs w:val="24"/>
              </w:rPr>
              <w:t>8</w:t>
            </w:r>
          </w:p>
        </w:tc>
        <w:tc>
          <w:tcPr>
            <w:tcW w:w="3992" w:type="dxa"/>
          </w:tcPr>
          <w:p w14:paraId="2CA9B104" w14:textId="6811C934" w:rsidR="008C2757" w:rsidRDefault="008C2757" w:rsidP="00527D77">
            <w:pPr>
              <w:spacing w:line="268" w:lineRule="exact"/>
              <w:rPr>
                <w:rFonts w:ascii="Calibri"/>
              </w:rPr>
            </w:pPr>
            <w:r>
              <w:rPr>
                <w:sz w:val="24"/>
                <w:szCs w:val="24"/>
              </w:rPr>
              <w:t>62,04</w:t>
            </w:r>
          </w:p>
        </w:tc>
      </w:tr>
    </w:tbl>
    <w:p w14:paraId="3958295E" w14:textId="5B087919" w:rsidR="00FE7A7E" w:rsidRDefault="00FE7A7E" w:rsidP="00382507">
      <w:pPr>
        <w:rPr>
          <w:sz w:val="24"/>
          <w:szCs w:val="24"/>
        </w:rPr>
      </w:pPr>
      <w:r>
        <w:rPr>
          <w:sz w:val="24"/>
          <w:szCs w:val="24"/>
        </w:rPr>
        <w:t xml:space="preserve"> </w:t>
      </w:r>
    </w:p>
    <w:p w14:paraId="0637CED9" w14:textId="77777777" w:rsidR="00382507" w:rsidRDefault="00382507" w:rsidP="00FE7A7E">
      <w:pPr>
        <w:ind w:left="360"/>
        <w:rPr>
          <w:sz w:val="24"/>
          <w:szCs w:val="24"/>
        </w:rPr>
      </w:pPr>
    </w:p>
    <w:p w14:paraId="26070A30" w14:textId="77777777" w:rsidR="00382507" w:rsidRDefault="00382507" w:rsidP="00EE1082">
      <w:pPr>
        <w:rPr>
          <w:sz w:val="24"/>
          <w:szCs w:val="24"/>
        </w:rPr>
      </w:pPr>
    </w:p>
    <w:p w14:paraId="771EA57B" w14:textId="77777777" w:rsidR="00382507" w:rsidRPr="00B446CF" w:rsidRDefault="00382507" w:rsidP="00FE7A7E">
      <w:pPr>
        <w:ind w:left="360"/>
        <w:rPr>
          <w:b/>
          <w:sz w:val="36"/>
          <w:szCs w:val="36"/>
        </w:rPr>
      </w:pPr>
      <w:r w:rsidRPr="00B446CF">
        <w:rPr>
          <w:b/>
          <w:sz w:val="36"/>
          <w:szCs w:val="36"/>
        </w:rPr>
        <w:t>2.2 Vybavení školy</w:t>
      </w:r>
    </w:p>
    <w:p w14:paraId="6DBF5BEA" w14:textId="77777777" w:rsidR="00382507" w:rsidRDefault="00382507" w:rsidP="00FE7A7E">
      <w:pPr>
        <w:ind w:left="360"/>
        <w:rPr>
          <w:sz w:val="24"/>
          <w:szCs w:val="24"/>
        </w:rPr>
      </w:pPr>
      <w:r>
        <w:rPr>
          <w:sz w:val="24"/>
          <w:szCs w:val="24"/>
        </w:rPr>
        <w:t>Charakteristika školy, kapacita, technické a provozní vybavení:</w:t>
      </w:r>
    </w:p>
    <w:p w14:paraId="61360024" w14:textId="77777777" w:rsidR="00382507" w:rsidRPr="00D81BFB" w:rsidRDefault="00382507" w:rsidP="00382507">
      <w:pPr>
        <w:rPr>
          <w:b/>
          <w:sz w:val="24"/>
        </w:rPr>
      </w:pPr>
      <w:r w:rsidRPr="00D81BFB">
        <w:rPr>
          <w:sz w:val="24"/>
        </w:rPr>
        <w:t xml:space="preserve">Kapacita školy – využita na </w:t>
      </w:r>
      <w:r w:rsidRPr="00D81BFB">
        <w:rPr>
          <w:b/>
          <w:sz w:val="24"/>
        </w:rPr>
        <w:t>94,6%</w:t>
      </w:r>
    </w:p>
    <w:p w14:paraId="6FB040B6" w14:textId="77777777" w:rsidR="00382507" w:rsidRPr="00D81BFB" w:rsidRDefault="00382507" w:rsidP="00382507">
      <w:pPr>
        <w:rPr>
          <w:b/>
          <w:sz w:val="24"/>
        </w:rPr>
      </w:pPr>
      <w:r w:rsidRPr="00D81BFB">
        <w:rPr>
          <w:sz w:val="24"/>
        </w:rPr>
        <w:t xml:space="preserve">Kapacita školní družiny využita na </w:t>
      </w:r>
      <w:r w:rsidRPr="00D81BFB">
        <w:rPr>
          <w:b/>
          <w:sz w:val="24"/>
        </w:rPr>
        <w:t>100%</w:t>
      </w:r>
    </w:p>
    <w:p w14:paraId="57AF8BF0" w14:textId="77777777" w:rsidR="00382507" w:rsidRDefault="00382507" w:rsidP="00382507">
      <w:r w:rsidRPr="00D81BFB">
        <w:rPr>
          <w:sz w:val="24"/>
        </w:rPr>
        <w:t>Počtem učeben škola patří mezi středně velké školy</w:t>
      </w:r>
      <w:r>
        <w:t>.</w:t>
      </w:r>
    </w:p>
    <w:tbl>
      <w:tblPr>
        <w:tblW w:w="0" w:type="auto"/>
        <w:tblInd w:w="71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188"/>
        <w:gridCol w:w="1621"/>
        <w:gridCol w:w="6301"/>
      </w:tblGrid>
      <w:tr w:rsidR="00382507" w14:paraId="31049E3F" w14:textId="77777777" w:rsidTr="00382507">
        <w:trPr>
          <w:trHeight w:hRule="exact" w:val="1046"/>
        </w:trPr>
        <w:tc>
          <w:tcPr>
            <w:tcW w:w="1188" w:type="dxa"/>
            <w:tcBorders>
              <w:right w:val="single" w:sz="4" w:space="0" w:color="000000"/>
            </w:tcBorders>
            <w:shd w:val="clear" w:color="auto" w:fill="CCCCCC"/>
          </w:tcPr>
          <w:p w14:paraId="04985FEA" w14:textId="77777777" w:rsidR="00382507" w:rsidRPr="00324E06" w:rsidRDefault="00382507" w:rsidP="00527D77">
            <w:pPr>
              <w:pStyle w:val="TableParagraph"/>
              <w:rPr>
                <w:rFonts w:ascii="Calibri"/>
              </w:rPr>
            </w:pPr>
          </w:p>
          <w:p w14:paraId="64A452CC" w14:textId="77777777" w:rsidR="00382507" w:rsidRPr="00324E06" w:rsidRDefault="00382507" w:rsidP="00527D77">
            <w:pPr>
              <w:pStyle w:val="TableParagraph"/>
              <w:spacing w:before="7"/>
              <w:rPr>
                <w:rFonts w:ascii="Calibri"/>
                <w:sz w:val="19"/>
              </w:rPr>
            </w:pPr>
          </w:p>
          <w:p w14:paraId="0F093E32" w14:textId="77777777" w:rsidR="00382507" w:rsidRPr="00324E06" w:rsidRDefault="00382507" w:rsidP="00527D77">
            <w:pPr>
              <w:pStyle w:val="TableParagraph"/>
              <w:ind w:left="383"/>
              <w:rPr>
                <w:rFonts w:ascii="Calibri" w:hAnsi="Calibri"/>
                <w:b/>
              </w:rPr>
            </w:pPr>
            <w:r w:rsidRPr="00324E06">
              <w:rPr>
                <w:rFonts w:ascii="Calibri" w:hAnsi="Calibri"/>
                <w:b/>
              </w:rPr>
              <w:t>Část</w:t>
            </w:r>
          </w:p>
        </w:tc>
        <w:tc>
          <w:tcPr>
            <w:tcW w:w="1621" w:type="dxa"/>
            <w:tcBorders>
              <w:left w:val="single" w:sz="4" w:space="0" w:color="000000"/>
              <w:right w:val="single" w:sz="4" w:space="0" w:color="000000"/>
            </w:tcBorders>
            <w:shd w:val="clear" w:color="auto" w:fill="CCCCCC"/>
          </w:tcPr>
          <w:p w14:paraId="70A3AEB8" w14:textId="77777777" w:rsidR="00382507" w:rsidRPr="00324E06" w:rsidRDefault="00382507" w:rsidP="00527D77">
            <w:pPr>
              <w:pStyle w:val="TableParagraph"/>
              <w:rPr>
                <w:rFonts w:ascii="Calibri"/>
              </w:rPr>
            </w:pPr>
          </w:p>
          <w:p w14:paraId="5272CFA4" w14:textId="77777777" w:rsidR="00382507" w:rsidRPr="00324E06" w:rsidRDefault="00382507" w:rsidP="00527D77">
            <w:pPr>
              <w:pStyle w:val="TableParagraph"/>
              <w:spacing w:before="7"/>
              <w:rPr>
                <w:rFonts w:ascii="Calibri"/>
                <w:sz w:val="19"/>
              </w:rPr>
            </w:pPr>
          </w:p>
          <w:p w14:paraId="199497BA" w14:textId="77777777" w:rsidR="00382507" w:rsidRPr="00324E06" w:rsidRDefault="00382507" w:rsidP="00527D77">
            <w:pPr>
              <w:pStyle w:val="TableParagraph"/>
              <w:ind w:left="350"/>
              <w:rPr>
                <w:rFonts w:ascii="Calibri" w:hAnsi="Calibri"/>
                <w:b/>
              </w:rPr>
            </w:pPr>
            <w:r w:rsidRPr="00324E06">
              <w:rPr>
                <w:rFonts w:ascii="Calibri" w:hAnsi="Calibri"/>
                <w:b/>
              </w:rPr>
              <w:t>Část školy</w:t>
            </w:r>
          </w:p>
        </w:tc>
        <w:tc>
          <w:tcPr>
            <w:tcW w:w="6301" w:type="dxa"/>
            <w:tcBorders>
              <w:left w:val="single" w:sz="4" w:space="0" w:color="000000"/>
            </w:tcBorders>
            <w:shd w:val="clear" w:color="auto" w:fill="CCCCCC"/>
          </w:tcPr>
          <w:p w14:paraId="748D898B" w14:textId="77777777" w:rsidR="00382507" w:rsidRPr="00324E06" w:rsidRDefault="00382507" w:rsidP="00527D77">
            <w:pPr>
              <w:pStyle w:val="TableParagraph"/>
              <w:rPr>
                <w:rFonts w:ascii="Calibri"/>
                <w:sz w:val="19"/>
              </w:rPr>
            </w:pPr>
          </w:p>
          <w:p w14:paraId="74E28491" w14:textId="77777777" w:rsidR="00382507" w:rsidRPr="00324E06" w:rsidRDefault="00382507" w:rsidP="00527D77">
            <w:pPr>
              <w:pStyle w:val="TableParagraph"/>
              <w:tabs>
                <w:tab w:val="left" w:pos="2839"/>
              </w:tabs>
              <w:ind w:left="1831" w:right="59"/>
              <w:rPr>
                <w:rFonts w:ascii="Calibri" w:hAnsi="Calibri"/>
                <w:b/>
              </w:rPr>
            </w:pPr>
            <w:r w:rsidRPr="00324E06">
              <w:rPr>
                <w:rFonts w:ascii="Calibri" w:hAnsi="Calibri"/>
                <w:b/>
              </w:rPr>
              <w:t>1.1.1.1.1</w:t>
            </w:r>
            <w:r w:rsidRPr="00324E06">
              <w:rPr>
                <w:rFonts w:ascii="Calibri" w:hAnsi="Calibri"/>
                <w:b/>
              </w:rPr>
              <w:tab/>
              <w:t>Skladba</w:t>
            </w:r>
            <w:r w:rsidRPr="00324E06">
              <w:rPr>
                <w:rFonts w:ascii="Calibri" w:hAnsi="Calibri"/>
                <w:b/>
                <w:spacing w:val="-6"/>
              </w:rPr>
              <w:t xml:space="preserve"> </w:t>
            </w:r>
            <w:r w:rsidRPr="00324E06">
              <w:rPr>
                <w:rFonts w:ascii="Calibri" w:hAnsi="Calibri"/>
                <w:b/>
              </w:rPr>
              <w:t>místností</w:t>
            </w:r>
          </w:p>
        </w:tc>
      </w:tr>
      <w:tr w:rsidR="00382507" w14:paraId="2FF527AD" w14:textId="77777777" w:rsidTr="00382507">
        <w:trPr>
          <w:trHeight w:hRule="exact" w:val="639"/>
        </w:trPr>
        <w:tc>
          <w:tcPr>
            <w:tcW w:w="1188" w:type="dxa"/>
            <w:tcBorders>
              <w:bottom w:val="single" w:sz="4" w:space="0" w:color="000000"/>
              <w:right w:val="single" w:sz="4" w:space="0" w:color="000000"/>
            </w:tcBorders>
          </w:tcPr>
          <w:p w14:paraId="19379C33" w14:textId="77777777" w:rsidR="00382507" w:rsidRPr="00324E06" w:rsidRDefault="00382507" w:rsidP="00527D77">
            <w:pPr>
              <w:pStyle w:val="TableParagraph"/>
              <w:spacing w:before="153"/>
              <w:ind w:left="55"/>
              <w:rPr>
                <w:rFonts w:ascii="Calibri" w:hAnsi="Calibri"/>
              </w:rPr>
            </w:pPr>
            <w:r w:rsidRPr="00324E06">
              <w:rPr>
                <w:rFonts w:ascii="Calibri" w:hAnsi="Calibri"/>
              </w:rPr>
              <w:t>Část A</w:t>
            </w:r>
          </w:p>
        </w:tc>
        <w:tc>
          <w:tcPr>
            <w:tcW w:w="1621" w:type="dxa"/>
            <w:tcBorders>
              <w:left w:val="single" w:sz="4" w:space="0" w:color="000000"/>
              <w:bottom w:val="single" w:sz="4" w:space="0" w:color="000000"/>
              <w:right w:val="single" w:sz="4" w:space="0" w:color="000000"/>
            </w:tcBorders>
          </w:tcPr>
          <w:p w14:paraId="057004AE" w14:textId="77777777" w:rsidR="00382507" w:rsidRPr="00324E06" w:rsidRDefault="00382507" w:rsidP="00527D77">
            <w:pPr>
              <w:pStyle w:val="TableParagraph"/>
              <w:spacing w:before="153"/>
              <w:ind w:left="64"/>
              <w:rPr>
                <w:rFonts w:ascii="Calibri" w:hAnsi="Calibri"/>
              </w:rPr>
            </w:pPr>
            <w:r w:rsidRPr="00324E06">
              <w:rPr>
                <w:rFonts w:ascii="Calibri" w:hAnsi="Calibri"/>
              </w:rPr>
              <w:t>1. stupeň</w:t>
            </w:r>
          </w:p>
        </w:tc>
        <w:tc>
          <w:tcPr>
            <w:tcW w:w="6301" w:type="dxa"/>
            <w:tcBorders>
              <w:left w:val="single" w:sz="4" w:space="0" w:color="000000"/>
              <w:bottom w:val="single" w:sz="4" w:space="0" w:color="000000"/>
            </w:tcBorders>
          </w:tcPr>
          <w:p w14:paraId="223FA23E" w14:textId="11253968" w:rsidR="00382507" w:rsidRDefault="00F406AD" w:rsidP="00F406AD">
            <w:pPr>
              <w:pStyle w:val="TableParagraph"/>
              <w:spacing w:line="273" w:lineRule="auto"/>
              <w:ind w:right="2022"/>
              <w:rPr>
                <w:rFonts w:ascii="Calibri" w:hAnsi="Calibri"/>
              </w:rPr>
            </w:pPr>
            <w:r>
              <w:rPr>
                <w:rFonts w:ascii="Calibri" w:hAnsi="Calibri"/>
              </w:rPr>
              <w:t xml:space="preserve"> </w:t>
            </w:r>
            <w:r w:rsidR="00382507" w:rsidRPr="00324E06">
              <w:rPr>
                <w:rFonts w:ascii="Calibri" w:hAnsi="Calibri"/>
              </w:rPr>
              <w:t>1</w:t>
            </w:r>
            <w:r>
              <w:rPr>
                <w:rFonts w:ascii="Calibri" w:hAnsi="Calibri"/>
              </w:rPr>
              <w:t>5</w:t>
            </w:r>
            <w:r w:rsidR="00382507" w:rsidRPr="00324E06">
              <w:rPr>
                <w:rFonts w:ascii="Calibri" w:hAnsi="Calibri"/>
              </w:rPr>
              <w:t xml:space="preserve"> samostatných kmenových učeben,</w:t>
            </w:r>
            <w:r>
              <w:rPr>
                <w:rFonts w:ascii="Calibri" w:hAnsi="Calibri"/>
              </w:rPr>
              <w:t xml:space="preserve"> </w:t>
            </w:r>
            <w:r w:rsidR="00382507" w:rsidRPr="00324E06">
              <w:rPr>
                <w:rFonts w:ascii="Calibri" w:hAnsi="Calibri"/>
              </w:rPr>
              <w:t>kabinety</w:t>
            </w:r>
            <w:r>
              <w:rPr>
                <w:rFonts w:ascii="Calibri" w:hAnsi="Calibri"/>
              </w:rPr>
              <w:t xml:space="preserve">, 4 </w:t>
            </w:r>
            <w:r w:rsidRPr="00324E06">
              <w:rPr>
                <w:rFonts w:ascii="Calibri" w:hAnsi="Calibri"/>
              </w:rPr>
              <w:t xml:space="preserve"> oddělení ŠD</w:t>
            </w:r>
            <w:r>
              <w:rPr>
                <w:rFonts w:ascii="Calibri" w:hAnsi="Calibri"/>
              </w:rPr>
              <w:t>, Zevlovna</w:t>
            </w:r>
          </w:p>
          <w:p w14:paraId="35704ADF" w14:textId="17887F41" w:rsidR="00F406AD" w:rsidRPr="00324E06" w:rsidRDefault="00F406AD" w:rsidP="00527D77">
            <w:pPr>
              <w:pStyle w:val="TableParagraph"/>
              <w:spacing w:line="273" w:lineRule="auto"/>
              <w:ind w:left="64" w:right="2022"/>
              <w:rPr>
                <w:rFonts w:ascii="Calibri" w:hAnsi="Calibri"/>
              </w:rPr>
            </w:pPr>
          </w:p>
        </w:tc>
      </w:tr>
      <w:tr w:rsidR="00382507" w14:paraId="6B43FDCE" w14:textId="77777777" w:rsidTr="00382507">
        <w:trPr>
          <w:trHeight w:hRule="exact" w:val="324"/>
        </w:trPr>
        <w:tc>
          <w:tcPr>
            <w:tcW w:w="1188" w:type="dxa"/>
            <w:tcBorders>
              <w:top w:val="single" w:sz="4" w:space="0" w:color="000000"/>
              <w:bottom w:val="single" w:sz="4" w:space="0" w:color="000000"/>
              <w:right w:val="single" w:sz="4" w:space="0" w:color="000000"/>
            </w:tcBorders>
          </w:tcPr>
          <w:p w14:paraId="6AFFE971" w14:textId="77777777" w:rsidR="00382507" w:rsidRPr="00324E06" w:rsidRDefault="00382507" w:rsidP="00527D77">
            <w:pPr>
              <w:pStyle w:val="TableParagraph"/>
              <w:spacing w:line="268" w:lineRule="exact"/>
              <w:ind w:left="55"/>
              <w:rPr>
                <w:rFonts w:ascii="Calibri" w:hAnsi="Calibri"/>
              </w:rPr>
            </w:pPr>
            <w:r w:rsidRPr="00324E06">
              <w:rPr>
                <w:rFonts w:ascii="Calibri" w:hAnsi="Calibri"/>
              </w:rPr>
              <w:t>Část B</w:t>
            </w:r>
          </w:p>
        </w:tc>
        <w:tc>
          <w:tcPr>
            <w:tcW w:w="1621" w:type="dxa"/>
            <w:tcBorders>
              <w:top w:val="single" w:sz="4" w:space="0" w:color="000000"/>
              <w:left w:val="single" w:sz="4" w:space="0" w:color="000000"/>
              <w:bottom w:val="single" w:sz="4" w:space="0" w:color="000000"/>
              <w:right w:val="single" w:sz="4" w:space="0" w:color="000000"/>
            </w:tcBorders>
          </w:tcPr>
          <w:p w14:paraId="76AB8CD5" w14:textId="77777777" w:rsidR="00382507" w:rsidRPr="00324E06" w:rsidRDefault="00382507" w:rsidP="00527D77">
            <w:pPr>
              <w:pStyle w:val="TableParagraph"/>
              <w:spacing w:line="268" w:lineRule="exact"/>
              <w:ind w:left="64"/>
              <w:rPr>
                <w:rFonts w:ascii="Calibri" w:hAnsi="Calibri"/>
              </w:rPr>
            </w:pPr>
            <w:r w:rsidRPr="00324E06">
              <w:rPr>
                <w:rFonts w:ascii="Calibri" w:hAnsi="Calibri"/>
              </w:rPr>
              <w:t>2. stupeň</w:t>
            </w:r>
          </w:p>
        </w:tc>
        <w:tc>
          <w:tcPr>
            <w:tcW w:w="6301" w:type="dxa"/>
            <w:tcBorders>
              <w:top w:val="single" w:sz="4" w:space="0" w:color="000000"/>
              <w:left w:val="single" w:sz="4" w:space="0" w:color="000000"/>
              <w:bottom w:val="single" w:sz="4" w:space="0" w:color="000000"/>
            </w:tcBorders>
          </w:tcPr>
          <w:p w14:paraId="2E46C017" w14:textId="2F2DDCBA" w:rsidR="00382507" w:rsidRPr="00324E06" w:rsidRDefault="00F406AD" w:rsidP="00F406AD">
            <w:pPr>
              <w:pStyle w:val="TableParagraph"/>
              <w:spacing w:line="268" w:lineRule="exact"/>
              <w:ind w:right="59"/>
              <w:rPr>
                <w:rFonts w:ascii="Calibri" w:hAnsi="Calibri"/>
              </w:rPr>
            </w:pPr>
            <w:r>
              <w:rPr>
                <w:rFonts w:ascii="Calibri" w:hAnsi="Calibri"/>
              </w:rPr>
              <w:t xml:space="preserve"> 10</w:t>
            </w:r>
            <w:r w:rsidR="00382507" w:rsidRPr="00324E06">
              <w:rPr>
                <w:rFonts w:ascii="Calibri" w:hAnsi="Calibri"/>
              </w:rPr>
              <w:t xml:space="preserve"> kmenových učeben, z </w:t>
            </w:r>
            <w:r>
              <w:rPr>
                <w:rFonts w:ascii="Calibri" w:hAnsi="Calibri"/>
              </w:rPr>
              <w:t>toho</w:t>
            </w:r>
            <w:r w:rsidR="00382507" w:rsidRPr="00324E06">
              <w:rPr>
                <w:rFonts w:ascii="Calibri" w:hAnsi="Calibri"/>
              </w:rPr>
              <w:t xml:space="preserve"> 2 odborné, kabinety</w:t>
            </w:r>
          </w:p>
        </w:tc>
      </w:tr>
      <w:tr w:rsidR="00382507" w14:paraId="46F5AE74" w14:textId="77777777" w:rsidTr="00382507">
        <w:trPr>
          <w:trHeight w:hRule="exact" w:val="326"/>
        </w:trPr>
        <w:tc>
          <w:tcPr>
            <w:tcW w:w="1188" w:type="dxa"/>
            <w:tcBorders>
              <w:top w:val="single" w:sz="4" w:space="0" w:color="000000"/>
              <w:bottom w:val="single" w:sz="4" w:space="0" w:color="000000"/>
              <w:right w:val="single" w:sz="4" w:space="0" w:color="000000"/>
            </w:tcBorders>
          </w:tcPr>
          <w:p w14:paraId="2A6CC4AB" w14:textId="77777777" w:rsidR="00382507" w:rsidRPr="00324E06" w:rsidRDefault="00382507" w:rsidP="00527D77">
            <w:pPr>
              <w:pStyle w:val="TableParagraph"/>
              <w:spacing w:before="1"/>
              <w:ind w:left="55"/>
              <w:rPr>
                <w:rFonts w:ascii="Calibri" w:hAnsi="Calibri"/>
              </w:rPr>
            </w:pPr>
            <w:r w:rsidRPr="00324E06">
              <w:rPr>
                <w:rFonts w:ascii="Calibri" w:hAnsi="Calibri"/>
              </w:rPr>
              <w:t>Část C</w:t>
            </w:r>
          </w:p>
        </w:tc>
        <w:tc>
          <w:tcPr>
            <w:tcW w:w="1621" w:type="dxa"/>
            <w:tcBorders>
              <w:top w:val="single" w:sz="4" w:space="0" w:color="000000"/>
              <w:left w:val="single" w:sz="4" w:space="0" w:color="000000"/>
              <w:bottom w:val="single" w:sz="4" w:space="0" w:color="000000"/>
              <w:right w:val="single" w:sz="4" w:space="0" w:color="000000"/>
            </w:tcBorders>
          </w:tcPr>
          <w:p w14:paraId="29C19F47" w14:textId="77777777" w:rsidR="00382507" w:rsidRPr="00324E06" w:rsidRDefault="00382507" w:rsidP="00527D77">
            <w:pPr>
              <w:pStyle w:val="TableParagraph"/>
              <w:spacing w:before="1"/>
              <w:ind w:left="64"/>
              <w:rPr>
                <w:rFonts w:ascii="Calibri" w:hAnsi="Calibri"/>
              </w:rPr>
            </w:pPr>
            <w:r w:rsidRPr="00324E06">
              <w:rPr>
                <w:rFonts w:ascii="Calibri" w:hAnsi="Calibri"/>
              </w:rPr>
              <w:t>1. a 2. stupeň</w:t>
            </w:r>
          </w:p>
        </w:tc>
        <w:tc>
          <w:tcPr>
            <w:tcW w:w="6301" w:type="dxa"/>
            <w:tcBorders>
              <w:top w:val="single" w:sz="4" w:space="0" w:color="000000"/>
              <w:left w:val="single" w:sz="4" w:space="0" w:color="000000"/>
              <w:bottom w:val="single" w:sz="4" w:space="0" w:color="000000"/>
            </w:tcBorders>
          </w:tcPr>
          <w:p w14:paraId="04082164" w14:textId="7AC068EC" w:rsidR="00382507" w:rsidRPr="00324E06" w:rsidRDefault="00F406AD" w:rsidP="00F406AD">
            <w:pPr>
              <w:pStyle w:val="TableParagraph"/>
              <w:spacing w:before="1"/>
              <w:ind w:right="59"/>
              <w:rPr>
                <w:rFonts w:ascii="Calibri" w:hAnsi="Calibri"/>
              </w:rPr>
            </w:pPr>
            <w:r>
              <w:rPr>
                <w:rFonts w:ascii="Calibri" w:hAnsi="Calibri"/>
              </w:rPr>
              <w:t xml:space="preserve"> 2</w:t>
            </w:r>
            <w:r w:rsidR="00382507" w:rsidRPr="00324E06">
              <w:rPr>
                <w:rFonts w:ascii="Calibri" w:hAnsi="Calibri"/>
              </w:rPr>
              <w:t xml:space="preserve"> odborn</w:t>
            </w:r>
            <w:r>
              <w:rPr>
                <w:rFonts w:ascii="Calibri" w:hAnsi="Calibri"/>
              </w:rPr>
              <w:t>é</w:t>
            </w:r>
            <w:r w:rsidR="00382507" w:rsidRPr="00324E06">
              <w:rPr>
                <w:rFonts w:ascii="Calibri" w:hAnsi="Calibri"/>
              </w:rPr>
              <w:t xml:space="preserve"> učebna, jídelna, kanceláře vedení, kabinety, sborovna</w:t>
            </w:r>
          </w:p>
        </w:tc>
      </w:tr>
      <w:tr w:rsidR="00382507" w14:paraId="49FFC6FF" w14:textId="77777777" w:rsidTr="00382507">
        <w:trPr>
          <w:trHeight w:hRule="exact" w:val="626"/>
        </w:trPr>
        <w:tc>
          <w:tcPr>
            <w:tcW w:w="1188" w:type="dxa"/>
            <w:tcBorders>
              <w:top w:val="single" w:sz="4" w:space="0" w:color="000000"/>
              <w:bottom w:val="single" w:sz="4" w:space="0" w:color="000000"/>
              <w:right w:val="single" w:sz="4" w:space="0" w:color="000000"/>
            </w:tcBorders>
          </w:tcPr>
          <w:p w14:paraId="5A3269A9" w14:textId="77777777" w:rsidR="00382507" w:rsidRPr="00324E06" w:rsidRDefault="00382507" w:rsidP="00527D77">
            <w:pPr>
              <w:pStyle w:val="TableParagraph"/>
              <w:spacing w:before="150"/>
              <w:ind w:left="55"/>
              <w:rPr>
                <w:rFonts w:ascii="Calibri" w:hAnsi="Calibri"/>
              </w:rPr>
            </w:pPr>
            <w:r w:rsidRPr="00324E06">
              <w:rPr>
                <w:rFonts w:ascii="Calibri" w:hAnsi="Calibri"/>
              </w:rPr>
              <w:t>Část D</w:t>
            </w:r>
          </w:p>
        </w:tc>
        <w:tc>
          <w:tcPr>
            <w:tcW w:w="1621" w:type="dxa"/>
            <w:tcBorders>
              <w:top w:val="single" w:sz="4" w:space="0" w:color="000000"/>
              <w:left w:val="single" w:sz="4" w:space="0" w:color="000000"/>
              <w:bottom w:val="single" w:sz="4" w:space="0" w:color="000000"/>
              <w:right w:val="single" w:sz="4" w:space="0" w:color="000000"/>
            </w:tcBorders>
          </w:tcPr>
          <w:p w14:paraId="5B0C6A36" w14:textId="77777777" w:rsidR="00382507" w:rsidRPr="00324E06" w:rsidRDefault="00382507" w:rsidP="00527D77">
            <w:pPr>
              <w:pStyle w:val="TableParagraph"/>
              <w:spacing w:before="150"/>
              <w:ind w:left="64"/>
              <w:rPr>
                <w:rFonts w:ascii="Calibri" w:hAnsi="Calibri"/>
              </w:rPr>
            </w:pPr>
            <w:r w:rsidRPr="00324E06">
              <w:rPr>
                <w:rFonts w:ascii="Calibri" w:hAnsi="Calibri"/>
              </w:rPr>
              <w:t>šatny a ŠD</w:t>
            </w:r>
          </w:p>
        </w:tc>
        <w:tc>
          <w:tcPr>
            <w:tcW w:w="6301" w:type="dxa"/>
            <w:tcBorders>
              <w:top w:val="single" w:sz="4" w:space="0" w:color="000000"/>
              <w:left w:val="single" w:sz="4" w:space="0" w:color="000000"/>
              <w:bottom w:val="single" w:sz="4" w:space="0" w:color="000000"/>
            </w:tcBorders>
          </w:tcPr>
          <w:p w14:paraId="06537017" w14:textId="06704127" w:rsidR="00382507" w:rsidRPr="00324E06" w:rsidRDefault="00382507" w:rsidP="00F406AD">
            <w:pPr>
              <w:pStyle w:val="TableParagraph"/>
              <w:spacing w:line="276" w:lineRule="auto"/>
              <w:ind w:left="64" w:right="59"/>
              <w:rPr>
                <w:rFonts w:ascii="Calibri" w:hAnsi="Calibri"/>
              </w:rPr>
            </w:pPr>
            <w:r w:rsidRPr="00324E06">
              <w:rPr>
                <w:rFonts w:ascii="Calibri" w:hAnsi="Calibri"/>
              </w:rPr>
              <w:t>2 odborné učebny, knihovna, tělocvična, školní dílna, šatny, kabinety</w:t>
            </w:r>
          </w:p>
        </w:tc>
      </w:tr>
      <w:tr w:rsidR="00382507" w14:paraId="75F6E166" w14:textId="77777777" w:rsidTr="00382507">
        <w:trPr>
          <w:trHeight w:hRule="exact" w:val="629"/>
        </w:trPr>
        <w:tc>
          <w:tcPr>
            <w:tcW w:w="1188" w:type="dxa"/>
            <w:tcBorders>
              <w:top w:val="single" w:sz="4" w:space="0" w:color="000000"/>
              <w:bottom w:val="single" w:sz="4" w:space="0" w:color="000000"/>
              <w:right w:val="single" w:sz="4" w:space="0" w:color="000000"/>
            </w:tcBorders>
          </w:tcPr>
          <w:p w14:paraId="7481F7A8" w14:textId="77777777" w:rsidR="00382507" w:rsidRPr="00324E06" w:rsidRDefault="00382507" w:rsidP="00527D77">
            <w:pPr>
              <w:pStyle w:val="TableParagraph"/>
              <w:spacing w:before="153"/>
              <w:ind w:left="55"/>
              <w:rPr>
                <w:rFonts w:ascii="Calibri" w:hAnsi="Calibri"/>
              </w:rPr>
            </w:pPr>
            <w:r w:rsidRPr="00324E06">
              <w:rPr>
                <w:rFonts w:ascii="Calibri" w:hAnsi="Calibri"/>
              </w:rPr>
              <w:t>Část E</w:t>
            </w:r>
          </w:p>
        </w:tc>
        <w:tc>
          <w:tcPr>
            <w:tcW w:w="1621" w:type="dxa"/>
            <w:tcBorders>
              <w:top w:val="single" w:sz="4" w:space="0" w:color="000000"/>
              <w:left w:val="single" w:sz="4" w:space="0" w:color="000000"/>
              <w:bottom w:val="single" w:sz="4" w:space="0" w:color="000000"/>
              <w:right w:val="single" w:sz="4" w:space="0" w:color="000000"/>
            </w:tcBorders>
          </w:tcPr>
          <w:p w14:paraId="3906CBC3" w14:textId="77777777" w:rsidR="00382507" w:rsidRPr="00324E06" w:rsidRDefault="00382507" w:rsidP="00527D77">
            <w:pPr>
              <w:pStyle w:val="TableParagraph"/>
              <w:spacing w:before="153"/>
              <w:ind w:left="64"/>
              <w:rPr>
                <w:rFonts w:ascii="Calibri" w:hAnsi="Calibri"/>
              </w:rPr>
            </w:pPr>
            <w:r w:rsidRPr="00324E06">
              <w:rPr>
                <w:rFonts w:ascii="Calibri" w:hAnsi="Calibri"/>
              </w:rPr>
              <w:t>pavilon ŠD</w:t>
            </w:r>
          </w:p>
        </w:tc>
        <w:tc>
          <w:tcPr>
            <w:tcW w:w="6301" w:type="dxa"/>
            <w:tcBorders>
              <w:top w:val="single" w:sz="4" w:space="0" w:color="000000"/>
              <w:left w:val="single" w:sz="4" w:space="0" w:color="000000"/>
              <w:bottom w:val="single" w:sz="4" w:space="0" w:color="000000"/>
            </w:tcBorders>
          </w:tcPr>
          <w:p w14:paraId="54C3C8B0" w14:textId="6D696830" w:rsidR="00382507" w:rsidRPr="00324E06" w:rsidRDefault="00F406AD" w:rsidP="00527D77">
            <w:pPr>
              <w:pStyle w:val="TableParagraph"/>
              <w:tabs>
                <w:tab w:val="left" w:pos="3505"/>
              </w:tabs>
              <w:spacing w:line="276" w:lineRule="auto"/>
              <w:ind w:left="64" w:right="59" w:firstLine="50"/>
              <w:rPr>
                <w:rFonts w:ascii="Calibri" w:hAnsi="Calibri"/>
              </w:rPr>
            </w:pPr>
            <w:r>
              <w:rPr>
                <w:rFonts w:ascii="Calibri" w:hAnsi="Calibri"/>
              </w:rPr>
              <w:t xml:space="preserve">4 </w:t>
            </w:r>
            <w:r w:rsidR="00382507" w:rsidRPr="00324E06">
              <w:rPr>
                <w:rFonts w:ascii="Calibri" w:hAnsi="Calibri"/>
              </w:rPr>
              <w:t xml:space="preserve">oddělení  ŠD </w:t>
            </w:r>
            <w:r w:rsidR="00382507" w:rsidRPr="00324E06">
              <w:rPr>
                <w:rFonts w:ascii="Calibri" w:hAnsi="Calibri"/>
                <w:spacing w:val="34"/>
              </w:rPr>
              <w:t xml:space="preserve"> </w:t>
            </w:r>
            <w:r w:rsidR="00382507" w:rsidRPr="00324E06">
              <w:rPr>
                <w:rFonts w:ascii="Calibri" w:hAnsi="Calibri"/>
              </w:rPr>
              <w:t xml:space="preserve">na </w:t>
            </w:r>
            <w:r w:rsidR="00382507" w:rsidRPr="00324E06">
              <w:rPr>
                <w:rFonts w:ascii="Calibri" w:hAnsi="Calibri"/>
                <w:spacing w:val="17"/>
              </w:rPr>
              <w:t xml:space="preserve"> </w:t>
            </w:r>
            <w:r w:rsidR="00382507" w:rsidRPr="00324E06">
              <w:rPr>
                <w:rFonts w:ascii="Calibri" w:hAnsi="Calibri"/>
              </w:rPr>
              <w:t>odloučeném pracovišti</w:t>
            </w:r>
          </w:p>
        </w:tc>
      </w:tr>
      <w:tr w:rsidR="00382507" w14:paraId="553BE835" w14:textId="77777777" w:rsidTr="00382507">
        <w:trPr>
          <w:trHeight w:hRule="exact" w:val="639"/>
        </w:trPr>
        <w:tc>
          <w:tcPr>
            <w:tcW w:w="1188" w:type="dxa"/>
            <w:tcBorders>
              <w:top w:val="single" w:sz="4" w:space="0" w:color="000000"/>
              <w:right w:val="single" w:sz="4" w:space="0" w:color="000000"/>
            </w:tcBorders>
          </w:tcPr>
          <w:p w14:paraId="1B32019D" w14:textId="77777777" w:rsidR="00382507" w:rsidRPr="00324E06" w:rsidRDefault="00382507" w:rsidP="00527D77">
            <w:pPr>
              <w:pStyle w:val="TableParagraph"/>
              <w:spacing w:before="150"/>
              <w:ind w:left="55"/>
              <w:rPr>
                <w:rFonts w:ascii="Calibri" w:hAnsi="Calibri"/>
              </w:rPr>
            </w:pPr>
            <w:r w:rsidRPr="00324E06">
              <w:rPr>
                <w:rFonts w:ascii="Calibri" w:hAnsi="Calibri"/>
              </w:rPr>
              <w:t>Část F</w:t>
            </w:r>
          </w:p>
        </w:tc>
        <w:tc>
          <w:tcPr>
            <w:tcW w:w="1621" w:type="dxa"/>
            <w:tcBorders>
              <w:top w:val="single" w:sz="4" w:space="0" w:color="000000"/>
              <w:left w:val="single" w:sz="4" w:space="0" w:color="000000"/>
              <w:right w:val="single" w:sz="4" w:space="0" w:color="000000"/>
            </w:tcBorders>
          </w:tcPr>
          <w:p w14:paraId="6874ABBD" w14:textId="77777777" w:rsidR="00382507" w:rsidRPr="00324E06" w:rsidRDefault="00382507" w:rsidP="00527D77">
            <w:pPr>
              <w:pStyle w:val="TableParagraph"/>
              <w:spacing w:line="278" w:lineRule="auto"/>
              <w:ind w:left="64" w:right="431"/>
              <w:rPr>
                <w:rFonts w:ascii="Calibri" w:hAnsi="Calibri"/>
              </w:rPr>
            </w:pPr>
            <w:r w:rsidRPr="00324E06">
              <w:rPr>
                <w:rFonts w:ascii="Calibri" w:hAnsi="Calibri"/>
              </w:rPr>
              <w:t>Pavilon ŠD Školní hřiště</w:t>
            </w:r>
          </w:p>
        </w:tc>
        <w:tc>
          <w:tcPr>
            <w:tcW w:w="6301" w:type="dxa"/>
            <w:tcBorders>
              <w:top w:val="single" w:sz="4" w:space="0" w:color="000000"/>
              <w:left w:val="single" w:sz="4" w:space="0" w:color="000000"/>
            </w:tcBorders>
          </w:tcPr>
          <w:p w14:paraId="5EED6B58" w14:textId="77777777" w:rsidR="00382507" w:rsidRPr="00324E06" w:rsidRDefault="00382507" w:rsidP="00527D77">
            <w:pPr>
              <w:pStyle w:val="TableParagraph"/>
              <w:spacing w:before="150"/>
              <w:ind w:left="64" w:right="59"/>
              <w:rPr>
                <w:rFonts w:ascii="Calibri" w:hAnsi="Calibri"/>
              </w:rPr>
            </w:pPr>
            <w:r w:rsidRPr="00324E06">
              <w:rPr>
                <w:rFonts w:ascii="Calibri" w:hAnsi="Calibri"/>
              </w:rPr>
              <w:t>Skleník + školní hřiště s umělým povrchem</w:t>
            </w:r>
          </w:p>
        </w:tc>
      </w:tr>
    </w:tbl>
    <w:p w14:paraId="76481FE7" w14:textId="77777777" w:rsidR="00382507" w:rsidRDefault="00382507" w:rsidP="00382507"/>
    <w:p w14:paraId="47FCDB47" w14:textId="77777777" w:rsidR="00382507" w:rsidRDefault="00382507" w:rsidP="00382507">
      <w:pPr>
        <w:pStyle w:val="Zkladntext"/>
        <w:spacing w:before="1" w:line="360" w:lineRule="auto"/>
        <w:ind w:right="119"/>
      </w:pPr>
    </w:p>
    <w:p w14:paraId="0544CD9E" w14:textId="215C4650" w:rsidR="00382507" w:rsidRPr="00D81BFB" w:rsidRDefault="00382507" w:rsidP="00382507">
      <w:pPr>
        <w:spacing w:line="360" w:lineRule="auto"/>
        <w:rPr>
          <w:sz w:val="24"/>
        </w:rPr>
      </w:pPr>
      <w:r w:rsidRPr="00D81BFB">
        <w:rPr>
          <w:b/>
          <w:sz w:val="24"/>
        </w:rPr>
        <w:t xml:space="preserve">Skladba odborných učeben: </w:t>
      </w:r>
      <w:r w:rsidRPr="00D81BFB">
        <w:rPr>
          <w:sz w:val="24"/>
        </w:rPr>
        <w:t>učebna fyziky, učebna chemie, učebna cizích jazyků, učebna výpočetní techniky, školní dílna</w:t>
      </w:r>
      <w:r w:rsidR="008D7947">
        <w:rPr>
          <w:sz w:val="24"/>
        </w:rPr>
        <w:t>,</w:t>
      </w:r>
      <w:r w:rsidRPr="00D81BFB">
        <w:rPr>
          <w:sz w:val="24"/>
        </w:rPr>
        <w:t xml:space="preserve"> tělocvičn</w:t>
      </w:r>
      <w:r w:rsidR="008D7947">
        <w:rPr>
          <w:sz w:val="24"/>
        </w:rPr>
        <w:t>y</w:t>
      </w:r>
      <w:r w:rsidRPr="00D81BFB">
        <w:rPr>
          <w:sz w:val="24"/>
        </w:rPr>
        <w:t xml:space="preserve">, </w:t>
      </w:r>
      <w:r w:rsidR="008D7947">
        <w:rPr>
          <w:sz w:val="24"/>
        </w:rPr>
        <w:t xml:space="preserve">kuchyňka, </w:t>
      </w:r>
      <w:r w:rsidR="00F406AD">
        <w:rPr>
          <w:sz w:val="24"/>
        </w:rPr>
        <w:t>Z</w:t>
      </w:r>
      <w:r w:rsidR="008D7947">
        <w:rPr>
          <w:sz w:val="24"/>
        </w:rPr>
        <w:t xml:space="preserve">evlovna, </w:t>
      </w:r>
      <w:r w:rsidRPr="00D81BFB">
        <w:rPr>
          <w:sz w:val="24"/>
        </w:rPr>
        <w:t>skleník.</w:t>
      </w:r>
    </w:p>
    <w:p w14:paraId="72CC0B66" w14:textId="77777777" w:rsidR="00382507" w:rsidRDefault="00382507" w:rsidP="00382507">
      <w:pPr>
        <w:spacing w:line="360" w:lineRule="auto"/>
        <w:rPr>
          <w:sz w:val="24"/>
          <w:szCs w:val="24"/>
        </w:rPr>
      </w:pPr>
    </w:p>
    <w:p w14:paraId="18DE3A40" w14:textId="77777777" w:rsidR="00382507" w:rsidRDefault="00382507" w:rsidP="00382507">
      <w:pPr>
        <w:spacing w:line="360" w:lineRule="auto"/>
        <w:rPr>
          <w:sz w:val="24"/>
          <w:szCs w:val="24"/>
        </w:rPr>
      </w:pPr>
    </w:p>
    <w:p w14:paraId="206D55D6" w14:textId="77777777" w:rsidR="00382507" w:rsidRDefault="00382507" w:rsidP="00382507">
      <w:pPr>
        <w:spacing w:line="360" w:lineRule="auto"/>
        <w:rPr>
          <w:sz w:val="24"/>
          <w:szCs w:val="24"/>
        </w:rPr>
      </w:pPr>
    </w:p>
    <w:p w14:paraId="1D82A924" w14:textId="77777777" w:rsidR="00382507" w:rsidRDefault="00382507" w:rsidP="00382507">
      <w:pPr>
        <w:spacing w:line="360" w:lineRule="auto"/>
        <w:rPr>
          <w:sz w:val="24"/>
          <w:szCs w:val="24"/>
        </w:rPr>
      </w:pPr>
    </w:p>
    <w:p w14:paraId="389F9EF9" w14:textId="77777777" w:rsidR="00382507" w:rsidRDefault="00382507" w:rsidP="00382507">
      <w:pPr>
        <w:spacing w:line="360" w:lineRule="auto"/>
        <w:rPr>
          <w:sz w:val="24"/>
          <w:szCs w:val="24"/>
        </w:rPr>
      </w:pPr>
    </w:p>
    <w:p w14:paraId="5EA28894" w14:textId="77777777" w:rsidR="00382507" w:rsidRDefault="00382507" w:rsidP="00382507">
      <w:pPr>
        <w:spacing w:line="360" w:lineRule="auto"/>
        <w:rPr>
          <w:sz w:val="24"/>
          <w:szCs w:val="24"/>
        </w:rPr>
      </w:pPr>
    </w:p>
    <w:p w14:paraId="1C5E729B" w14:textId="77777777" w:rsidR="00382507" w:rsidRDefault="00382507" w:rsidP="00382507">
      <w:pPr>
        <w:spacing w:line="360" w:lineRule="auto"/>
        <w:rPr>
          <w:sz w:val="24"/>
          <w:szCs w:val="24"/>
        </w:rPr>
      </w:pPr>
    </w:p>
    <w:p w14:paraId="6E5F59CE" w14:textId="77777777" w:rsidR="00EE1082" w:rsidRDefault="00EE1082" w:rsidP="00382507">
      <w:pPr>
        <w:spacing w:line="360" w:lineRule="auto"/>
        <w:rPr>
          <w:sz w:val="24"/>
          <w:szCs w:val="24"/>
        </w:rPr>
      </w:pPr>
    </w:p>
    <w:p w14:paraId="33B40691" w14:textId="77777777" w:rsidR="00382507" w:rsidRPr="00B446CF" w:rsidRDefault="00382507" w:rsidP="00382507">
      <w:pPr>
        <w:spacing w:line="360" w:lineRule="auto"/>
        <w:rPr>
          <w:b/>
          <w:sz w:val="36"/>
          <w:szCs w:val="36"/>
        </w:rPr>
      </w:pPr>
      <w:r w:rsidRPr="00B446CF">
        <w:rPr>
          <w:b/>
          <w:sz w:val="36"/>
          <w:szCs w:val="36"/>
        </w:rPr>
        <w:lastRenderedPageBreak/>
        <w:t>2.3 Organizační schéma:</w:t>
      </w:r>
    </w:p>
    <w:tbl>
      <w:tblPr>
        <w:tblpPr w:leftFromText="141" w:rightFromText="141" w:vertAnchor="page" w:horzAnchor="margin" w:tblpY="2580"/>
        <w:tblW w:w="10301" w:type="dxa"/>
        <w:tblCellMar>
          <w:left w:w="70" w:type="dxa"/>
          <w:right w:w="70" w:type="dxa"/>
        </w:tblCellMar>
        <w:tblLook w:val="04A0" w:firstRow="1" w:lastRow="0" w:firstColumn="1" w:lastColumn="0" w:noHBand="0" w:noVBand="1"/>
      </w:tblPr>
      <w:tblGrid>
        <w:gridCol w:w="446"/>
        <w:gridCol w:w="745"/>
        <w:gridCol w:w="200"/>
        <w:gridCol w:w="674"/>
        <w:gridCol w:w="235"/>
        <w:gridCol w:w="235"/>
        <w:gridCol w:w="2375"/>
        <w:gridCol w:w="146"/>
        <w:gridCol w:w="211"/>
        <w:gridCol w:w="609"/>
        <w:gridCol w:w="520"/>
        <w:gridCol w:w="649"/>
        <w:gridCol w:w="759"/>
        <w:gridCol w:w="225"/>
        <w:gridCol w:w="200"/>
        <w:gridCol w:w="200"/>
        <w:gridCol w:w="601"/>
        <w:gridCol w:w="410"/>
        <w:gridCol w:w="661"/>
        <w:gridCol w:w="200"/>
      </w:tblGrid>
      <w:tr w:rsidR="00072404" w:rsidRPr="00825FC5" w14:paraId="770E56A3" w14:textId="77777777" w:rsidTr="0023084A">
        <w:trPr>
          <w:trHeight w:val="229"/>
        </w:trPr>
        <w:tc>
          <w:tcPr>
            <w:tcW w:w="446" w:type="dxa"/>
            <w:tcBorders>
              <w:top w:val="nil"/>
              <w:left w:val="nil"/>
              <w:bottom w:val="nil"/>
              <w:right w:val="nil"/>
            </w:tcBorders>
            <w:shd w:val="clear" w:color="auto" w:fill="auto"/>
            <w:noWrap/>
            <w:vAlign w:val="bottom"/>
            <w:hideMark/>
          </w:tcPr>
          <w:p w14:paraId="2E5C046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45" w:type="dxa"/>
            <w:tcBorders>
              <w:top w:val="nil"/>
              <w:left w:val="nil"/>
              <w:bottom w:val="nil"/>
              <w:right w:val="nil"/>
            </w:tcBorders>
            <w:shd w:val="clear" w:color="auto" w:fill="auto"/>
            <w:noWrap/>
            <w:vAlign w:val="bottom"/>
            <w:hideMark/>
          </w:tcPr>
          <w:p w14:paraId="1B218D6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7139914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74" w:type="dxa"/>
            <w:tcBorders>
              <w:top w:val="nil"/>
              <w:left w:val="nil"/>
              <w:bottom w:val="nil"/>
              <w:right w:val="single" w:sz="4" w:space="0" w:color="auto"/>
            </w:tcBorders>
            <w:shd w:val="clear" w:color="auto" w:fill="auto"/>
            <w:noWrap/>
            <w:vAlign w:val="bottom"/>
            <w:hideMark/>
          </w:tcPr>
          <w:p w14:paraId="48878F8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3202"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39B4C79" w14:textId="77777777" w:rsidR="00072404" w:rsidRPr="00825FC5" w:rsidRDefault="00072404" w:rsidP="0023084A">
            <w:pPr>
              <w:spacing w:after="0" w:line="240" w:lineRule="auto"/>
              <w:jc w:val="center"/>
              <w:rPr>
                <w:rFonts w:ascii="Times New Roman" w:eastAsia="Times New Roman" w:hAnsi="Times New Roman" w:cs="Times New Roman"/>
                <w:b/>
                <w:bCs/>
                <w:color w:val="000000"/>
                <w:lang w:eastAsia="cs-CZ"/>
              </w:rPr>
            </w:pPr>
            <w:r w:rsidRPr="00825FC5">
              <w:rPr>
                <w:rFonts w:ascii="Times New Roman" w:eastAsia="Times New Roman" w:hAnsi="Times New Roman" w:cs="Times New Roman"/>
                <w:b/>
                <w:bCs/>
                <w:color w:val="000000"/>
                <w:lang w:eastAsia="cs-CZ"/>
              </w:rPr>
              <w:t>Mgr. Richard Mach</w:t>
            </w:r>
          </w:p>
        </w:tc>
        <w:tc>
          <w:tcPr>
            <w:tcW w:w="609" w:type="dxa"/>
            <w:tcBorders>
              <w:top w:val="nil"/>
              <w:left w:val="single" w:sz="4" w:space="0" w:color="auto"/>
              <w:bottom w:val="nil"/>
              <w:right w:val="nil"/>
            </w:tcBorders>
            <w:shd w:val="clear" w:color="auto" w:fill="auto"/>
            <w:noWrap/>
            <w:vAlign w:val="bottom"/>
            <w:hideMark/>
          </w:tcPr>
          <w:p w14:paraId="47D18A8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4CBC75A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49" w:type="dxa"/>
            <w:tcBorders>
              <w:top w:val="nil"/>
              <w:left w:val="nil"/>
              <w:bottom w:val="nil"/>
              <w:right w:val="nil"/>
            </w:tcBorders>
            <w:shd w:val="clear" w:color="auto" w:fill="auto"/>
            <w:noWrap/>
            <w:vAlign w:val="bottom"/>
            <w:hideMark/>
          </w:tcPr>
          <w:p w14:paraId="74FB216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59" w:type="dxa"/>
            <w:tcBorders>
              <w:top w:val="nil"/>
              <w:left w:val="nil"/>
              <w:bottom w:val="nil"/>
              <w:right w:val="nil"/>
            </w:tcBorders>
            <w:shd w:val="clear" w:color="auto" w:fill="auto"/>
            <w:noWrap/>
            <w:vAlign w:val="bottom"/>
            <w:hideMark/>
          </w:tcPr>
          <w:p w14:paraId="613D1EB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25" w:type="dxa"/>
            <w:tcBorders>
              <w:top w:val="nil"/>
              <w:left w:val="nil"/>
              <w:bottom w:val="nil"/>
              <w:right w:val="nil"/>
            </w:tcBorders>
            <w:shd w:val="clear" w:color="auto" w:fill="auto"/>
            <w:noWrap/>
            <w:vAlign w:val="bottom"/>
            <w:hideMark/>
          </w:tcPr>
          <w:p w14:paraId="00CF680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2FD5EA4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3C8A29B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1" w:type="dxa"/>
            <w:tcBorders>
              <w:top w:val="nil"/>
              <w:left w:val="nil"/>
              <w:bottom w:val="nil"/>
              <w:right w:val="nil"/>
            </w:tcBorders>
            <w:shd w:val="clear" w:color="auto" w:fill="auto"/>
            <w:noWrap/>
            <w:vAlign w:val="bottom"/>
            <w:hideMark/>
          </w:tcPr>
          <w:p w14:paraId="1B6F617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bottom"/>
            <w:hideMark/>
          </w:tcPr>
          <w:p w14:paraId="1AFA8CF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61" w:type="dxa"/>
            <w:tcBorders>
              <w:top w:val="nil"/>
              <w:left w:val="nil"/>
              <w:bottom w:val="nil"/>
              <w:right w:val="nil"/>
            </w:tcBorders>
            <w:shd w:val="clear" w:color="auto" w:fill="auto"/>
            <w:noWrap/>
            <w:vAlign w:val="bottom"/>
            <w:hideMark/>
          </w:tcPr>
          <w:p w14:paraId="18FF845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1D8449C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45F2A691" w14:textId="77777777" w:rsidTr="0023084A">
        <w:trPr>
          <w:trHeight w:val="229"/>
        </w:trPr>
        <w:tc>
          <w:tcPr>
            <w:tcW w:w="446" w:type="dxa"/>
            <w:tcBorders>
              <w:top w:val="nil"/>
              <w:left w:val="nil"/>
              <w:bottom w:val="nil"/>
              <w:right w:val="nil"/>
            </w:tcBorders>
            <w:shd w:val="clear" w:color="auto" w:fill="auto"/>
            <w:noWrap/>
            <w:vAlign w:val="bottom"/>
            <w:hideMark/>
          </w:tcPr>
          <w:p w14:paraId="7C1EB02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45" w:type="dxa"/>
            <w:tcBorders>
              <w:top w:val="nil"/>
              <w:left w:val="nil"/>
              <w:bottom w:val="nil"/>
              <w:right w:val="nil"/>
            </w:tcBorders>
            <w:shd w:val="clear" w:color="auto" w:fill="auto"/>
            <w:noWrap/>
            <w:vAlign w:val="bottom"/>
            <w:hideMark/>
          </w:tcPr>
          <w:p w14:paraId="4058118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0DA5F1D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74" w:type="dxa"/>
            <w:tcBorders>
              <w:top w:val="nil"/>
              <w:left w:val="nil"/>
              <w:bottom w:val="nil"/>
              <w:right w:val="single" w:sz="4" w:space="0" w:color="auto"/>
            </w:tcBorders>
            <w:shd w:val="clear" w:color="auto" w:fill="auto"/>
            <w:noWrap/>
            <w:vAlign w:val="bottom"/>
            <w:hideMark/>
          </w:tcPr>
          <w:p w14:paraId="323A9D1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3202" w:type="dxa"/>
            <w:gridSpan w:val="5"/>
            <w:vMerge w:val="restart"/>
            <w:tcBorders>
              <w:top w:val="nil"/>
              <w:left w:val="single" w:sz="4" w:space="0" w:color="auto"/>
              <w:bottom w:val="single" w:sz="4" w:space="0" w:color="auto"/>
              <w:right w:val="single" w:sz="4" w:space="0" w:color="auto"/>
            </w:tcBorders>
            <w:shd w:val="clear" w:color="000000" w:fill="FFC000"/>
            <w:noWrap/>
            <w:vAlign w:val="bottom"/>
            <w:hideMark/>
          </w:tcPr>
          <w:p w14:paraId="0DAA5899"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4.st. řízení-ředitel školy-koordinuje, řídí a odpovídá za chod školy</w:t>
            </w:r>
          </w:p>
        </w:tc>
        <w:tc>
          <w:tcPr>
            <w:tcW w:w="609" w:type="dxa"/>
            <w:tcBorders>
              <w:top w:val="nil"/>
              <w:left w:val="single" w:sz="4" w:space="0" w:color="auto"/>
              <w:bottom w:val="single" w:sz="4" w:space="0" w:color="auto"/>
              <w:right w:val="nil"/>
            </w:tcBorders>
            <w:shd w:val="clear" w:color="auto" w:fill="auto"/>
            <w:noWrap/>
            <w:vAlign w:val="bottom"/>
            <w:hideMark/>
          </w:tcPr>
          <w:p w14:paraId="5B15B11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520" w:type="dxa"/>
            <w:tcBorders>
              <w:top w:val="nil"/>
              <w:left w:val="nil"/>
              <w:bottom w:val="single" w:sz="4" w:space="0" w:color="auto"/>
              <w:right w:val="nil"/>
            </w:tcBorders>
            <w:shd w:val="clear" w:color="auto" w:fill="auto"/>
            <w:noWrap/>
            <w:vAlign w:val="bottom"/>
            <w:hideMark/>
          </w:tcPr>
          <w:p w14:paraId="6A385C9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649" w:type="dxa"/>
            <w:tcBorders>
              <w:top w:val="nil"/>
              <w:left w:val="nil"/>
              <w:bottom w:val="single" w:sz="4" w:space="0" w:color="auto"/>
              <w:right w:val="nil"/>
            </w:tcBorders>
            <w:shd w:val="clear" w:color="auto" w:fill="auto"/>
            <w:noWrap/>
            <w:vAlign w:val="bottom"/>
            <w:hideMark/>
          </w:tcPr>
          <w:p w14:paraId="0F45938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759" w:type="dxa"/>
            <w:tcBorders>
              <w:top w:val="nil"/>
              <w:left w:val="nil"/>
              <w:bottom w:val="single" w:sz="4" w:space="0" w:color="auto"/>
              <w:right w:val="nil"/>
            </w:tcBorders>
            <w:shd w:val="clear" w:color="auto" w:fill="auto"/>
            <w:noWrap/>
            <w:vAlign w:val="bottom"/>
            <w:hideMark/>
          </w:tcPr>
          <w:p w14:paraId="7B3A81F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25" w:type="dxa"/>
            <w:tcBorders>
              <w:top w:val="nil"/>
              <w:left w:val="nil"/>
              <w:bottom w:val="single" w:sz="4" w:space="0" w:color="auto"/>
              <w:right w:val="nil"/>
            </w:tcBorders>
            <w:shd w:val="clear" w:color="auto" w:fill="auto"/>
            <w:noWrap/>
            <w:vAlign w:val="bottom"/>
            <w:hideMark/>
          </w:tcPr>
          <w:p w14:paraId="0E995A6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single" w:sz="4" w:space="0" w:color="auto"/>
              <w:right w:val="nil"/>
            </w:tcBorders>
            <w:shd w:val="clear" w:color="auto" w:fill="auto"/>
            <w:noWrap/>
            <w:vAlign w:val="bottom"/>
            <w:hideMark/>
          </w:tcPr>
          <w:p w14:paraId="2C2D90D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single" w:sz="4" w:space="0" w:color="auto"/>
              <w:right w:val="nil"/>
            </w:tcBorders>
            <w:shd w:val="clear" w:color="auto" w:fill="auto"/>
            <w:noWrap/>
            <w:vAlign w:val="bottom"/>
            <w:hideMark/>
          </w:tcPr>
          <w:p w14:paraId="6B1B1C4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601" w:type="dxa"/>
            <w:tcBorders>
              <w:top w:val="nil"/>
              <w:left w:val="nil"/>
              <w:bottom w:val="single" w:sz="4" w:space="0" w:color="auto"/>
              <w:right w:val="nil"/>
            </w:tcBorders>
            <w:shd w:val="clear" w:color="auto" w:fill="auto"/>
            <w:noWrap/>
            <w:vAlign w:val="bottom"/>
            <w:hideMark/>
          </w:tcPr>
          <w:p w14:paraId="0A1930F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410" w:type="dxa"/>
            <w:tcBorders>
              <w:top w:val="nil"/>
              <w:left w:val="nil"/>
              <w:bottom w:val="single" w:sz="4" w:space="0" w:color="auto"/>
              <w:right w:val="nil"/>
            </w:tcBorders>
            <w:shd w:val="clear" w:color="auto" w:fill="auto"/>
            <w:noWrap/>
            <w:vAlign w:val="bottom"/>
            <w:hideMark/>
          </w:tcPr>
          <w:p w14:paraId="0377D40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661" w:type="dxa"/>
            <w:tcBorders>
              <w:top w:val="nil"/>
              <w:left w:val="nil"/>
              <w:bottom w:val="nil"/>
              <w:right w:val="nil"/>
            </w:tcBorders>
            <w:shd w:val="clear" w:color="auto" w:fill="auto"/>
            <w:noWrap/>
            <w:vAlign w:val="bottom"/>
            <w:hideMark/>
          </w:tcPr>
          <w:p w14:paraId="270E3D7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685953D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2C980BBC" w14:textId="77777777" w:rsidTr="0023084A">
        <w:trPr>
          <w:trHeight w:val="229"/>
        </w:trPr>
        <w:tc>
          <w:tcPr>
            <w:tcW w:w="446" w:type="dxa"/>
            <w:tcBorders>
              <w:top w:val="nil"/>
              <w:left w:val="nil"/>
              <w:bottom w:val="nil"/>
              <w:right w:val="nil"/>
            </w:tcBorders>
            <w:shd w:val="clear" w:color="auto" w:fill="auto"/>
            <w:noWrap/>
            <w:vAlign w:val="bottom"/>
            <w:hideMark/>
          </w:tcPr>
          <w:p w14:paraId="08ECD06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45" w:type="dxa"/>
            <w:tcBorders>
              <w:top w:val="nil"/>
              <w:left w:val="nil"/>
              <w:bottom w:val="nil"/>
              <w:right w:val="nil"/>
            </w:tcBorders>
            <w:shd w:val="clear" w:color="auto" w:fill="auto"/>
            <w:noWrap/>
            <w:vAlign w:val="bottom"/>
            <w:hideMark/>
          </w:tcPr>
          <w:p w14:paraId="000312E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10F9C0F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74" w:type="dxa"/>
            <w:tcBorders>
              <w:top w:val="nil"/>
              <w:left w:val="nil"/>
              <w:bottom w:val="nil"/>
              <w:right w:val="single" w:sz="4" w:space="0" w:color="auto"/>
            </w:tcBorders>
            <w:shd w:val="clear" w:color="auto" w:fill="auto"/>
            <w:noWrap/>
            <w:vAlign w:val="bottom"/>
            <w:hideMark/>
          </w:tcPr>
          <w:p w14:paraId="586CF71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3202" w:type="dxa"/>
            <w:gridSpan w:val="5"/>
            <w:vMerge/>
            <w:tcBorders>
              <w:top w:val="nil"/>
              <w:left w:val="single" w:sz="4" w:space="0" w:color="auto"/>
              <w:bottom w:val="single" w:sz="4" w:space="0" w:color="auto"/>
              <w:right w:val="single" w:sz="4" w:space="0" w:color="auto"/>
            </w:tcBorders>
            <w:vAlign w:val="center"/>
            <w:hideMark/>
          </w:tcPr>
          <w:p w14:paraId="6750CEF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single" w:sz="4" w:space="0" w:color="auto"/>
              <w:bottom w:val="nil"/>
              <w:right w:val="nil"/>
            </w:tcBorders>
            <w:shd w:val="clear" w:color="auto" w:fill="auto"/>
            <w:noWrap/>
            <w:vAlign w:val="bottom"/>
            <w:hideMark/>
          </w:tcPr>
          <w:p w14:paraId="2221B1F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01B4A2A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49" w:type="dxa"/>
            <w:tcBorders>
              <w:top w:val="nil"/>
              <w:left w:val="nil"/>
              <w:bottom w:val="nil"/>
              <w:right w:val="nil"/>
            </w:tcBorders>
            <w:shd w:val="clear" w:color="auto" w:fill="auto"/>
            <w:noWrap/>
            <w:vAlign w:val="bottom"/>
            <w:hideMark/>
          </w:tcPr>
          <w:p w14:paraId="09D09F5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59" w:type="dxa"/>
            <w:tcBorders>
              <w:top w:val="nil"/>
              <w:left w:val="nil"/>
              <w:bottom w:val="nil"/>
              <w:right w:val="nil"/>
            </w:tcBorders>
            <w:shd w:val="clear" w:color="auto" w:fill="auto"/>
            <w:noWrap/>
            <w:vAlign w:val="bottom"/>
            <w:hideMark/>
          </w:tcPr>
          <w:p w14:paraId="237C6DD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25" w:type="dxa"/>
            <w:tcBorders>
              <w:top w:val="nil"/>
              <w:left w:val="nil"/>
              <w:bottom w:val="nil"/>
              <w:right w:val="nil"/>
            </w:tcBorders>
            <w:shd w:val="clear" w:color="auto" w:fill="auto"/>
            <w:noWrap/>
            <w:vAlign w:val="bottom"/>
            <w:hideMark/>
          </w:tcPr>
          <w:p w14:paraId="778EE7A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4058D2D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2A9E092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1" w:type="dxa"/>
            <w:tcBorders>
              <w:top w:val="nil"/>
              <w:left w:val="nil"/>
              <w:bottom w:val="nil"/>
              <w:right w:val="nil"/>
            </w:tcBorders>
            <w:shd w:val="clear" w:color="auto" w:fill="auto"/>
            <w:noWrap/>
            <w:vAlign w:val="bottom"/>
            <w:hideMark/>
          </w:tcPr>
          <w:p w14:paraId="0BD2F99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bottom"/>
            <w:hideMark/>
          </w:tcPr>
          <w:p w14:paraId="37BDBB1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61" w:type="dxa"/>
            <w:tcBorders>
              <w:top w:val="nil"/>
              <w:left w:val="single" w:sz="4" w:space="0" w:color="auto"/>
              <w:bottom w:val="nil"/>
              <w:right w:val="nil"/>
            </w:tcBorders>
            <w:shd w:val="clear" w:color="auto" w:fill="auto"/>
            <w:noWrap/>
            <w:vAlign w:val="bottom"/>
            <w:hideMark/>
          </w:tcPr>
          <w:p w14:paraId="04BF6C2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3EA3CA6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729192CB" w14:textId="77777777" w:rsidTr="0023084A">
        <w:trPr>
          <w:trHeight w:val="229"/>
        </w:trPr>
        <w:tc>
          <w:tcPr>
            <w:tcW w:w="446" w:type="dxa"/>
            <w:tcBorders>
              <w:top w:val="nil"/>
              <w:left w:val="nil"/>
              <w:bottom w:val="nil"/>
              <w:right w:val="nil"/>
            </w:tcBorders>
            <w:shd w:val="clear" w:color="auto" w:fill="auto"/>
            <w:noWrap/>
            <w:vAlign w:val="bottom"/>
            <w:hideMark/>
          </w:tcPr>
          <w:p w14:paraId="600707F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45" w:type="dxa"/>
            <w:tcBorders>
              <w:top w:val="nil"/>
              <w:left w:val="nil"/>
              <w:bottom w:val="nil"/>
              <w:right w:val="nil"/>
            </w:tcBorders>
            <w:shd w:val="clear" w:color="auto" w:fill="auto"/>
            <w:noWrap/>
            <w:vAlign w:val="bottom"/>
            <w:hideMark/>
          </w:tcPr>
          <w:p w14:paraId="08CA1C7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4CB3243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74" w:type="dxa"/>
            <w:tcBorders>
              <w:top w:val="nil"/>
              <w:left w:val="nil"/>
              <w:bottom w:val="nil"/>
              <w:right w:val="nil"/>
            </w:tcBorders>
            <w:shd w:val="clear" w:color="auto" w:fill="auto"/>
            <w:noWrap/>
            <w:vAlign w:val="bottom"/>
            <w:hideMark/>
          </w:tcPr>
          <w:p w14:paraId="0F8094F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single" w:sz="4" w:space="0" w:color="auto"/>
              <w:left w:val="nil"/>
              <w:bottom w:val="nil"/>
              <w:right w:val="nil"/>
            </w:tcBorders>
            <w:shd w:val="clear" w:color="auto" w:fill="auto"/>
            <w:noWrap/>
            <w:vAlign w:val="bottom"/>
            <w:hideMark/>
          </w:tcPr>
          <w:p w14:paraId="52E08D4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single" w:sz="4" w:space="0" w:color="auto"/>
              <w:left w:val="single" w:sz="4" w:space="0" w:color="auto"/>
              <w:bottom w:val="nil"/>
              <w:right w:val="single" w:sz="4" w:space="0" w:color="auto"/>
            </w:tcBorders>
            <w:shd w:val="clear" w:color="auto" w:fill="auto"/>
            <w:noWrap/>
            <w:vAlign w:val="bottom"/>
            <w:hideMark/>
          </w:tcPr>
          <w:p w14:paraId="0B9958D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375" w:type="dxa"/>
            <w:tcBorders>
              <w:top w:val="single" w:sz="4" w:space="0" w:color="auto"/>
              <w:left w:val="nil"/>
              <w:bottom w:val="nil"/>
              <w:right w:val="nil"/>
            </w:tcBorders>
            <w:shd w:val="clear" w:color="auto" w:fill="auto"/>
            <w:noWrap/>
            <w:vAlign w:val="bottom"/>
            <w:hideMark/>
          </w:tcPr>
          <w:p w14:paraId="14F27E8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146" w:type="dxa"/>
            <w:tcBorders>
              <w:top w:val="single" w:sz="4" w:space="0" w:color="auto"/>
              <w:left w:val="nil"/>
              <w:bottom w:val="nil"/>
              <w:right w:val="nil"/>
            </w:tcBorders>
            <w:shd w:val="clear" w:color="auto" w:fill="auto"/>
            <w:noWrap/>
            <w:vAlign w:val="bottom"/>
            <w:hideMark/>
          </w:tcPr>
          <w:p w14:paraId="35ED115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11" w:type="dxa"/>
            <w:tcBorders>
              <w:top w:val="single" w:sz="4" w:space="0" w:color="auto"/>
              <w:left w:val="single" w:sz="4" w:space="0" w:color="auto"/>
              <w:bottom w:val="nil"/>
              <w:right w:val="nil"/>
            </w:tcBorders>
            <w:shd w:val="clear" w:color="auto" w:fill="auto"/>
            <w:noWrap/>
            <w:vAlign w:val="bottom"/>
            <w:hideMark/>
          </w:tcPr>
          <w:p w14:paraId="62BFA3C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609" w:type="dxa"/>
            <w:tcBorders>
              <w:top w:val="nil"/>
              <w:left w:val="nil"/>
              <w:bottom w:val="nil"/>
              <w:right w:val="nil"/>
            </w:tcBorders>
            <w:shd w:val="clear" w:color="auto" w:fill="auto"/>
            <w:noWrap/>
            <w:vAlign w:val="bottom"/>
            <w:hideMark/>
          </w:tcPr>
          <w:p w14:paraId="6CF9F8D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4CCBD56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49" w:type="dxa"/>
            <w:tcBorders>
              <w:top w:val="nil"/>
              <w:left w:val="nil"/>
              <w:bottom w:val="nil"/>
              <w:right w:val="nil"/>
            </w:tcBorders>
            <w:shd w:val="clear" w:color="auto" w:fill="auto"/>
            <w:noWrap/>
            <w:vAlign w:val="bottom"/>
            <w:hideMark/>
          </w:tcPr>
          <w:p w14:paraId="42C78C8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59" w:type="dxa"/>
            <w:tcBorders>
              <w:top w:val="nil"/>
              <w:left w:val="nil"/>
              <w:bottom w:val="nil"/>
              <w:right w:val="nil"/>
            </w:tcBorders>
            <w:shd w:val="clear" w:color="auto" w:fill="auto"/>
            <w:noWrap/>
            <w:vAlign w:val="bottom"/>
            <w:hideMark/>
          </w:tcPr>
          <w:p w14:paraId="7C67711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25" w:type="dxa"/>
            <w:tcBorders>
              <w:top w:val="nil"/>
              <w:left w:val="nil"/>
              <w:bottom w:val="nil"/>
              <w:right w:val="nil"/>
            </w:tcBorders>
            <w:shd w:val="clear" w:color="auto" w:fill="auto"/>
            <w:noWrap/>
            <w:vAlign w:val="bottom"/>
            <w:hideMark/>
          </w:tcPr>
          <w:p w14:paraId="276A228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2DBA435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5DB56AD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1" w:type="dxa"/>
            <w:tcBorders>
              <w:top w:val="nil"/>
              <w:left w:val="nil"/>
              <w:bottom w:val="nil"/>
              <w:right w:val="nil"/>
            </w:tcBorders>
            <w:shd w:val="clear" w:color="auto" w:fill="auto"/>
            <w:noWrap/>
            <w:vAlign w:val="bottom"/>
            <w:hideMark/>
          </w:tcPr>
          <w:p w14:paraId="13CFBF7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bottom"/>
            <w:hideMark/>
          </w:tcPr>
          <w:p w14:paraId="23F06B5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61" w:type="dxa"/>
            <w:tcBorders>
              <w:top w:val="nil"/>
              <w:left w:val="single" w:sz="4" w:space="0" w:color="auto"/>
              <w:bottom w:val="nil"/>
              <w:right w:val="nil"/>
            </w:tcBorders>
            <w:shd w:val="clear" w:color="auto" w:fill="auto"/>
            <w:noWrap/>
            <w:vAlign w:val="bottom"/>
            <w:hideMark/>
          </w:tcPr>
          <w:p w14:paraId="59534DF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6BE2B04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57E7E649" w14:textId="77777777" w:rsidTr="0023084A">
        <w:trPr>
          <w:trHeight w:val="229"/>
        </w:trPr>
        <w:tc>
          <w:tcPr>
            <w:tcW w:w="446" w:type="dxa"/>
            <w:tcBorders>
              <w:top w:val="nil"/>
              <w:left w:val="nil"/>
              <w:bottom w:val="nil"/>
              <w:right w:val="nil"/>
            </w:tcBorders>
            <w:shd w:val="clear" w:color="auto" w:fill="auto"/>
            <w:noWrap/>
            <w:vAlign w:val="bottom"/>
            <w:hideMark/>
          </w:tcPr>
          <w:p w14:paraId="55B9717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45" w:type="dxa"/>
            <w:tcBorders>
              <w:top w:val="nil"/>
              <w:left w:val="nil"/>
              <w:bottom w:val="nil"/>
              <w:right w:val="nil"/>
            </w:tcBorders>
            <w:shd w:val="clear" w:color="auto" w:fill="auto"/>
            <w:noWrap/>
            <w:vAlign w:val="bottom"/>
            <w:hideMark/>
          </w:tcPr>
          <w:p w14:paraId="464244C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77559E1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74" w:type="dxa"/>
            <w:tcBorders>
              <w:top w:val="nil"/>
              <w:left w:val="nil"/>
              <w:bottom w:val="nil"/>
              <w:right w:val="nil"/>
            </w:tcBorders>
            <w:shd w:val="clear" w:color="auto" w:fill="auto"/>
            <w:noWrap/>
            <w:vAlign w:val="bottom"/>
            <w:hideMark/>
          </w:tcPr>
          <w:p w14:paraId="2A9EFF1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30AC353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single" w:sz="4" w:space="0" w:color="auto"/>
              <w:bottom w:val="nil"/>
              <w:right w:val="single" w:sz="4" w:space="0" w:color="auto"/>
            </w:tcBorders>
            <w:shd w:val="clear" w:color="auto" w:fill="auto"/>
            <w:noWrap/>
            <w:vAlign w:val="bottom"/>
            <w:hideMark/>
          </w:tcPr>
          <w:p w14:paraId="5982A3D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375" w:type="dxa"/>
            <w:tcBorders>
              <w:top w:val="nil"/>
              <w:left w:val="nil"/>
              <w:bottom w:val="nil"/>
              <w:right w:val="nil"/>
            </w:tcBorders>
            <w:shd w:val="clear" w:color="auto" w:fill="auto"/>
            <w:noWrap/>
            <w:vAlign w:val="bottom"/>
            <w:hideMark/>
          </w:tcPr>
          <w:p w14:paraId="03D3A08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146" w:type="dxa"/>
            <w:tcBorders>
              <w:top w:val="nil"/>
              <w:left w:val="nil"/>
              <w:bottom w:val="nil"/>
              <w:right w:val="nil"/>
            </w:tcBorders>
            <w:shd w:val="clear" w:color="auto" w:fill="auto"/>
            <w:noWrap/>
            <w:vAlign w:val="bottom"/>
            <w:hideMark/>
          </w:tcPr>
          <w:p w14:paraId="68C1604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11" w:type="dxa"/>
            <w:tcBorders>
              <w:top w:val="nil"/>
              <w:left w:val="single" w:sz="4" w:space="0" w:color="auto"/>
              <w:bottom w:val="nil"/>
              <w:right w:val="nil"/>
            </w:tcBorders>
            <w:shd w:val="clear" w:color="auto" w:fill="auto"/>
            <w:noWrap/>
            <w:vAlign w:val="bottom"/>
            <w:hideMark/>
          </w:tcPr>
          <w:p w14:paraId="5D98A2A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609" w:type="dxa"/>
            <w:tcBorders>
              <w:top w:val="nil"/>
              <w:left w:val="nil"/>
              <w:bottom w:val="nil"/>
              <w:right w:val="nil"/>
            </w:tcBorders>
            <w:shd w:val="clear" w:color="auto" w:fill="auto"/>
            <w:noWrap/>
            <w:vAlign w:val="bottom"/>
            <w:hideMark/>
          </w:tcPr>
          <w:p w14:paraId="43A5708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3CDA04C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49" w:type="dxa"/>
            <w:tcBorders>
              <w:top w:val="nil"/>
              <w:left w:val="nil"/>
              <w:bottom w:val="nil"/>
              <w:right w:val="nil"/>
            </w:tcBorders>
            <w:shd w:val="clear" w:color="auto" w:fill="auto"/>
            <w:noWrap/>
            <w:vAlign w:val="bottom"/>
            <w:hideMark/>
          </w:tcPr>
          <w:p w14:paraId="12F5AF5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59" w:type="dxa"/>
            <w:tcBorders>
              <w:top w:val="nil"/>
              <w:left w:val="nil"/>
              <w:bottom w:val="nil"/>
              <w:right w:val="nil"/>
            </w:tcBorders>
            <w:shd w:val="clear" w:color="auto" w:fill="auto"/>
            <w:noWrap/>
            <w:vAlign w:val="bottom"/>
            <w:hideMark/>
          </w:tcPr>
          <w:p w14:paraId="76556CA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25" w:type="dxa"/>
            <w:tcBorders>
              <w:top w:val="nil"/>
              <w:left w:val="nil"/>
              <w:bottom w:val="nil"/>
              <w:right w:val="nil"/>
            </w:tcBorders>
            <w:shd w:val="clear" w:color="auto" w:fill="auto"/>
            <w:noWrap/>
            <w:vAlign w:val="bottom"/>
            <w:hideMark/>
          </w:tcPr>
          <w:p w14:paraId="46365C1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2E78EB1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6FE0161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1" w:type="dxa"/>
            <w:tcBorders>
              <w:top w:val="nil"/>
              <w:left w:val="nil"/>
              <w:bottom w:val="nil"/>
              <w:right w:val="nil"/>
            </w:tcBorders>
            <w:shd w:val="clear" w:color="auto" w:fill="auto"/>
            <w:noWrap/>
            <w:vAlign w:val="bottom"/>
            <w:hideMark/>
          </w:tcPr>
          <w:p w14:paraId="02BD564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bottom"/>
            <w:hideMark/>
          </w:tcPr>
          <w:p w14:paraId="34A4232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61" w:type="dxa"/>
            <w:tcBorders>
              <w:top w:val="nil"/>
              <w:left w:val="single" w:sz="4" w:space="0" w:color="auto"/>
              <w:bottom w:val="single" w:sz="4" w:space="0" w:color="auto"/>
              <w:right w:val="nil"/>
            </w:tcBorders>
            <w:shd w:val="clear" w:color="auto" w:fill="auto"/>
            <w:noWrap/>
            <w:vAlign w:val="bottom"/>
            <w:hideMark/>
          </w:tcPr>
          <w:p w14:paraId="17E694C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03E734F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6072633B" w14:textId="77777777" w:rsidTr="0023084A">
        <w:trPr>
          <w:trHeight w:val="229"/>
        </w:trPr>
        <w:tc>
          <w:tcPr>
            <w:tcW w:w="2065" w:type="dxa"/>
            <w:gridSpan w:val="4"/>
            <w:tcBorders>
              <w:top w:val="single" w:sz="4" w:space="0" w:color="auto"/>
              <w:left w:val="single" w:sz="4" w:space="0" w:color="auto"/>
              <w:bottom w:val="nil"/>
              <w:right w:val="single" w:sz="4" w:space="0" w:color="000000"/>
            </w:tcBorders>
            <w:shd w:val="clear" w:color="000000" w:fill="FCD5B4"/>
            <w:noWrap/>
            <w:vAlign w:val="bottom"/>
            <w:hideMark/>
          </w:tcPr>
          <w:p w14:paraId="767A5057"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Mgr. Ilona Mikelová</w:t>
            </w:r>
          </w:p>
        </w:tc>
        <w:tc>
          <w:tcPr>
            <w:tcW w:w="235" w:type="dxa"/>
            <w:tcBorders>
              <w:top w:val="nil"/>
              <w:left w:val="nil"/>
              <w:bottom w:val="single" w:sz="4" w:space="0" w:color="auto"/>
              <w:right w:val="single" w:sz="4" w:space="0" w:color="auto"/>
            </w:tcBorders>
            <w:shd w:val="clear" w:color="auto" w:fill="auto"/>
            <w:noWrap/>
            <w:vAlign w:val="bottom"/>
            <w:hideMark/>
          </w:tcPr>
          <w:p w14:paraId="4D6900E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35" w:type="dxa"/>
            <w:tcBorders>
              <w:top w:val="nil"/>
              <w:left w:val="nil"/>
              <w:bottom w:val="nil"/>
              <w:right w:val="single" w:sz="4" w:space="0" w:color="auto"/>
            </w:tcBorders>
            <w:shd w:val="clear" w:color="auto" w:fill="auto"/>
            <w:noWrap/>
            <w:vAlign w:val="bottom"/>
            <w:hideMark/>
          </w:tcPr>
          <w:p w14:paraId="505596E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375" w:type="dxa"/>
            <w:tcBorders>
              <w:top w:val="nil"/>
              <w:left w:val="nil"/>
              <w:bottom w:val="single" w:sz="4" w:space="0" w:color="auto"/>
              <w:right w:val="nil"/>
            </w:tcBorders>
            <w:shd w:val="clear" w:color="auto" w:fill="auto"/>
            <w:noWrap/>
            <w:vAlign w:val="bottom"/>
            <w:hideMark/>
          </w:tcPr>
          <w:p w14:paraId="7E8A2F9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146" w:type="dxa"/>
            <w:tcBorders>
              <w:top w:val="nil"/>
              <w:left w:val="nil"/>
              <w:bottom w:val="nil"/>
              <w:right w:val="nil"/>
            </w:tcBorders>
            <w:shd w:val="clear" w:color="auto" w:fill="auto"/>
            <w:noWrap/>
            <w:vAlign w:val="bottom"/>
            <w:hideMark/>
          </w:tcPr>
          <w:p w14:paraId="164FDB3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11" w:type="dxa"/>
            <w:tcBorders>
              <w:top w:val="nil"/>
              <w:left w:val="single" w:sz="4" w:space="0" w:color="auto"/>
              <w:bottom w:val="single" w:sz="4" w:space="0" w:color="auto"/>
              <w:right w:val="nil"/>
            </w:tcBorders>
            <w:shd w:val="clear" w:color="auto" w:fill="auto"/>
            <w:noWrap/>
            <w:vAlign w:val="bottom"/>
            <w:hideMark/>
          </w:tcPr>
          <w:p w14:paraId="1099AB7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537" w:type="dxa"/>
            <w:gridSpan w:val="4"/>
            <w:tcBorders>
              <w:top w:val="single" w:sz="4" w:space="0" w:color="auto"/>
              <w:left w:val="single" w:sz="4" w:space="0" w:color="auto"/>
              <w:bottom w:val="nil"/>
              <w:right w:val="single" w:sz="4" w:space="0" w:color="000000"/>
            </w:tcBorders>
            <w:shd w:val="clear" w:color="000000" w:fill="C5D9F1"/>
            <w:noWrap/>
            <w:vAlign w:val="bottom"/>
            <w:hideMark/>
          </w:tcPr>
          <w:p w14:paraId="7253CFF1"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Mgr. Eva Altmannová</w:t>
            </w:r>
          </w:p>
        </w:tc>
        <w:tc>
          <w:tcPr>
            <w:tcW w:w="225" w:type="dxa"/>
            <w:tcBorders>
              <w:top w:val="nil"/>
              <w:left w:val="nil"/>
              <w:bottom w:val="single" w:sz="4" w:space="0" w:color="auto"/>
              <w:right w:val="nil"/>
            </w:tcBorders>
            <w:shd w:val="clear" w:color="auto" w:fill="auto"/>
            <w:noWrap/>
            <w:vAlign w:val="bottom"/>
            <w:hideMark/>
          </w:tcPr>
          <w:p w14:paraId="145D36F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single" w:sz="4" w:space="0" w:color="auto"/>
              <w:right w:val="nil"/>
            </w:tcBorders>
            <w:shd w:val="clear" w:color="auto" w:fill="auto"/>
            <w:noWrap/>
            <w:vAlign w:val="bottom"/>
            <w:hideMark/>
          </w:tcPr>
          <w:p w14:paraId="5712FA5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0E1B06E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72" w:type="dxa"/>
            <w:gridSpan w:val="3"/>
            <w:tcBorders>
              <w:top w:val="single" w:sz="4" w:space="0" w:color="auto"/>
              <w:left w:val="single" w:sz="4" w:space="0" w:color="auto"/>
              <w:bottom w:val="nil"/>
              <w:right w:val="single" w:sz="4" w:space="0" w:color="000000"/>
            </w:tcBorders>
            <w:shd w:val="clear" w:color="000000" w:fill="B8CCE4"/>
            <w:noWrap/>
            <w:vAlign w:val="bottom"/>
            <w:hideMark/>
          </w:tcPr>
          <w:p w14:paraId="3DE43B82"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Mgr. Dana Bémová</w:t>
            </w:r>
          </w:p>
        </w:tc>
        <w:tc>
          <w:tcPr>
            <w:tcW w:w="200" w:type="dxa"/>
            <w:tcBorders>
              <w:top w:val="nil"/>
              <w:left w:val="nil"/>
              <w:bottom w:val="nil"/>
              <w:right w:val="nil"/>
            </w:tcBorders>
            <w:shd w:val="clear" w:color="auto" w:fill="auto"/>
            <w:noWrap/>
            <w:vAlign w:val="bottom"/>
            <w:hideMark/>
          </w:tcPr>
          <w:p w14:paraId="77CBCC8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10B5599E" w14:textId="77777777" w:rsidTr="0023084A">
        <w:trPr>
          <w:trHeight w:val="287"/>
        </w:trPr>
        <w:tc>
          <w:tcPr>
            <w:tcW w:w="2065" w:type="dxa"/>
            <w:gridSpan w:val="4"/>
            <w:tcBorders>
              <w:top w:val="nil"/>
              <w:left w:val="single" w:sz="4" w:space="0" w:color="auto"/>
              <w:bottom w:val="single" w:sz="4" w:space="0" w:color="auto"/>
              <w:right w:val="single" w:sz="4" w:space="0" w:color="000000"/>
            </w:tcBorders>
            <w:shd w:val="clear" w:color="000000" w:fill="FCD5B4"/>
            <w:noWrap/>
            <w:vAlign w:val="bottom"/>
            <w:hideMark/>
          </w:tcPr>
          <w:p w14:paraId="1F55C8F2"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proofErr w:type="gramStart"/>
            <w:r w:rsidRPr="00825FC5">
              <w:rPr>
                <w:rFonts w:ascii="Times New Roman" w:eastAsia="Times New Roman" w:hAnsi="Times New Roman" w:cs="Times New Roman"/>
                <w:color w:val="000000"/>
                <w:lang w:eastAsia="cs-CZ"/>
              </w:rPr>
              <w:t>2.st.</w:t>
            </w:r>
            <w:proofErr w:type="gramEnd"/>
            <w:r w:rsidRPr="00825FC5">
              <w:rPr>
                <w:rFonts w:ascii="Times New Roman" w:eastAsia="Times New Roman" w:hAnsi="Times New Roman" w:cs="Times New Roman"/>
                <w:color w:val="000000"/>
                <w:lang w:eastAsia="cs-CZ"/>
              </w:rPr>
              <w:t>říz.- zást. ředitele školy – vedoucí školního poradenského pracoviště</w:t>
            </w:r>
          </w:p>
        </w:tc>
        <w:tc>
          <w:tcPr>
            <w:tcW w:w="235" w:type="dxa"/>
            <w:tcBorders>
              <w:top w:val="nil"/>
              <w:left w:val="nil"/>
              <w:bottom w:val="nil"/>
              <w:right w:val="nil"/>
            </w:tcBorders>
            <w:shd w:val="clear" w:color="auto" w:fill="auto"/>
            <w:noWrap/>
            <w:vAlign w:val="bottom"/>
            <w:hideMark/>
          </w:tcPr>
          <w:p w14:paraId="390A9EB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6777B22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75" w:type="dxa"/>
            <w:tcBorders>
              <w:top w:val="nil"/>
              <w:left w:val="single" w:sz="4" w:space="0" w:color="auto"/>
              <w:bottom w:val="nil"/>
              <w:right w:val="single" w:sz="4" w:space="0" w:color="auto"/>
            </w:tcBorders>
            <w:shd w:val="clear" w:color="000000" w:fill="F2DCDB"/>
            <w:noWrap/>
            <w:vAlign w:val="bottom"/>
            <w:hideMark/>
          </w:tcPr>
          <w:p w14:paraId="75FACD5F"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Eliška Homolová</w:t>
            </w:r>
          </w:p>
        </w:tc>
        <w:tc>
          <w:tcPr>
            <w:tcW w:w="146" w:type="dxa"/>
            <w:tcBorders>
              <w:top w:val="nil"/>
              <w:left w:val="nil"/>
              <w:bottom w:val="nil"/>
              <w:right w:val="nil"/>
            </w:tcBorders>
            <w:shd w:val="clear" w:color="auto" w:fill="auto"/>
            <w:noWrap/>
            <w:vAlign w:val="bottom"/>
            <w:hideMark/>
          </w:tcPr>
          <w:p w14:paraId="31A5A6BB"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3AFA191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537" w:type="dxa"/>
            <w:gridSpan w:val="4"/>
            <w:tcBorders>
              <w:top w:val="nil"/>
              <w:left w:val="single" w:sz="4" w:space="0" w:color="auto"/>
              <w:bottom w:val="single" w:sz="4" w:space="0" w:color="auto"/>
              <w:right w:val="single" w:sz="4" w:space="0" w:color="000000"/>
            </w:tcBorders>
            <w:shd w:val="clear" w:color="000000" w:fill="C5D9F1"/>
            <w:noWrap/>
            <w:vAlign w:val="bottom"/>
            <w:hideMark/>
          </w:tcPr>
          <w:p w14:paraId="27A17A4C"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proofErr w:type="gramStart"/>
            <w:r w:rsidRPr="00825FC5">
              <w:rPr>
                <w:rFonts w:ascii="Times New Roman" w:eastAsia="Times New Roman" w:hAnsi="Times New Roman" w:cs="Times New Roman"/>
                <w:color w:val="000000"/>
                <w:lang w:eastAsia="cs-CZ"/>
              </w:rPr>
              <w:t>3.st.</w:t>
            </w:r>
            <w:proofErr w:type="gramEnd"/>
            <w:r w:rsidRPr="00825FC5">
              <w:rPr>
                <w:rFonts w:ascii="Times New Roman" w:eastAsia="Times New Roman" w:hAnsi="Times New Roman" w:cs="Times New Roman"/>
                <w:color w:val="000000"/>
                <w:lang w:eastAsia="cs-CZ"/>
              </w:rPr>
              <w:t>řízení -  statutární zástupce ředitele školy</w:t>
            </w:r>
          </w:p>
        </w:tc>
        <w:tc>
          <w:tcPr>
            <w:tcW w:w="225" w:type="dxa"/>
            <w:tcBorders>
              <w:top w:val="nil"/>
              <w:left w:val="nil"/>
              <w:bottom w:val="nil"/>
              <w:right w:val="nil"/>
            </w:tcBorders>
            <w:shd w:val="clear" w:color="auto" w:fill="auto"/>
            <w:noWrap/>
            <w:vAlign w:val="bottom"/>
            <w:hideMark/>
          </w:tcPr>
          <w:p w14:paraId="78DD818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64BE588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7556258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72" w:type="dxa"/>
            <w:gridSpan w:val="3"/>
            <w:tcBorders>
              <w:top w:val="nil"/>
              <w:left w:val="single" w:sz="4" w:space="0" w:color="auto"/>
              <w:bottom w:val="single" w:sz="4" w:space="0" w:color="auto"/>
              <w:right w:val="single" w:sz="4" w:space="0" w:color="000000"/>
            </w:tcBorders>
            <w:shd w:val="clear" w:color="000000" w:fill="B8CCE4"/>
            <w:noWrap/>
            <w:vAlign w:val="bottom"/>
            <w:hideMark/>
          </w:tcPr>
          <w:p w14:paraId="04E99B23"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proofErr w:type="gramStart"/>
            <w:r w:rsidRPr="00825FC5">
              <w:rPr>
                <w:rFonts w:ascii="Times New Roman" w:eastAsia="Times New Roman" w:hAnsi="Times New Roman" w:cs="Times New Roman"/>
                <w:color w:val="000000"/>
                <w:lang w:eastAsia="cs-CZ"/>
              </w:rPr>
              <w:t>3.st.</w:t>
            </w:r>
            <w:proofErr w:type="gramEnd"/>
            <w:r w:rsidRPr="00825FC5">
              <w:rPr>
                <w:rFonts w:ascii="Times New Roman" w:eastAsia="Times New Roman" w:hAnsi="Times New Roman" w:cs="Times New Roman"/>
                <w:color w:val="000000"/>
                <w:lang w:eastAsia="cs-CZ"/>
              </w:rPr>
              <w:t>řízení ICT spec. zást.ředitele</w:t>
            </w:r>
          </w:p>
        </w:tc>
        <w:tc>
          <w:tcPr>
            <w:tcW w:w="200" w:type="dxa"/>
            <w:tcBorders>
              <w:top w:val="nil"/>
              <w:left w:val="nil"/>
              <w:bottom w:val="single" w:sz="4" w:space="0" w:color="auto"/>
              <w:right w:val="nil"/>
            </w:tcBorders>
            <w:shd w:val="clear" w:color="auto" w:fill="auto"/>
            <w:noWrap/>
            <w:vAlign w:val="bottom"/>
            <w:hideMark/>
          </w:tcPr>
          <w:p w14:paraId="10F1361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r>
      <w:tr w:rsidR="00072404" w:rsidRPr="00825FC5" w14:paraId="2C46B23C" w14:textId="77777777" w:rsidTr="0023084A">
        <w:trPr>
          <w:trHeight w:val="229"/>
        </w:trPr>
        <w:tc>
          <w:tcPr>
            <w:tcW w:w="446" w:type="dxa"/>
            <w:tcBorders>
              <w:top w:val="nil"/>
              <w:left w:val="nil"/>
              <w:bottom w:val="nil"/>
              <w:right w:val="nil"/>
            </w:tcBorders>
            <w:shd w:val="clear" w:color="auto" w:fill="auto"/>
            <w:noWrap/>
            <w:vAlign w:val="bottom"/>
            <w:hideMark/>
          </w:tcPr>
          <w:p w14:paraId="183BB18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45" w:type="dxa"/>
            <w:tcBorders>
              <w:top w:val="nil"/>
              <w:left w:val="single" w:sz="4" w:space="0" w:color="auto"/>
              <w:bottom w:val="nil"/>
              <w:right w:val="nil"/>
            </w:tcBorders>
            <w:shd w:val="clear" w:color="auto" w:fill="auto"/>
            <w:noWrap/>
            <w:vAlign w:val="bottom"/>
            <w:hideMark/>
          </w:tcPr>
          <w:p w14:paraId="45166B8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single" w:sz="4" w:space="0" w:color="auto"/>
              <w:bottom w:val="nil"/>
              <w:right w:val="nil"/>
            </w:tcBorders>
            <w:shd w:val="clear" w:color="auto" w:fill="auto"/>
            <w:noWrap/>
            <w:vAlign w:val="bottom"/>
            <w:hideMark/>
          </w:tcPr>
          <w:p w14:paraId="0828BC1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674" w:type="dxa"/>
            <w:tcBorders>
              <w:top w:val="nil"/>
              <w:left w:val="single" w:sz="4" w:space="0" w:color="auto"/>
              <w:bottom w:val="nil"/>
              <w:right w:val="nil"/>
            </w:tcBorders>
            <w:shd w:val="clear" w:color="auto" w:fill="auto"/>
            <w:noWrap/>
            <w:vAlign w:val="bottom"/>
            <w:hideMark/>
          </w:tcPr>
          <w:p w14:paraId="1DC49D3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35" w:type="dxa"/>
            <w:tcBorders>
              <w:top w:val="nil"/>
              <w:left w:val="nil"/>
              <w:bottom w:val="nil"/>
              <w:right w:val="nil"/>
            </w:tcBorders>
            <w:shd w:val="clear" w:color="auto" w:fill="auto"/>
            <w:noWrap/>
            <w:vAlign w:val="bottom"/>
            <w:hideMark/>
          </w:tcPr>
          <w:p w14:paraId="1AD01F2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3D48ACC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75" w:type="dxa"/>
            <w:tcBorders>
              <w:top w:val="nil"/>
              <w:left w:val="single" w:sz="4" w:space="0" w:color="auto"/>
              <w:bottom w:val="single" w:sz="4" w:space="0" w:color="auto"/>
              <w:right w:val="single" w:sz="4" w:space="0" w:color="auto"/>
            </w:tcBorders>
            <w:shd w:val="clear" w:color="000000" w:fill="F2DCDB"/>
            <w:noWrap/>
            <w:vAlign w:val="bottom"/>
            <w:hideMark/>
          </w:tcPr>
          <w:p w14:paraId="281A422A"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Účetní</w:t>
            </w:r>
          </w:p>
        </w:tc>
        <w:tc>
          <w:tcPr>
            <w:tcW w:w="146" w:type="dxa"/>
            <w:tcBorders>
              <w:top w:val="nil"/>
              <w:left w:val="nil"/>
              <w:bottom w:val="nil"/>
              <w:right w:val="nil"/>
            </w:tcBorders>
            <w:shd w:val="clear" w:color="auto" w:fill="auto"/>
            <w:noWrap/>
            <w:vAlign w:val="bottom"/>
            <w:hideMark/>
          </w:tcPr>
          <w:p w14:paraId="12690B3E"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62E1160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7016CF7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single" w:sz="4" w:space="0" w:color="auto"/>
              <w:bottom w:val="nil"/>
              <w:right w:val="nil"/>
            </w:tcBorders>
            <w:shd w:val="clear" w:color="auto" w:fill="auto"/>
            <w:noWrap/>
            <w:vAlign w:val="bottom"/>
            <w:hideMark/>
          </w:tcPr>
          <w:p w14:paraId="3622595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649" w:type="dxa"/>
            <w:tcBorders>
              <w:top w:val="nil"/>
              <w:left w:val="nil"/>
              <w:bottom w:val="nil"/>
              <w:right w:val="nil"/>
            </w:tcBorders>
            <w:shd w:val="clear" w:color="auto" w:fill="auto"/>
            <w:noWrap/>
            <w:vAlign w:val="bottom"/>
            <w:hideMark/>
          </w:tcPr>
          <w:p w14:paraId="5ECAD06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59" w:type="dxa"/>
            <w:tcBorders>
              <w:top w:val="nil"/>
              <w:left w:val="single" w:sz="4" w:space="0" w:color="auto"/>
              <w:bottom w:val="nil"/>
              <w:right w:val="nil"/>
            </w:tcBorders>
            <w:shd w:val="clear" w:color="auto" w:fill="auto"/>
            <w:noWrap/>
            <w:vAlign w:val="bottom"/>
            <w:hideMark/>
          </w:tcPr>
          <w:p w14:paraId="25A9B8D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25" w:type="dxa"/>
            <w:tcBorders>
              <w:top w:val="nil"/>
              <w:left w:val="nil"/>
              <w:bottom w:val="nil"/>
              <w:right w:val="nil"/>
            </w:tcBorders>
            <w:shd w:val="clear" w:color="auto" w:fill="auto"/>
            <w:noWrap/>
            <w:vAlign w:val="bottom"/>
            <w:hideMark/>
          </w:tcPr>
          <w:p w14:paraId="7B23E2A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2ABAC10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598C621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1" w:type="dxa"/>
            <w:tcBorders>
              <w:top w:val="nil"/>
              <w:left w:val="single" w:sz="4" w:space="0" w:color="auto"/>
              <w:bottom w:val="nil"/>
              <w:right w:val="nil"/>
            </w:tcBorders>
            <w:shd w:val="clear" w:color="auto" w:fill="auto"/>
            <w:noWrap/>
            <w:vAlign w:val="bottom"/>
            <w:hideMark/>
          </w:tcPr>
          <w:p w14:paraId="799BF4C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410" w:type="dxa"/>
            <w:tcBorders>
              <w:top w:val="nil"/>
              <w:left w:val="nil"/>
              <w:bottom w:val="nil"/>
              <w:right w:val="nil"/>
            </w:tcBorders>
            <w:shd w:val="clear" w:color="auto" w:fill="auto"/>
            <w:noWrap/>
            <w:vAlign w:val="bottom"/>
            <w:hideMark/>
          </w:tcPr>
          <w:p w14:paraId="6F0B649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61" w:type="dxa"/>
            <w:tcBorders>
              <w:top w:val="nil"/>
              <w:left w:val="nil"/>
              <w:bottom w:val="nil"/>
              <w:right w:val="nil"/>
            </w:tcBorders>
            <w:shd w:val="clear" w:color="auto" w:fill="auto"/>
            <w:noWrap/>
            <w:vAlign w:val="bottom"/>
            <w:hideMark/>
          </w:tcPr>
          <w:p w14:paraId="231FDCE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single" w:sz="4" w:space="0" w:color="auto"/>
              <w:left w:val="nil"/>
              <w:bottom w:val="nil"/>
              <w:right w:val="single" w:sz="4" w:space="0" w:color="auto"/>
            </w:tcBorders>
            <w:shd w:val="clear" w:color="auto" w:fill="auto"/>
            <w:noWrap/>
            <w:vAlign w:val="bottom"/>
            <w:hideMark/>
          </w:tcPr>
          <w:p w14:paraId="1869C21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15C1A4A9" w14:textId="77777777" w:rsidTr="0023084A">
        <w:trPr>
          <w:trHeight w:val="229"/>
        </w:trPr>
        <w:tc>
          <w:tcPr>
            <w:tcW w:w="446" w:type="dxa"/>
            <w:tcBorders>
              <w:top w:val="nil"/>
              <w:left w:val="nil"/>
              <w:bottom w:val="nil"/>
              <w:right w:val="single" w:sz="4" w:space="0" w:color="auto"/>
            </w:tcBorders>
            <w:shd w:val="clear" w:color="auto" w:fill="auto"/>
            <w:noWrap/>
            <w:vAlign w:val="bottom"/>
            <w:hideMark/>
          </w:tcPr>
          <w:p w14:paraId="2F307A2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745" w:type="dxa"/>
            <w:tcBorders>
              <w:top w:val="nil"/>
              <w:left w:val="nil"/>
              <w:bottom w:val="nil"/>
              <w:right w:val="nil"/>
            </w:tcBorders>
            <w:shd w:val="clear" w:color="auto" w:fill="auto"/>
            <w:noWrap/>
            <w:vAlign w:val="bottom"/>
            <w:hideMark/>
          </w:tcPr>
          <w:p w14:paraId="71CAA8D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single" w:sz="4" w:space="0" w:color="auto"/>
              <w:bottom w:val="nil"/>
              <w:right w:val="nil"/>
            </w:tcBorders>
            <w:shd w:val="clear" w:color="auto" w:fill="auto"/>
            <w:noWrap/>
            <w:vAlign w:val="bottom"/>
            <w:hideMark/>
          </w:tcPr>
          <w:p w14:paraId="06BB4FC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674" w:type="dxa"/>
            <w:tcBorders>
              <w:top w:val="nil"/>
              <w:left w:val="single" w:sz="4" w:space="0" w:color="auto"/>
              <w:bottom w:val="single" w:sz="4" w:space="0" w:color="auto"/>
              <w:right w:val="nil"/>
            </w:tcBorders>
            <w:shd w:val="clear" w:color="auto" w:fill="auto"/>
            <w:noWrap/>
            <w:vAlign w:val="bottom"/>
            <w:hideMark/>
          </w:tcPr>
          <w:p w14:paraId="5AF0C79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35" w:type="dxa"/>
            <w:tcBorders>
              <w:top w:val="nil"/>
              <w:left w:val="nil"/>
              <w:bottom w:val="nil"/>
              <w:right w:val="nil"/>
            </w:tcBorders>
            <w:shd w:val="clear" w:color="auto" w:fill="auto"/>
            <w:noWrap/>
            <w:vAlign w:val="bottom"/>
            <w:hideMark/>
          </w:tcPr>
          <w:p w14:paraId="622578B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5295F42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75" w:type="dxa"/>
            <w:tcBorders>
              <w:top w:val="nil"/>
              <w:left w:val="nil"/>
              <w:bottom w:val="nil"/>
              <w:right w:val="nil"/>
            </w:tcBorders>
            <w:shd w:val="clear" w:color="auto" w:fill="auto"/>
            <w:noWrap/>
            <w:vAlign w:val="bottom"/>
            <w:hideMark/>
          </w:tcPr>
          <w:p w14:paraId="5DC461E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46" w:type="dxa"/>
            <w:tcBorders>
              <w:top w:val="nil"/>
              <w:left w:val="nil"/>
              <w:bottom w:val="nil"/>
              <w:right w:val="nil"/>
            </w:tcBorders>
            <w:shd w:val="clear" w:color="auto" w:fill="auto"/>
            <w:noWrap/>
            <w:vAlign w:val="bottom"/>
            <w:hideMark/>
          </w:tcPr>
          <w:p w14:paraId="51ED67D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1BB5531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164049E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single" w:sz="4" w:space="0" w:color="auto"/>
              <w:bottom w:val="single" w:sz="4" w:space="0" w:color="auto"/>
              <w:right w:val="nil"/>
            </w:tcBorders>
            <w:shd w:val="clear" w:color="auto" w:fill="auto"/>
            <w:noWrap/>
            <w:vAlign w:val="bottom"/>
            <w:hideMark/>
          </w:tcPr>
          <w:p w14:paraId="3B5F180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649" w:type="dxa"/>
            <w:tcBorders>
              <w:top w:val="nil"/>
              <w:left w:val="nil"/>
              <w:bottom w:val="nil"/>
              <w:right w:val="nil"/>
            </w:tcBorders>
            <w:shd w:val="clear" w:color="auto" w:fill="auto"/>
            <w:noWrap/>
            <w:vAlign w:val="bottom"/>
            <w:hideMark/>
          </w:tcPr>
          <w:p w14:paraId="4A289AF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59" w:type="dxa"/>
            <w:tcBorders>
              <w:top w:val="nil"/>
              <w:left w:val="single" w:sz="4" w:space="0" w:color="auto"/>
              <w:bottom w:val="nil"/>
              <w:right w:val="nil"/>
            </w:tcBorders>
            <w:shd w:val="clear" w:color="auto" w:fill="auto"/>
            <w:noWrap/>
            <w:vAlign w:val="bottom"/>
            <w:hideMark/>
          </w:tcPr>
          <w:p w14:paraId="12CE670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25" w:type="dxa"/>
            <w:tcBorders>
              <w:top w:val="nil"/>
              <w:left w:val="nil"/>
              <w:bottom w:val="nil"/>
              <w:right w:val="nil"/>
            </w:tcBorders>
            <w:shd w:val="clear" w:color="auto" w:fill="auto"/>
            <w:noWrap/>
            <w:vAlign w:val="bottom"/>
            <w:hideMark/>
          </w:tcPr>
          <w:p w14:paraId="1352405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557B458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7527833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1" w:type="dxa"/>
            <w:tcBorders>
              <w:top w:val="nil"/>
              <w:left w:val="single" w:sz="4" w:space="0" w:color="auto"/>
              <w:bottom w:val="nil"/>
              <w:right w:val="nil"/>
            </w:tcBorders>
            <w:shd w:val="clear" w:color="auto" w:fill="auto"/>
            <w:noWrap/>
            <w:vAlign w:val="bottom"/>
            <w:hideMark/>
          </w:tcPr>
          <w:p w14:paraId="07E2BFA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410" w:type="dxa"/>
            <w:tcBorders>
              <w:top w:val="nil"/>
              <w:left w:val="nil"/>
              <w:bottom w:val="nil"/>
              <w:right w:val="nil"/>
            </w:tcBorders>
            <w:shd w:val="clear" w:color="auto" w:fill="auto"/>
            <w:noWrap/>
            <w:vAlign w:val="bottom"/>
            <w:hideMark/>
          </w:tcPr>
          <w:p w14:paraId="20DE891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61" w:type="dxa"/>
            <w:tcBorders>
              <w:top w:val="nil"/>
              <w:left w:val="nil"/>
              <w:bottom w:val="nil"/>
              <w:right w:val="nil"/>
            </w:tcBorders>
            <w:shd w:val="clear" w:color="auto" w:fill="auto"/>
            <w:noWrap/>
            <w:vAlign w:val="bottom"/>
            <w:hideMark/>
          </w:tcPr>
          <w:p w14:paraId="143DE5A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25A067F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2CCB2E00" w14:textId="77777777" w:rsidTr="0023084A">
        <w:trPr>
          <w:trHeight w:val="229"/>
        </w:trPr>
        <w:tc>
          <w:tcPr>
            <w:tcW w:w="446" w:type="dxa"/>
            <w:tcBorders>
              <w:top w:val="nil"/>
              <w:left w:val="nil"/>
              <w:bottom w:val="nil"/>
              <w:right w:val="single" w:sz="4" w:space="0" w:color="auto"/>
            </w:tcBorders>
            <w:shd w:val="clear" w:color="auto" w:fill="auto"/>
            <w:noWrap/>
            <w:vAlign w:val="bottom"/>
            <w:hideMark/>
          </w:tcPr>
          <w:p w14:paraId="40D69BC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745" w:type="dxa"/>
            <w:tcBorders>
              <w:top w:val="nil"/>
              <w:left w:val="nil"/>
              <w:bottom w:val="nil"/>
              <w:right w:val="nil"/>
            </w:tcBorders>
            <w:shd w:val="clear" w:color="auto" w:fill="auto"/>
            <w:noWrap/>
            <w:vAlign w:val="bottom"/>
            <w:hideMark/>
          </w:tcPr>
          <w:p w14:paraId="0422AD2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single" w:sz="4" w:space="0" w:color="auto"/>
              <w:bottom w:val="nil"/>
              <w:right w:val="nil"/>
            </w:tcBorders>
            <w:shd w:val="clear" w:color="auto" w:fill="auto"/>
            <w:noWrap/>
            <w:vAlign w:val="bottom"/>
            <w:hideMark/>
          </w:tcPr>
          <w:p w14:paraId="4158BFA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1144" w:type="dxa"/>
            <w:gridSpan w:val="3"/>
            <w:tcBorders>
              <w:top w:val="single" w:sz="4" w:space="0" w:color="auto"/>
              <w:left w:val="single" w:sz="4" w:space="0" w:color="auto"/>
              <w:bottom w:val="nil"/>
              <w:right w:val="single" w:sz="4" w:space="0" w:color="000000"/>
            </w:tcBorders>
            <w:shd w:val="clear" w:color="000000" w:fill="EBF1DE"/>
            <w:noWrap/>
            <w:vAlign w:val="bottom"/>
            <w:hideMark/>
          </w:tcPr>
          <w:p w14:paraId="04BD3C65"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PhDr. Vladimíra Kuchtová</w:t>
            </w:r>
          </w:p>
        </w:tc>
        <w:tc>
          <w:tcPr>
            <w:tcW w:w="2375" w:type="dxa"/>
            <w:tcBorders>
              <w:top w:val="nil"/>
              <w:left w:val="nil"/>
              <w:bottom w:val="nil"/>
              <w:right w:val="nil"/>
            </w:tcBorders>
            <w:shd w:val="clear" w:color="auto" w:fill="auto"/>
            <w:noWrap/>
            <w:vAlign w:val="bottom"/>
            <w:hideMark/>
          </w:tcPr>
          <w:p w14:paraId="6AC2902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46" w:type="dxa"/>
            <w:tcBorders>
              <w:top w:val="nil"/>
              <w:left w:val="nil"/>
              <w:bottom w:val="nil"/>
              <w:right w:val="nil"/>
            </w:tcBorders>
            <w:shd w:val="clear" w:color="auto" w:fill="auto"/>
            <w:noWrap/>
            <w:vAlign w:val="bottom"/>
            <w:hideMark/>
          </w:tcPr>
          <w:p w14:paraId="45223C5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340" w:type="dxa"/>
            <w:gridSpan w:val="3"/>
            <w:tcBorders>
              <w:top w:val="single" w:sz="4" w:space="0" w:color="auto"/>
              <w:left w:val="single" w:sz="4" w:space="0" w:color="auto"/>
              <w:bottom w:val="nil"/>
              <w:right w:val="single" w:sz="4" w:space="0" w:color="000000"/>
            </w:tcBorders>
            <w:shd w:val="clear" w:color="000000" w:fill="EBF1DE"/>
            <w:noWrap/>
            <w:vAlign w:val="bottom"/>
            <w:hideMark/>
          </w:tcPr>
          <w:p w14:paraId="4D7159E0"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RNDr. Hana Bytešníková</w:t>
            </w:r>
          </w:p>
        </w:tc>
        <w:tc>
          <w:tcPr>
            <w:tcW w:w="649" w:type="dxa"/>
            <w:tcBorders>
              <w:top w:val="nil"/>
              <w:left w:val="nil"/>
              <w:bottom w:val="nil"/>
              <w:right w:val="nil"/>
            </w:tcBorders>
            <w:shd w:val="clear" w:color="auto" w:fill="auto"/>
            <w:noWrap/>
            <w:vAlign w:val="bottom"/>
            <w:hideMark/>
          </w:tcPr>
          <w:p w14:paraId="1091CDC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59" w:type="dxa"/>
            <w:tcBorders>
              <w:top w:val="nil"/>
              <w:left w:val="single" w:sz="4" w:space="0" w:color="auto"/>
              <w:bottom w:val="nil"/>
              <w:right w:val="nil"/>
            </w:tcBorders>
            <w:shd w:val="clear" w:color="auto" w:fill="auto"/>
            <w:noWrap/>
            <w:vAlign w:val="bottom"/>
            <w:hideMark/>
          </w:tcPr>
          <w:p w14:paraId="4490183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25" w:type="dxa"/>
            <w:tcBorders>
              <w:top w:val="nil"/>
              <w:left w:val="nil"/>
              <w:bottom w:val="nil"/>
              <w:right w:val="nil"/>
            </w:tcBorders>
            <w:shd w:val="clear" w:color="auto" w:fill="auto"/>
            <w:noWrap/>
            <w:vAlign w:val="bottom"/>
            <w:hideMark/>
          </w:tcPr>
          <w:p w14:paraId="66FEF14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5D7AA96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45C0A26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72" w:type="dxa"/>
            <w:gridSpan w:val="3"/>
            <w:tcBorders>
              <w:top w:val="single" w:sz="4" w:space="0" w:color="auto"/>
              <w:left w:val="single" w:sz="4" w:space="0" w:color="auto"/>
              <w:bottom w:val="nil"/>
              <w:right w:val="single" w:sz="4" w:space="0" w:color="000000"/>
            </w:tcBorders>
            <w:shd w:val="clear" w:color="000000" w:fill="FCD5B4"/>
            <w:noWrap/>
            <w:vAlign w:val="bottom"/>
            <w:hideMark/>
          </w:tcPr>
          <w:p w14:paraId="0A2299FE"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Alena Špačková</w:t>
            </w:r>
          </w:p>
        </w:tc>
        <w:tc>
          <w:tcPr>
            <w:tcW w:w="200" w:type="dxa"/>
            <w:tcBorders>
              <w:top w:val="nil"/>
              <w:left w:val="nil"/>
              <w:bottom w:val="nil"/>
              <w:right w:val="single" w:sz="4" w:space="0" w:color="auto"/>
            </w:tcBorders>
            <w:shd w:val="clear" w:color="auto" w:fill="auto"/>
            <w:noWrap/>
            <w:vAlign w:val="bottom"/>
            <w:hideMark/>
          </w:tcPr>
          <w:p w14:paraId="6C7A599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39B22C75" w14:textId="77777777" w:rsidTr="0023084A">
        <w:trPr>
          <w:trHeight w:val="229"/>
        </w:trPr>
        <w:tc>
          <w:tcPr>
            <w:tcW w:w="446" w:type="dxa"/>
            <w:tcBorders>
              <w:top w:val="nil"/>
              <w:left w:val="nil"/>
              <w:bottom w:val="nil"/>
              <w:right w:val="single" w:sz="4" w:space="0" w:color="auto"/>
            </w:tcBorders>
            <w:shd w:val="clear" w:color="auto" w:fill="auto"/>
            <w:noWrap/>
            <w:vAlign w:val="bottom"/>
            <w:hideMark/>
          </w:tcPr>
          <w:p w14:paraId="09B0888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745" w:type="dxa"/>
            <w:tcBorders>
              <w:top w:val="nil"/>
              <w:left w:val="nil"/>
              <w:bottom w:val="nil"/>
              <w:right w:val="nil"/>
            </w:tcBorders>
            <w:shd w:val="clear" w:color="auto" w:fill="auto"/>
            <w:noWrap/>
            <w:vAlign w:val="bottom"/>
            <w:hideMark/>
          </w:tcPr>
          <w:p w14:paraId="5471497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single" w:sz="4" w:space="0" w:color="auto"/>
              <w:bottom w:val="nil"/>
              <w:right w:val="nil"/>
            </w:tcBorders>
            <w:shd w:val="clear" w:color="auto" w:fill="auto"/>
            <w:noWrap/>
            <w:vAlign w:val="bottom"/>
            <w:hideMark/>
          </w:tcPr>
          <w:p w14:paraId="191BAE6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1144" w:type="dxa"/>
            <w:gridSpan w:val="3"/>
            <w:tcBorders>
              <w:top w:val="nil"/>
              <w:left w:val="single" w:sz="4" w:space="0" w:color="auto"/>
              <w:bottom w:val="single" w:sz="4" w:space="0" w:color="auto"/>
              <w:right w:val="single" w:sz="4" w:space="0" w:color="000000"/>
            </w:tcBorders>
            <w:shd w:val="clear" w:color="000000" w:fill="EBF1DE"/>
            <w:noWrap/>
            <w:vAlign w:val="bottom"/>
            <w:hideMark/>
          </w:tcPr>
          <w:p w14:paraId="55FE4EED"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Psycholog</w:t>
            </w:r>
          </w:p>
        </w:tc>
        <w:tc>
          <w:tcPr>
            <w:tcW w:w="2375" w:type="dxa"/>
            <w:tcBorders>
              <w:top w:val="nil"/>
              <w:left w:val="nil"/>
              <w:bottom w:val="nil"/>
              <w:right w:val="nil"/>
            </w:tcBorders>
            <w:shd w:val="clear" w:color="auto" w:fill="auto"/>
            <w:noWrap/>
            <w:vAlign w:val="bottom"/>
            <w:hideMark/>
          </w:tcPr>
          <w:p w14:paraId="1826CC1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46" w:type="dxa"/>
            <w:tcBorders>
              <w:top w:val="nil"/>
              <w:left w:val="nil"/>
              <w:bottom w:val="nil"/>
              <w:right w:val="nil"/>
            </w:tcBorders>
            <w:shd w:val="clear" w:color="auto" w:fill="auto"/>
            <w:noWrap/>
            <w:vAlign w:val="bottom"/>
            <w:hideMark/>
          </w:tcPr>
          <w:p w14:paraId="236F663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340" w:type="dxa"/>
            <w:gridSpan w:val="3"/>
            <w:tcBorders>
              <w:top w:val="nil"/>
              <w:left w:val="single" w:sz="4" w:space="0" w:color="auto"/>
              <w:bottom w:val="single" w:sz="4" w:space="0" w:color="auto"/>
              <w:right w:val="single" w:sz="4" w:space="0" w:color="000000"/>
            </w:tcBorders>
            <w:shd w:val="clear" w:color="000000" w:fill="EBF1DE"/>
            <w:noWrap/>
            <w:vAlign w:val="bottom"/>
            <w:hideMark/>
          </w:tcPr>
          <w:p w14:paraId="03B1351C"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Výchovná poradkyně</w:t>
            </w:r>
          </w:p>
        </w:tc>
        <w:tc>
          <w:tcPr>
            <w:tcW w:w="649" w:type="dxa"/>
            <w:tcBorders>
              <w:top w:val="nil"/>
              <w:left w:val="nil"/>
              <w:bottom w:val="nil"/>
              <w:right w:val="nil"/>
            </w:tcBorders>
            <w:shd w:val="clear" w:color="auto" w:fill="auto"/>
            <w:noWrap/>
            <w:vAlign w:val="bottom"/>
            <w:hideMark/>
          </w:tcPr>
          <w:p w14:paraId="404F209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59" w:type="dxa"/>
            <w:tcBorders>
              <w:top w:val="nil"/>
              <w:left w:val="single" w:sz="4" w:space="0" w:color="auto"/>
              <w:bottom w:val="nil"/>
              <w:right w:val="nil"/>
            </w:tcBorders>
            <w:shd w:val="clear" w:color="auto" w:fill="auto"/>
            <w:noWrap/>
            <w:vAlign w:val="bottom"/>
            <w:hideMark/>
          </w:tcPr>
          <w:p w14:paraId="36A1AA7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25" w:type="dxa"/>
            <w:tcBorders>
              <w:top w:val="nil"/>
              <w:left w:val="nil"/>
              <w:bottom w:val="nil"/>
              <w:right w:val="nil"/>
            </w:tcBorders>
            <w:shd w:val="clear" w:color="auto" w:fill="auto"/>
            <w:noWrap/>
            <w:vAlign w:val="bottom"/>
            <w:hideMark/>
          </w:tcPr>
          <w:p w14:paraId="7314F21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05974C6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185B816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72" w:type="dxa"/>
            <w:gridSpan w:val="3"/>
            <w:tcBorders>
              <w:top w:val="nil"/>
              <w:left w:val="single" w:sz="4" w:space="0" w:color="auto"/>
              <w:bottom w:val="single" w:sz="4" w:space="0" w:color="auto"/>
              <w:right w:val="single" w:sz="4" w:space="0" w:color="000000"/>
            </w:tcBorders>
            <w:shd w:val="clear" w:color="000000" w:fill="FCD5B4"/>
            <w:noWrap/>
            <w:vAlign w:val="bottom"/>
            <w:hideMark/>
          </w:tcPr>
          <w:p w14:paraId="09805923"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proofErr w:type="gramStart"/>
            <w:r w:rsidRPr="00825FC5">
              <w:rPr>
                <w:rFonts w:ascii="Times New Roman" w:eastAsia="Times New Roman" w:hAnsi="Times New Roman" w:cs="Times New Roman"/>
                <w:color w:val="000000"/>
                <w:lang w:eastAsia="cs-CZ"/>
              </w:rPr>
              <w:t>2.st.</w:t>
            </w:r>
            <w:proofErr w:type="gramEnd"/>
            <w:r w:rsidRPr="00825FC5">
              <w:rPr>
                <w:rFonts w:ascii="Times New Roman" w:eastAsia="Times New Roman" w:hAnsi="Times New Roman" w:cs="Times New Roman"/>
                <w:color w:val="000000"/>
                <w:lang w:eastAsia="cs-CZ"/>
              </w:rPr>
              <w:t xml:space="preserve">řízení Vedoucí stravování </w:t>
            </w:r>
          </w:p>
        </w:tc>
        <w:tc>
          <w:tcPr>
            <w:tcW w:w="200" w:type="dxa"/>
            <w:tcBorders>
              <w:top w:val="nil"/>
              <w:left w:val="nil"/>
              <w:bottom w:val="nil"/>
              <w:right w:val="single" w:sz="4" w:space="0" w:color="auto"/>
            </w:tcBorders>
            <w:shd w:val="clear" w:color="auto" w:fill="auto"/>
            <w:noWrap/>
            <w:vAlign w:val="bottom"/>
            <w:hideMark/>
          </w:tcPr>
          <w:p w14:paraId="1BE84BD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18AE5ACB" w14:textId="77777777" w:rsidTr="0023084A">
        <w:trPr>
          <w:trHeight w:val="229"/>
        </w:trPr>
        <w:tc>
          <w:tcPr>
            <w:tcW w:w="446" w:type="dxa"/>
            <w:tcBorders>
              <w:top w:val="nil"/>
              <w:left w:val="nil"/>
              <w:bottom w:val="nil"/>
              <w:right w:val="single" w:sz="4" w:space="0" w:color="auto"/>
            </w:tcBorders>
            <w:shd w:val="clear" w:color="auto" w:fill="auto"/>
            <w:noWrap/>
            <w:vAlign w:val="bottom"/>
            <w:hideMark/>
          </w:tcPr>
          <w:p w14:paraId="0360449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745" w:type="dxa"/>
            <w:tcBorders>
              <w:top w:val="nil"/>
              <w:left w:val="nil"/>
              <w:bottom w:val="nil"/>
              <w:right w:val="nil"/>
            </w:tcBorders>
            <w:shd w:val="clear" w:color="auto" w:fill="auto"/>
            <w:noWrap/>
            <w:vAlign w:val="bottom"/>
            <w:hideMark/>
          </w:tcPr>
          <w:p w14:paraId="1F33542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single" w:sz="4" w:space="0" w:color="auto"/>
              <w:bottom w:val="nil"/>
              <w:right w:val="nil"/>
            </w:tcBorders>
            <w:shd w:val="clear" w:color="auto" w:fill="auto"/>
            <w:noWrap/>
            <w:vAlign w:val="bottom"/>
            <w:hideMark/>
          </w:tcPr>
          <w:p w14:paraId="0F2F4D9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674" w:type="dxa"/>
            <w:tcBorders>
              <w:top w:val="nil"/>
              <w:left w:val="nil"/>
              <w:bottom w:val="nil"/>
              <w:right w:val="nil"/>
            </w:tcBorders>
            <w:shd w:val="clear" w:color="auto" w:fill="auto"/>
            <w:noWrap/>
            <w:vAlign w:val="bottom"/>
            <w:hideMark/>
          </w:tcPr>
          <w:p w14:paraId="24C00D9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76D5559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714204A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75" w:type="dxa"/>
            <w:tcBorders>
              <w:top w:val="nil"/>
              <w:left w:val="nil"/>
              <w:bottom w:val="nil"/>
              <w:right w:val="nil"/>
            </w:tcBorders>
            <w:shd w:val="clear" w:color="auto" w:fill="auto"/>
            <w:noWrap/>
            <w:vAlign w:val="bottom"/>
            <w:hideMark/>
          </w:tcPr>
          <w:p w14:paraId="0CB989D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46" w:type="dxa"/>
            <w:tcBorders>
              <w:top w:val="nil"/>
              <w:left w:val="nil"/>
              <w:bottom w:val="nil"/>
              <w:right w:val="nil"/>
            </w:tcBorders>
            <w:shd w:val="clear" w:color="auto" w:fill="auto"/>
            <w:noWrap/>
            <w:vAlign w:val="bottom"/>
            <w:hideMark/>
          </w:tcPr>
          <w:p w14:paraId="44EA74E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719342F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397CEC6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0885E9D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49" w:type="dxa"/>
            <w:tcBorders>
              <w:top w:val="nil"/>
              <w:left w:val="nil"/>
              <w:bottom w:val="nil"/>
              <w:right w:val="nil"/>
            </w:tcBorders>
            <w:shd w:val="clear" w:color="auto" w:fill="auto"/>
            <w:noWrap/>
            <w:vAlign w:val="bottom"/>
            <w:hideMark/>
          </w:tcPr>
          <w:p w14:paraId="146875F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59" w:type="dxa"/>
            <w:tcBorders>
              <w:top w:val="nil"/>
              <w:left w:val="single" w:sz="4" w:space="0" w:color="auto"/>
              <w:bottom w:val="single" w:sz="4" w:space="0" w:color="auto"/>
              <w:right w:val="nil"/>
            </w:tcBorders>
            <w:shd w:val="clear" w:color="auto" w:fill="auto"/>
            <w:noWrap/>
            <w:vAlign w:val="bottom"/>
            <w:hideMark/>
          </w:tcPr>
          <w:p w14:paraId="068303B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25" w:type="dxa"/>
            <w:tcBorders>
              <w:top w:val="nil"/>
              <w:left w:val="nil"/>
              <w:bottom w:val="nil"/>
              <w:right w:val="nil"/>
            </w:tcBorders>
            <w:shd w:val="clear" w:color="auto" w:fill="auto"/>
            <w:noWrap/>
            <w:vAlign w:val="bottom"/>
            <w:hideMark/>
          </w:tcPr>
          <w:p w14:paraId="6B323BA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01283E8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7FF3A36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1" w:type="dxa"/>
            <w:tcBorders>
              <w:top w:val="nil"/>
              <w:left w:val="single" w:sz="4" w:space="0" w:color="auto"/>
              <w:bottom w:val="nil"/>
              <w:right w:val="nil"/>
            </w:tcBorders>
            <w:shd w:val="clear" w:color="auto" w:fill="auto"/>
            <w:noWrap/>
            <w:vAlign w:val="bottom"/>
            <w:hideMark/>
          </w:tcPr>
          <w:p w14:paraId="40D1530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410" w:type="dxa"/>
            <w:tcBorders>
              <w:top w:val="nil"/>
              <w:left w:val="nil"/>
              <w:bottom w:val="nil"/>
              <w:right w:val="nil"/>
            </w:tcBorders>
            <w:shd w:val="clear" w:color="auto" w:fill="auto"/>
            <w:noWrap/>
            <w:vAlign w:val="bottom"/>
            <w:hideMark/>
          </w:tcPr>
          <w:p w14:paraId="396B356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61" w:type="dxa"/>
            <w:tcBorders>
              <w:top w:val="nil"/>
              <w:left w:val="nil"/>
              <w:bottom w:val="nil"/>
              <w:right w:val="nil"/>
            </w:tcBorders>
            <w:shd w:val="clear" w:color="auto" w:fill="auto"/>
            <w:noWrap/>
            <w:vAlign w:val="bottom"/>
            <w:hideMark/>
          </w:tcPr>
          <w:p w14:paraId="60EC353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60C24A6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017C3334" w14:textId="77777777" w:rsidTr="0023084A">
        <w:trPr>
          <w:trHeight w:val="229"/>
        </w:trPr>
        <w:tc>
          <w:tcPr>
            <w:tcW w:w="446" w:type="dxa"/>
            <w:tcBorders>
              <w:top w:val="nil"/>
              <w:left w:val="nil"/>
              <w:bottom w:val="nil"/>
              <w:right w:val="single" w:sz="4" w:space="0" w:color="auto"/>
            </w:tcBorders>
            <w:shd w:val="clear" w:color="auto" w:fill="auto"/>
            <w:noWrap/>
            <w:vAlign w:val="bottom"/>
            <w:hideMark/>
          </w:tcPr>
          <w:p w14:paraId="73DDE8B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745" w:type="dxa"/>
            <w:tcBorders>
              <w:top w:val="nil"/>
              <w:left w:val="nil"/>
              <w:bottom w:val="nil"/>
              <w:right w:val="nil"/>
            </w:tcBorders>
            <w:shd w:val="clear" w:color="auto" w:fill="auto"/>
            <w:noWrap/>
            <w:vAlign w:val="bottom"/>
            <w:hideMark/>
          </w:tcPr>
          <w:p w14:paraId="2336E0C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single" w:sz="4" w:space="0" w:color="auto"/>
              <w:bottom w:val="single" w:sz="4" w:space="0" w:color="auto"/>
              <w:right w:val="nil"/>
            </w:tcBorders>
            <w:shd w:val="clear" w:color="auto" w:fill="auto"/>
            <w:noWrap/>
            <w:vAlign w:val="bottom"/>
            <w:hideMark/>
          </w:tcPr>
          <w:p w14:paraId="0B59C94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674" w:type="dxa"/>
            <w:tcBorders>
              <w:top w:val="nil"/>
              <w:left w:val="nil"/>
              <w:bottom w:val="single" w:sz="4" w:space="0" w:color="auto"/>
              <w:right w:val="nil"/>
            </w:tcBorders>
            <w:shd w:val="clear" w:color="auto" w:fill="auto"/>
            <w:noWrap/>
            <w:vAlign w:val="bottom"/>
            <w:hideMark/>
          </w:tcPr>
          <w:p w14:paraId="0E8C396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35" w:type="dxa"/>
            <w:tcBorders>
              <w:top w:val="nil"/>
              <w:left w:val="nil"/>
              <w:bottom w:val="nil"/>
              <w:right w:val="nil"/>
            </w:tcBorders>
            <w:shd w:val="clear" w:color="auto" w:fill="auto"/>
            <w:noWrap/>
            <w:vAlign w:val="bottom"/>
            <w:hideMark/>
          </w:tcPr>
          <w:p w14:paraId="3482371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0288936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75" w:type="dxa"/>
            <w:tcBorders>
              <w:top w:val="nil"/>
              <w:left w:val="nil"/>
              <w:bottom w:val="nil"/>
              <w:right w:val="nil"/>
            </w:tcBorders>
            <w:shd w:val="clear" w:color="auto" w:fill="auto"/>
            <w:noWrap/>
            <w:vAlign w:val="bottom"/>
            <w:hideMark/>
          </w:tcPr>
          <w:p w14:paraId="4C8B775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46" w:type="dxa"/>
            <w:tcBorders>
              <w:top w:val="nil"/>
              <w:left w:val="nil"/>
              <w:bottom w:val="nil"/>
              <w:right w:val="nil"/>
            </w:tcBorders>
            <w:shd w:val="clear" w:color="auto" w:fill="auto"/>
            <w:noWrap/>
            <w:vAlign w:val="bottom"/>
            <w:hideMark/>
          </w:tcPr>
          <w:p w14:paraId="1D6D07F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7AD664C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0DE59B1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928" w:type="dxa"/>
            <w:gridSpan w:val="3"/>
            <w:tcBorders>
              <w:top w:val="single" w:sz="4" w:space="0" w:color="auto"/>
              <w:left w:val="single" w:sz="4" w:space="0" w:color="auto"/>
              <w:bottom w:val="nil"/>
              <w:right w:val="single" w:sz="4" w:space="0" w:color="000000"/>
            </w:tcBorders>
            <w:shd w:val="clear" w:color="000000" w:fill="FCD5B4"/>
            <w:noWrap/>
            <w:vAlign w:val="bottom"/>
            <w:hideMark/>
          </w:tcPr>
          <w:p w14:paraId="3C7B5EA7"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Ing.Markéta Kováčiková</w:t>
            </w:r>
          </w:p>
        </w:tc>
        <w:tc>
          <w:tcPr>
            <w:tcW w:w="225" w:type="dxa"/>
            <w:tcBorders>
              <w:top w:val="nil"/>
              <w:left w:val="nil"/>
              <w:bottom w:val="nil"/>
              <w:right w:val="nil"/>
            </w:tcBorders>
            <w:shd w:val="clear" w:color="auto" w:fill="auto"/>
            <w:noWrap/>
            <w:vAlign w:val="bottom"/>
            <w:hideMark/>
          </w:tcPr>
          <w:p w14:paraId="63EB075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4A85197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6F2F2FB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72" w:type="dxa"/>
            <w:gridSpan w:val="3"/>
            <w:tcBorders>
              <w:top w:val="single" w:sz="4" w:space="0" w:color="auto"/>
              <w:left w:val="single" w:sz="4" w:space="0" w:color="auto"/>
              <w:bottom w:val="nil"/>
              <w:right w:val="single" w:sz="4" w:space="0" w:color="000000"/>
            </w:tcBorders>
            <w:shd w:val="clear" w:color="000000" w:fill="92D050"/>
            <w:noWrap/>
            <w:vAlign w:val="bottom"/>
            <w:hideMark/>
          </w:tcPr>
          <w:p w14:paraId="00475E60"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Martina Vichtová</w:t>
            </w:r>
          </w:p>
        </w:tc>
        <w:tc>
          <w:tcPr>
            <w:tcW w:w="200" w:type="dxa"/>
            <w:tcBorders>
              <w:top w:val="nil"/>
              <w:left w:val="nil"/>
              <w:bottom w:val="nil"/>
              <w:right w:val="single" w:sz="4" w:space="0" w:color="auto"/>
            </w:tcBorders>
            <w:shd w:val="clear" w:color="auto" w:fill="auto"/>
            <w:noWrap/>
            <w:vAlign w:val="bottom"/>
            <w:hideMark/>
          </w:tcPr>
          <w:p w14:paraId="4CFC2DF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557E38A6" w14:textId="77777777" w:rsidTr="0023084A">
        <w:trPr>
          <w:trHeight w:val="229"/>
        </w:trPr>
        <w:tc>
          <w:tcPr>
            <w:tcW w:w="446" w:type="dxa"/>
            <w:tcBorders>
              <w:top w:val="nil"/>
              <w:left w:val="nil"/>
              <w:bottom w:val="nil"/>
              <w:right w:val="single" w:sz="4" w:space="0" w:color="auto"/>
            </w:tcBorders>
            <w:shd w:val="clear" w:color="auto" w:fill="auto"/>
            <w:noWrap/>
            <w:vAlign w:val="bottom"/>
            <w:hideMark/>
          </w:tcPr>
          <w:p w14:paraId="14C504E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745" w:type="dxa"/>
            <w:tcBorders>
              <w:top w:val="nil"/>
              <w:left w:val="nil"/>
              <w:bottom w:val="nil"/>
              <w:right w:val="nil"/>
            </w:tcBorders>
            <w:shd w:val="clear" w:color="auto" w:fill="auto"/>
            <w:noWrap/>
            <w:vAlign w:val="bottom"/>
            <w:hideMark/>
          </w:tcPr>
          <w:p w14:paraId="655A799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5AF7B9D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74" w:type="dxa"/>
            <w:tcBorders>
              <w:top w:val="nil"/>
              <w:left w:val="nil"/>
              <w:bottom w:val="nil"/>
              <w:right w:val="nil"/>
            </w:tcBorders>
            <w:shd w:val="clear" w:color="auto" w:fill="auto"/>
            <w:noWrap/>
            <w:vAlign w:val="bottom"/>
            <w:hideMark/>
          </w:tcPr>
          <w:p w14:paraId="6CA1216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845" w:type="dxa"/>
            <w:gridSpan w:val="3"/>
            <w:tcBorders>
              <w:top w:val="single" w:sz="4" w:space="0" w:color="auto"/>
              <w:left w:val="single" w:sz="4" w:space="0" w:color="auto"/>
              <w:bottom w:val="nil"/>
              <w:right w:val="single" w:sz="4" w:space="0" w:color="000000"/>
            </w:tcBorders>
            <w:shd w:val="clear" w:color="000000" w:fill="92D050"/>
            <w:noWrap/>
            <w:vAlign w:val="bottom"/>
            <w:hideMark/>
          </w:tcPr>
          <w:p w14:paraId="7C8B6460"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Mgr.Tereza Šejblová</w:t>
            </w:r>
          </w:p>
        </w:tc>
        <w:tc>
          <w:tcPr>
            <w:tcW w:w="146" w:type="dxa"/>
            <w:tcBorders>
              <w:top w:val="nil"/>
              <w:left w:val="nil"/>
              <w:bottom w:val="nil"/>
              <w:right w:val="nil"/>
            </w:tcBorders>
            <w:shd w:val="clear" w:color="auto" w:fill="auto"/>
            <w:noWrap/>
            <w:vAlign w:val="bottom"/>
            <w:hideMark/>
          </w:tcPr>
          <w:p w14:paraId="0A96AFBD"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51E098B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304E662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928" w:type="dxa"/>
            <w:gridSpan w:val="3"/>
            <w:tcBorders>
              <w:top w:val="nil"/>
              <w:left w:val="single" w:sz="4" w:space="0" w:color="auto"/>
              <w:bottom w:val="single" w:sz="4" w:space="0" w:color="auto"/>
              <w:right w:val="single" w:sz="4" w:space="0" w:color="000000"/>
            </w:tcBorders>
            <w:shd w:val="clear" w:color="000000" w:fill="FCD5B4"/>
            <w:noWrap/>
            <w:vAlign w:val="bottom"/>
            <w:hideMark/>
          </w:tcPr>
          <w:p w14:paraId="4AB22503"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proofErr w:type="gramStart"/>
            <w:r w:rsidRPr="00825FC5">
              <w:rPr>
                <w:rFonts w:ascii="Times New Roman" w:eastAsia="Times New Roman" w:hAnsi="Times New Roman" w:cs="Times New Roman"/>
                <w:color w:val="000000"/>
                <w:lang w:eastAsia="cs-CZ"/>
              </w:rPr>
              <w:t>2.st.</w:t>
            </w:r>
            <w:proofErr w:type="gramEnd"/>
            <w:r w:rsidRPr="00825FC5">
              <w:rPr>
                <w:rFonts w:ascii="Times New Roman" w:eastAsia="Times New Roman" w:hAnsi="Times New Roman" w:cs="Times New Roman"/>
                <w:color w:val="000000"/>
                <w:lang w:eastAsia="cs-CZ"/>
              </w:rPr>
              <w:t>říz asis. řed. školy-ekonom</w:t>
            </w:r>
          </w:p>
        </w:tc>
        <w:tc>
          <w:tcPr>
            <w:tcW w:w="225" w:type="dxa"/>
            <w:tcBorders>
              <w:top w:val="nil"/>
              <w:left w:val="nil"/>
              <w:bottom w:val="nil"/>
              <w:right w:val="nil"/>
            </w:tcBorders>
            <w:shd w:val="clear" w:color="auto" w:fill="auto"/>
            <w:noWrap/>
            <w:vAlign w:val="bottom"/>
            <w:hideMark/>
          </w:tcPr>
          <w:p w14:paraId="2F42B01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2C695D0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6123DCF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72" w:type="dxa"/>
            <w:gridSpan w:val="3"/>
            <w:tcBorders>
              <w:top w:val="nil"/>
              <w:left w:val="single" w:sz="4" w:space="0" w:color="auto"/>
              <w:bottom w:val="single" w:sz="4" w:space="0" w:color="auto"/>
              <w:right w:val="single" w:sz="4" w:space="0" w:color="000000"/>
            </w:tcBorders>
            <w:shd w:val="clear" w:color="000000" w:fill="92D050"/>
            <w:noWrap/>
            <w:vAlign w:val="bottom"/>
            <w:hideMark/>
          </w:tcPr>
          <w:p w14:paraId="37E0EBBD"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1.st. řízenívedoucí kuchařka</w:t>
            </w:r>
          </w:p>
        </w:tc>
        <w:tc>
          <w:tcPr>
            <w:tcW w:w="200" w:type="dxa"/>
            <w:tcBorders>
              <w:top w:val="nil"/>
              <w:left w:val="nil"/>
              <w:bottom w:val="nil"/>
              <w:right w:val="single" w:sz="4" w:space="0" w:color="auto"/>
            </w:tcBorders>
            <w:shd w:val="clear" w:color="auto" w:fill="auto"/>
            <w:noWrap/>
            <w:vAlign w:val="bottom"/>
            <w:hideMark/>
          </w:tcPr>
          <w:p w14:paraId="4AC07CB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75F7265D" w14:textId="77777777" w:rsidTr="0023084A">
        <w:trPr>
          <w:trHeight w:val="229"/>
        </w:trPr>
        <w:tc>
          <w:tcPr>
            <w:tcW w:w="446" w:type="dxa"/>
            <w:tcBorders>
              <w:top w:val="nil"/>
              <w:left w:val="nil"/>
              <w:bottom w:val="nil"/>
              <w:right w:val="single" w:sz="4" w:space="0" w:color="auto"/>
            </w:tcBorders>
            <w:shd w:val="clear" w:color="auto" w:fill="auto"/>
            <w:noWrap/>
            <w:vAlign w:val="bottom"/>
            <w:hideMark/>
          </w:tcPr>
          <w:p w14:paraId="665017E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745" w:type="dxa"/>
            <w:tcBorders>
              <w:top w:val="nil"/>
              <w:left w:val="nil"/>
              <w:bottom w:val="nil"/>
              <w:right w:val="nil"/>
            </w:tcBorders>
            <w:shd w:val="clear" w:color="auto" w:fill="auto"/>
            <w:noWrap/>
            <w:vAlign w:val="bottom"/>
            <w:hideMark/>
          </w:tcPr>
          <w:p w14:paraId="29B23D2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35E0F68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74" w:type="dxa"/>
            <w:tcBorders>
              <w:top w:val="nil"/>
              <w:left w:val="nil"/>
              <w:bottom w:val="nil"/>
              <w:right w:val="nil"/>
            </w:tcBorders>
            <w:shd w:val="clear" w:color="auto" w:fill="auto"/>
            <w:noWrap/>
            <w:vAlign w:val="bottom"/>
            <w:hideMark/>
          </w:tcPr>
          <w:p w14:paraId="125D9DF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845" w:type="dxa"/>
            <w:gridSpan w:val="3"/>
            <w:tcBorders>
              <w:top w:val="nil"/>
              <w:left w:val="single" w:sz="4" w:space="0" w:color="auto"/>
              <w:bottom w:val="single" w:sz="4" w:space="0" w:color="auto"/>
              <w:right w:val="single" w:sz="4" w:space="0" w:color="000000"/>
            </w:tcBorders>
            <w:shd w:val="clear" w:color="000000" w:fill="92D050"/>
            <w:noWrap/>
            <w:vAlign w:val="bottom"/>
            <w:hideMark/>
          </w:tcPr>
          <w:p w14:paraId="2C80C952"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1. st. říz. speciální pedagog</w:t>
            </w:r>
          </w:p>
        </w:tc>
        <w:tc>
          <w:tcPr>
            <w:tcW w:w="146" w:type="dxa"/>
            <w:tcBorders>
              <w:top w:val="nil"/>
              <w:left w:val="nil"/>
              <w:bottom w:val="nil"/>
              <w:right w:val="nil"/>
            </w:tcBorders>
            <w:shd w:val="clear" w:color="auto" w:fill="auto"/>
            <w:noWrap/>
            <w:vAlign w:val="bottom"/>
            <w:hideMark/>
          </w:tcPr>
          <w:p w14:paraId="63B80D0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26D9A9C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0752188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7383842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49" w:type="dxa"/>
            <w:tcBorders>
              <w:top w:val="nil"/>
              <w:left w:val="single" w:sz="4" w:space="0" w:color="auto"/>
              <w:bottom w:val="nil"/>
              <w:right w:val="nil"/>
            </w:tcBorders>
            <w:shd w:val="clear" w:color="auto" w:fill="auto"/>
            <w:noWrap/>
            <w:vAlign w:val="bottom"/>
            <w:hideMark/>
          </w:tcPr>
          <w:p w14:paraId="1770A95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759" w:type="dxa"/>
            <w:tcBorders>
              <w:top w:val="nil"/>
              <w:left w:val="nil"/>
              <w:bottom w:val="nil"/>
              <w:right w:val="nil"/>
            </w:tcBorders>
            <w:shd w:val="clear" w:color="auto" w:fill="auto"/>
            <w:noWrap/>
            <w:vAlign w:val="bottom"/>
            <w:hideMark/>
          </w:tcPr>
          <w:p w14:paraId="581DA08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25" w:type="dxa"/>
            <w:tcBorders>
              <w:top w:val="nil"/>
              <w:left w:val="nil"/>
              <w:bottom w:val="nil"/>
              <w:right w:val="nil"/>
            </w:tcBorders>
            <w:shd w:val="clear" w:color="auto" w:fill="auto"/>
            <w:noWrap/>
            <w:vAlign w:val="bottom"/>
            <w:hideMark/>
          </w:tcPr>
          <w:p w14:paraId="03A5770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7DD307C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23DF244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1" w:type="dxa"/>
            <w:tcBorders>
              <w:top w:val="nil"/>
              <w:left w:val="single" w:sz="4" w:space="0" w:color="auto"/>
              <w:bottom w:val="nil"/>
              <w:right w:val="nil"/>
            </w:tcBorders>
            <w:shd w:val="clear" w:color="auto" w:fill="auto"/>
            <w:noWrap/>
            <w:vAlign w:val="bottom"/>
            <w:hideMark/>
          </w:tcPr>
          <w:p w14:paraId="427FABB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410" w:type="dxa"/>
            <w:tcBorders>
              <w:top w:val="nil"/>
              <w:left w:val="nil"/>
              <w:bottom w:val="nil"/>
              <w:right w:val="nil"/>
            </w:tcBorders>
            <w:shd w:val="clear" w:color="auto" w:fill="auto"/>
            <w:noWrap/>
            <w:vAlign w:val="bottom"/>
            <w:hideMark/>
          </w:tcPr>
          <w:p w14:paraId="36EB188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61" w:type="dxa"/>
            <w:tcBorders>
              <w:top w:val="nil"/>
              <w:left w:val="nil"/>
              <w:bottom w:val="nil"/>
              <w:right w:val="nil"/>
            </w:tcBorders>
            <w:shd w:val="clear" w:color="auto" w:fill="auto"/>
            <w:noWrap/>
            <w:vAlign w:val="bottom"/>
            <w:hideMark/>
          </w:tcPr>
          <w:p w14:paraId="7418710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68B4AA5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45A447FC" w14:textId="77777777" w:rsidTr="0023084A">
        <w:trPr>
          <w:trHeight w:val="229"/>
        </w:trPr>
        <w:tc>
          <w:tcPr>
            <w:tcW w:w="446" w:type="dxa"/>
            <w:tcBorders>
              <w:top w:val="nil"/>
              <w:left w:val="nil"/>
              <w:bottom w:val="nil"/>
              <w:right w:val="single" w:sz="4" w:space="0" w:color="auto"/>
            </w:tcBorders>
            <w:shd w:val="clear" w:color="auto" w:fill="auto"/>
            <w:noWrap/>
            <w:vAlign w:val="bottom"/>
            <w:hideMark/>
          </w:tcPr>
          <w:p w14:paraId="2587B36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745" w:type="dxa"/>
            <w:tcBorders>
              <w:top w:val="nil"/>
              <w:left w:val="nil"/>
              <w:bottom w:val="nil"/>
              <w:right w:val="nil"/>
            </w:tcBorders>
            <w:shd w:val="clear" w:color="auto" w:fill="auto"/>
            <w:noWrap/>
            <w:vAlign w:val="bottom"/>
            <w:hideMark/>
          </w:tcPr>
          <w:p w14:paraId="61FB16F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78ACEEA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74" w:type="dxa"/>
            <w:tcBorders>
              <w:top w:val="nil"/>
              <w:left w:val="nil"/>
              <w:bottom w:val="nil"/>
              <w:right w:val="nil"/>
            </w:tcBorders>
            <w:shd w:val="clear" w:color="auto" w:fill="auto"/>
            <w:noWrap/>
            <w:vAlign w:val="bottom"/>
            <w:hideMark/>
          </w:tcPr>
          <w:p w14:paraId="1D4D40B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37B936B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5774590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75" w:type="dxa"/>
            <w:tcBorders>
              <w:top w:val="nil"/>
              <w:left w:val="nil"/>
              <w:bottom w:val="single" w:sz="4" w:space="0" w:color="auto"/>
              <w:right w:val="single" w:sz="4" w:space="0" w:color="auto"/>
            </w:tcBorders>
            <w:shd w:val="clear" w:color="auto" w:fill="auto"/>
            <w:noWrap/>
            <w:vAlign w:val="bottom"/>
            <w:hideMark/>
          </w:tcPr>
          <w:p w14:paraId="25883FE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146" w:type="dxa"/>
            <w:tcBorders>
              <w:top w:val="nil"/>
              <w:left w:val="nil"/>
              <w:bottom w:val="nil"/>
              <w:right w:val="nil"/>
            </w:tcBorders>
            <w:shd w:val="clear" w:color="auto" w:fill="auto"/>
            <w:noWrap/>
            <w:vAlign w:val="bottom"/>
            <w:hideMark/>
          </w:tcPr>
          <w:p w14:paraId="7707688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7241584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4FE3C0C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6F6691C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49" w:type="dxa"/>
            <w:tcBorders>
              <w:top w:val="nil"/>
              <w:left w:val="single" w:sz="4" w:space="0" w:color="auto"/>
              <w:bottom w:val="nil"/>
              <w:right w:val="nil"/>
            </w:tcBorders>
            <w:shd w:val="clear" w:color="auto" w:fill="auto"/>
            <w:noWrap/>
            <w:vAlign w:val="bottom"/>
            <w:hideMark/>
          </w:tcPr>
          <w:p w14:paraId="4CF3DEE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759" w:type="dxa"/>
            <w:tcBorders>
              <w:top w:val="nil"/>
              <w:left w:val="nil"/>
              <w:bottom w:val="nil"/>
              <w:right w:val="nil"/>
            </w:tcBorders>
            <w:shd w:val="clear" w:color="auto" w:fill="auto"/>
            <w:noWrap/>
            <w:vAlign w:val="bottom"/>
            <w:hideMark/>
          </w:tcPr>
          <w:p w14:paraId="42BA382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25" w:type="dxa"/>
            <w:tcBorders>
              <w:top w:val="nil"/>
              <w:left w:val="nil"/>
              <w:bottom w:val="nil"/>
              <w:right w:val="nil"/>
            </w:tcBorders>
            <w:shd w:val="clear" w:color="auto" w:fill="auto"/>
            <w:noWrap/>
            <w:vAlign w:val="bottom"/>
            <w:hideMark/>
          </w:tcPr>
          <w:p w14:paraId="7D09F96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02B1C33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789A732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1" w:type="dxa"/>
            <w:tcBorders>
              <w:top w:val="nil"/>
              <w:left w:val="single" w:sz="4" w:space="0" w:color="auto"/>
              <w:bottom w:val="nil"/>
              <w:right w:val="nil"/>
            </w:tcBorders>
            <w:shd w:val="clear" w:color="auto" w:fill="auto"/>
            <w:noWrap/>
            <w:vAlign w:val="bottom"/>
            <w:hideMark/>
          </w:tcPr>
          <w:p w14:paraId="5841D55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410" w:type="dxa"/>
            <w:tcBorders>
              <w:top w:val="nil"/>
              <w:left w:val="nil"/>
              <w:bottom w:val="nil"/>
              <w:right w:val="nil"/>
            </w:tcBorders>
            <w:shd w:val="clear" w:color="auto" w:fill="auto"/>
            <w:noWrap/>
            <w:vAlign w:val="bottom"/>
            <w:hideMark/>
          </w:tcPr>
          <w:p w14:paraId="70A2B13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61" w:type="dxa"/>
            <w:tcBorders>
              <w:top w:val="nil"/>
              <w:left w:val="nil"/>
              <w:bottom w:val="nil"/>
              <w:right w:val="nil"/>
            </w:tcBorders>
            <w:shd w:val="clear" w:color="auto" w:fill="auto"/>
            <w:noWrap/>
            <w:vAlign w:val="bottom"/>
            <w:hideMark/>
          </w:tcPr>
          <w:p w14:paraId="2C765F4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54330DC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7C5D7FEE" w14:textId="77777777" w:rsidTr="0023084A">
        <w:trPr>
          <w:trHeight w:val="229"/>
        </w:trPr>
        <w:tc>
          <w:tcPr>
            <w:tcW w:w="1391" w:type="dxa"/>
            <w:gridSpan w:val="3"/>
            <w:tcBorders>
              <w:top w:val="single" w:sz="4" w:space="0" w:color="auto"/>
              <w:left w:val="single" w:sz="4" w:space="0" w:color="auto"/>
              <w:bottom w:val="nil"/>
              <w:right w:val="single" w:sz="4" w:space="0" w:color="000000"/>
            </w:tcBorders>
            <w:shd w:val="clear" w:color="000000" w:fill="92D050"/>
            <w:noWrap/>
            <w:vAlign w:val="bottom"/>
            <w:hideMark/>
          </w:tcPr>
          <w:p w14:paraId="4A6A6D55"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Ilona Lemperová</w:t>
            </w:r>
          </w:p>
        </w:tc>
        <w:tc>
          <w:tcPr>
            <w:tcW w:w="674" w:type="dxa"/>
            <w:tcBorders>
              <w:top w:val="nil"/>
              <w:left w:val="nil"/>
              <w:bottom w:val="nil"/>
              <w:right w:val="nil"/>
            </w:tcBorders>
            <w:shd w:val="clear" w:color="auto" w:fill="auto"/>
            <w:noWrap/>
            <w:vAlign w:val="bottom"/>
            <w:hideMark/>
          </w:tcPr>
          <w:p w14:paraId="6FF1271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845"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1175E664"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ŠPP Pavučinka</w:t>
            </w:r>
          </w:p>
        </w:tc>
        <w:tc>
          <w:tcPr>
            <w:tcW w:w="146" w:type="dxa"/>
            <w:tcBorders>
              <w:top w:val="nil"/>
              <w:left w:val="nil"/>
              <w:bottom w:val="nil"/>
              <w:right w:val="nil"/>
            </w:tcBorders>
            <w:shd w:val="clear" w:color="auto" w:fill="auto"/>
            <w:noWrap/>
            <w:vAlign w:val="bottom"/>
            <w:hideMark/>
          </w:tcPr>
          <w:p w14:paraId="73144AFD"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6C8DC2B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1574F68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4322442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33" w:type="dxa"/>
            <w:gridSpan w:val="3"/>
            <w:tcBorders>
              <w:top w:val="single" w:sz="4" w:space="0" w:color="auto"/>
              <w:left w:val="single" w:sz="4" w:space="0" w:color="auto"/>
              <w:bottom w:val="nil"/>
              <w:right w:val="single" w:sz="4" w:space="0" w:color="000000"/>
            </w:tcBorders>
            <w:shd w:val="clear" w:color="000000" w:fill="92D050"/>
            <w:noWrap/>
            <w:vAlign w:val="bottom"/>
            <w:hideMark/>
          </w:tcPr>
          <w:p w14:paraId="149C6A7A"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Jiří Barták</w:t>
            </w:r>
          </w:p>
        </w:tc>
        <w:tc>
          <w:tcPr>
            <w:tcW w:w="200" w:type="dxa"/>
            <w:tcBorders>
              <w:top w:val="nil"/>
              <w:left w:val="nil"/>
              <w:bottom w:val="nil"/>
              <w:right w:val="single" w:sz="4" w:space="0" w:color="auto"/>
            </w:tcBorders>
            <w:shd w:val="clear" w:color="auto" w:fill="auto"/>
            <w:noWrap/>
            <w:vAlign w:val="bottom"/>
            <w:hideMark/>
          </w:tcPr>
          <w:p w14:paraId="4FAD7E8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4DDC8B7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72"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20E010F4"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Kuchařky a pomocné kuchařky</w:t>
            </w:r>
          </w:p>
        </w:tc>
        <w:tc>
          <w:tcPr>
            <w:tcW w:w="200" w:type="dxa"/>
            <w:tcBorders>
              <w:top w:val="nil"/>
              <w:left w:val="nil"/>
              <w:bottom w:val="nil"/>
              <w:right w:val="single" w:sz="4" w:space="0" w:color="auto"/>
            </w:tcBorders>
            <w:shd w:val="clear" w:color="auto" w:fill="auto"/>
            <w:noWrap/>
            <w:vAlign w:val="bottom"/>
            <w:hideMark/>
          </w:tcPr>
          <w:p w14:paraId="4EF7329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4C57C87C" w14:textId="77777777" w:rsidTr="0023084A">
        <w:trPr>
          <w:trHeight w:val="229"/>
        </w:trPr>
        <w:tc>
          <w:tcPr>
            <w:tcW w:w="1391" w:type="dxa"/>
            <w:gridSpan w:val="3"/>
            <w:tcBorders>
              <w:top w:val="nil"/>
              <w:left w:val="single" w:sz="4" w:space="0" w:color="auto"/>
              <w:bottom w:val="single" w:sz="4" w:space="0" w:color="auto"/>
              <w:right w:val="single" w:sz="4" w:space="0" w:color="000000"/>
            </w:tcBorders>
            <w:shd w:val="clear" w:color="000000" w:fill="92D050"/>
            <w:noWrap/>
            <w:vAlign w:val="bottom"/>
            <w:hideMark/>
          </w:tcPr>
          <w:p w14:paraId="2A01D7EE"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xml:space="preserve">1.st.říz. </w:t>
            </w:r>
            <w:proofErr w:type="gramStart"/>
            <w:r w:rsidRPr="00825FC5">
              <w:rPr>
                <w:rFonts w:ascii="Times New Roman" w:eastAsia="Times New Roman" w:hAnsi="Times New Roman" w:cs="Times New Roman"/>
                <w:color w:val="000000"/>
                <w:lang w:eastAsia="cs-CZ"/>
              </w:rPr>
              <w:t>vedoucí</w:t>
            </w:r>
            <w:proofErr w:type="gramEnd"/>
            <w:r w:rsidRPr="00825FC5">
              <w:rPr>
                <w:rFonts w:ascii="Times New Roman" w:eastAsia="Times New Roman" w:hAnsi="Times New Roman" w:cs="Times New Roman"/>
                <w:color w:val="000000"/>
                <w:lang w:eastAsia="cs-CZ"/>
              </w:rPr>
              <w:t xml:space="preserve"> vych. </w:t>
            </w:r>
          </w:p>
        </w:tc>
        <w:tc>
          <w:tcPr>
            <w:tcW w:w="674" w:type="dxa"/>
            <w:tcBorders>
              <w:top w:val="nil"/>
              <w:left w:val="nil"/>
              <w:bottom w:val="nil"/>
              <w:right w:val="nil"/>
            </w:tcBorders>
            <w:shd w:val="clear" w:color="auto" w:fill="auto"/>
            <w:noWrap/>
            <w:vAlign w:val="bottom"/>
            <w:hideMark/>
          </w:tcPr>
          <w:p w14:paraId="23C592B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6D9A345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4FD7FBB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75" w:type="dxa"/>
            <w:tcBorders>
              <w:top w:val="nil"/>
              <w:left w:val="nil"/>
              <w:bottom w:val="single" w:sz="4" w:space="0" w:color="auto"/>
              <w:right w:val="single" w:sz="4" w:space="0" w:color="auto"/>
            </w:tcBorders>
            <w:shd w:val="clear" w:color="auto" w:fill="auto"/>
            <w:noWrap/>
            <w:vAlign w:val="bottom"/>
            <w:hideMark/>
          </w:tcPr>
          <w:p w14:paraId="2BDFDE1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146" w:type="dxa"/>
            <w:tcBorders>
              <w:top w:val="nil"/>
              <w:left w:val="nil"/>
              <w:bottom w:val="nil"/>
              <w:right w:val="nil"/>
            </w:tcBorders>
            <w:shd w:val="clear" w:color="auto" w:fill="auto"/>
            <w:noWrap/>
            <w:vAlign w:val="bottom"/>
            <w:hideMark/>
          </w:tcPr>
          <w:p w14:paraId="4658E17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5ACD7CE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183D5D0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05265E0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33" w:type="dxa"/>
            <w:gridSpan w:val="3"/>
            <w:tcBorders>
              <w:top w:val="nil"/>
              <w:left w:val="single" w:sz="4" w:space="0" w:color="auto"/>
              <w:bottom w:val="single" w:sz="4" w:space="0" w:color="auto"/>
              <w:right w:val="single" w:sz="4" w:space="0" w:color="000000"/>
            </w:tcBorders>
            <w:shd w:val="clear" w:color="000000" w:fill="92D050"/>
            <w:noWrap/>
            <w:vAlign w:val="bottom"/>
            <w:hideMark/>
          </w:tcPr>
          <w:p w14:paraId="2BF160B9"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proofErr w:type="gramStart"/>
            <w:r w:rsidRPr="00825FC5">
              <w:rPr>
                <w:rFonts w:ascii="Times New Roman" w:eastAsia="Times New Roman" w:hAnsi="Times New Roman" w:cs="Times New Roman"/>
                <w:color w:val="000000"/>
                <w:lang w:eastAsia="cs-CZ"/>
              </w:rPr>
              <w:t>1.st.</w:t>
            </w:r>
            <w:proofErr w:type="gramEnd"/>
            <w:r w:rsidRPr="00825FC5">
              <w:rPr>
                <w:rFonts w:ascii="Times New Roman" w:eastAsia="Times New Roman" w:hAnsi="Times New Roman" w:cs="Times New Roman"/>
                <w:color w:val="000000"/>
                <w:lang w:eastAsia="cs-CZ"/>
              </w:rPr>
              <w:t xml:space="preserve">řízení Správce areálu </w:t>
            </w:r>
          </w:p>
        </w:tc>
        <w:tc>
          <w:tcPr>
            <w:tcW w:w="200" w:type="dxa"/>
            <w:tcBorders>
              <w:top w:val="nil"/>
              <w:left w:val="nil"/>
              <w:bottom w:val="nil"/>
              <w:right w:val="single" w:sz="4" w:space="0" w:color="auto"/>
            </w:tcBorders>
            <w:shd w:val="clear" w:color="auto" w:fill="auto"/>
            <w:noWrap/>
            <w:vAlign w:val="bottom"/>
            <w:hideMark/>
          </w:tcPr>
          <w:p w14:paraId="6618658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50FCFC4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1" w:type="dxa"/>
            <w:tcBorders>
              <w:top w:val="nil"/>
              <w:left w:val="nil"/>
              <w:bottom w:val="nil"/>
              <w:right w:val="nil"/>
            </w:tcBorders>
            <w:shd w:val="clear" w:color="auto" w:fill="auto"/>
            <w:noWrap/>
            <w:vAlign w:val="bottom"/>
            <w:hideMark/>
          </w:tcPr>
          <w:p w14:paraId="146848F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bottom"/>
            <w:hideMark/>
          </w:tcPr>
          <w:p w14:paraId="7FC4765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61" w:type="dxa"/>
            <w:tcBorders>
              <w:top w:val="nil"/>
              <w:left w:val="nil"/>
              <w:bottom w:val="nil"/>
              <w:right w:val="nil"/>
            </w:tcBorders>
            <w:shd w:val="clear" w:color="auto" w:fill="auto"/>
            <w:noWrap/>
            <w:vAlign w:val="bottom"/>
            <w:hideMark/>
          </w:tcPr>
          <w:p w14:paraId="2EFCA11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2CBC3C0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3D79E1F0" w14:textId="77777777" w:rsidTr="0023084A">
        <w:trPr>
          <w:trHeight w:val="229"/>
        </w:trPr>
        <w:tc>
          <w:tcPr>
            <w:tcW w:w="446" w:type="dxa"/>
            <w:tcBorders>
              <w:top w:val="nil"/>
              <w:left w:val="single" w:sz="4" w:space="0" w:color="auto"/>
              <w:bottom w:val="nil"/>
              <w:right w:val="nil"/>
            </w:tcBorders>
            <w:shd w:val="clear" w:color="auto" w:fill="auto"/>
            <w:noWrap/>
            <w:vAlign w:val="bottom"/>
            <w:hideMark/>
          </w:tcPr>
          <w:p w14:paraId="5EB3251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745" w:type="dxa"/>
            <w:tcBorders>
              <w:top w:val="nil"/>
              <w:left w:val="nil"/>
              <w:bottom w:val="nil"/>
              <w:right w:val="nil"/>
            </w:tcBorders>
            <w:shd w:val="clear" w:color="auto" w:fill="auto"/>
            <w:noWrap/>
            <w:vAlign w:val="bottom"/>
            <w:hideMark/>
          </w:tcPr>
          <w:p w14:paraId="19A3FB9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42F6B35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74" w:type="dxa"/>
            <w:tcBorders>
              <w:top w:val="nil"/>
              <w:left w:val="nil"/>
              <w:bottom w:val="nil"/>
              <w:right w:val="nil"/>
            </w:tcBorders>
            <w:shd w:val="clear" w:color="auto" w:fill="auto"/>
            <w:noWrap/>
            <w:vAlign w:val="bottom"/>
            <w:hideMark/>
          </w:tcPr>
          <w:p w14:paraId="0D4A8C9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845"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7FFF2B21"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Asistenti pedagoga</w:t>
            </w:r>
          </w:p>
        </w:tc>
        <w:tc>
          <w:tcPr>
            <w:tcW w:w="146" w:type="dxa"/>
            <w:tcBorders>
              <w:top w:val="nil"/>
              <w:left w:val="nil"/>
              <w:bottom w:val="nil"/>
              <w:right w:val="nil"/>
            </w:tcBorders>
            <w:shd w:val="clear" w:color="auto" w:fill="auto"/>
            <w:noWrap/>
            <w:vAlign w:val="bottom"/>
            <w:hideMark/>
          </w:tcPr>
          <w:p w14:paraId="7B268161"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0F3E51C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64D3727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1EDC1EA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49" w:type="dxa"/>
            <w:tcBorders>
              <w:top w:val="nil"/>
              <w:left w:val="nil"/>
              <w:bottom w:val="nil"/>
              <w:right w:val="nil"/>
            </w:tcBorders>
            <w:shd w:val="clear" w:color="auto" w:fill="auto"/>
            <w:noWrap/>
            <w:vAlign w:val="bottom"/>
            <w:hideMark/>
          </w:tcPr>
          <w:p w14:paraId="7D9075B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59" w:type="dxa"/>
            <w:tcBorders>
              <w:top w:val="nil"/>
              <w:left w:val="single" w:sz="4" w:space="0" w:color="auto"/>
              <w:bottom w:val="single" w:sz="4" w:space="0" w:color="auto"/>
              <w:right w:val="nil"/>
            </w:tcBorders>
            <w:shd w:val="clear" w:color="auto" w:fill="auto"/>
            <w:noWrap/>
            <w:vAlign w:val="bottom"/>
            <w:hideMark/>
          </w:tcPr>
          <w:p w14:paraId="2A01865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25" w:type="dxa"/>
            <w:tcBorders>
              <w:top w:val="nil"/>
              <w:left w:val="nil"/>
              <w:bottom w:val="nil"/>
              <w:right w:val="nil"/>
            </w:tcBorders>
            <w:shd w:val="clear" w:color="auto" w:fill="auto"/>
            <w:noWrap/>
            <w:vAlign w:val="bottom"/>
            <w:hideMark/>
          </w:tcPr>
          <w:p w14:paraId="178A7CD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36E2F18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3B59C50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1" w:type="dxa"/>
            <w:tcBorders>
              <w:top w:val="nil"/>
              <w:left w:val="nil"/>
              <w:bottom w:val="nil"/>
              <w:right w:val="nil"/>
            </w:tcBorders>
            <w:shd w:val="clear" w:color="auto" w:fill="auto"/>
            <w:noWrap/>
            <w:vAlign w:val="bottom"/>
            <w:hideMark/>
          </w:tcPr>
          <w:p w14:paraId="7DE9763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bottom"/>
            <w:hideMark/>
          </w:tcPr>
          <w:p w14:paraId="0068E47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61" w:type="dxa"/>
            <w:tcBorders>
              <w:top w:val="nil"/>
              <w:left w:val="nil"/>
              <w:bottom w:val="nil"/>
              <w:right w:val="nil"/>
            </w:tcBorders>
            <w:shd w:val="clear" w:color="auto" w:fill="auto"/>
            <w:noWrap/>
            <w:vAlign w:val="bottom"/>
            <w:hideMark/>
          </w:tcPr>
          <w:p w14:paraId="5310690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single" w:sz="4" w:space="0" w:color="auto"/>
              <w:right w:val="single" w:sz="4" w:space="0" w:color="auto"/>
            </w:tcBorders>
            <w:shd w:val="clear" w:color="auto" w:fill="auto"/>
            <w:noWrap/>
            <w:vAlign w:val="bottom"/>
            <w:hideMark/>
          </w:tcPr>
          <w:p w14:paraId="379A81F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r>
      <w:tr w:rsidR="00072404" w:rsidRPr="00825FC5" w14:paraId="5C9F9931" w14:textId="77777777" w:rsidTr="0023084A">
        <w:trPr>
          <w:trHeight w:val="229"/>
        </w:trPr>
        <w:tc>
          <w:tcPr>
            <w:tcW w:w="1391"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07DD86E9"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Vychovatelé</w:t>
            </w:r>
          </w:p>
        </w:tc>
        <w:tc>
          <w:tcPr>
            <w:tcW w:w="674" w:type="dxa"/>
            <w:tcBorders>
              <w:top w:val="nil"/>
              <w:left w:val="nil"/>
              <w:bottom w:val="nil"/>
              <w:right w:val="nil"/>
            </w:tcBorders>
            <w:shd w:val="clear" w:color="auto" w:fill="auto"/>
            <w:noWrap/>
            <w:vAlign w:val="bottom"/>
            <w:hideMark/>
          </w:tcPr>
          <w:p w14:paraId="588D608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42BBEFC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3EE9B67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75" w:type="dxa"/>
            <w:tcBorders>
              <w:top w:val="nil"/>
              <w:left w:val="nil"/>
              <w:bottom w:val="single" w:sz="4" w:space="0" w:color="auto"/>
              <w:right w:val="single" w:sz="4" w:space="0" w:color="auto"/>
            </w:tcBorders>
            <w:shd w:val="clear" w:color="auto" w:fill="auto"/>
            <w:noWrap/>
            <w:vAlign w:val="bottom"/>
            <w:hideMark/>
          </w:tcPr>
          <w:p w14:paraId="270A275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146" w:type="dxa"/>
            <w:tcBorders>
              <w:top w:val="nil"/>
              <w:left w:val="nil"/>
              <w:bottom w:val="nil"/>
              <w:right w:val="nil"/>
            </w:tcBorders>
            <w:shd w:val="clear" w:color="auto" w:fill="auto"/>
            <w:noWrap/>
            <w:vAlign w:val="bottom"/>
            <w:hideMark/>
          </w:tcPr>
          <w:p w14:paraId="4B94C15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24CB484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259FD14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7F2CB80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33"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719CF4ED"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Uklízečky</w:t>
            </w:r>
          </w:p>
        </w:tc>
        <w:tc>
          <w:tcPr>
            <w:tcW w:w="200" w:type="dxa"/>
            <w:tcBorders>
              <w:top w:val="nil"/>
              <w:left w:val="nil"/>
              <w:bottom w:val="nil"/>
              <w:right w:val="single" w:sz="4" w:space="0" w:color="auto"/>
            </w:tcBorders>
            <w:shd w:val="clear" w:color="auto" w:fill="auto"/>
            <w:noWrap/>
            <w:vAlign w:val="bottom"/>
            <w:hideMark/>
          </w:tcPr>
          <w:p w14:paraId="2D6D293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4FD2622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72" w:type="dxa"/>
            <w:gridSpan w:val="3"/>
            <w:tcBorders>
              <w:top w:val="single" w:sz="4" w:space="0" w:color="auto"/>
              <w:left w:val="single" w:sz="4" w:space="0" w:color="auto"/>
              <w:bottom w:val="nil"/>
              <w:right w:val="single" w:sz="4" w:space="0" w:color="000000"/>
            </w:tcBorders>
            <w:shd w:val="clear" w:color="000000" w:fill="F2DCDB"/>
            <w:noWrap/>
            <w:vAlign w:val="bottom"/>
            <w:hideMark/>
          </w:tcPr>
          <w:p w14:paraId="550CE0E3"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proofErr w:type="gramStart"/>
            <w:r w:rsidRPr="00825FC5">
              <w:rPr>
                <w:rFonts w:ascii="Times New Roman" w:eastAsia="Times New Roman" w:hAnsi="Times New Roman" w:cs="Times New Roman"/>
                <w:color w:val="000000"/>
                <w:lang w:eastAsia="cs-CZ"/>
              </w:rPr>
              <w:t>Učitelé ( 3.</w:t>
            </w:r>
            <w:proofErr w:type="gramEnd"/>
            <w:r w:rsidRPr="00825FC5">
              <w:rPr>
                <w:rFonts w:ascii="Times New Roman" w:eastAsia="Times New Roman" w:hAnsi="Times New Roman" w:cs="Times New Roman"/>
                <w:color w:val="000000"/>
                <w:lang w:eastAsia="cs-CZ"/>
              </w:rPr>
              <w:t xml:space="preserve"> - 5. ročník)</w:t>
            </w:r>
          </w:p>
        </w:tc>
        <w:tc>
          <w:tcPr>
            <w:tcW w:w="200" w:type="dxa"/>
            <w:tcBorders>
              <w:top w:val="nil"/>
              <w:left w:val="nil"/>
              <w:bottom w:val="nil"/>
              <w:right w:val="nil"/>
            </w:tcBorders>
            <w:shd w:val="clear" w:color="auto" w:fill="auto"/>
            <w:noWrap/>
            <w:vAlign w:val="bottom"/>
            <w:hideMark/>
          </w:tcPr>
          <w:p w14:paraId="6A1C596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09B7E65B" w14:textId="77777777" w:rsidTr="0023084A">
        <w:trPr>
          <w:trHeight w:val="229"/>
        </w:trPr>
        <w:tc>
          <w:tcPr>
            <w:tcW w:w="446" w:type="dxa"/>
            <w:tcBorders>
              <w:top w:val="nil"/>
              <w:left w:val="nil"/>
              <w:bottom w:val="nil"/>
              <w:right w:val="nil"/>
            </w:tcBorders>
            <w:shd w:val="clear" w:color="auto" w:fill="auto"/>
            <w:noWrap/>
            <w:vAlign w:val="bottom"/>
            <w:hideMark/>
          </w:tcPr>
          <w:p w14:paraId="71C4CA8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45" w:type="dxa"/>
            <w:tcBorders>
              <w:top w:val="nil"/>
              <w:left w:val="nil"/>
              <w:bottom w:val="nil"/>
              <w:right w:val="nil"/>
            </w:tcBorders>
            <w:shd w:val="clear" w:color="auto" w:fill="auto"/>
            <w:noWrap/>
            <w:vAlign w:val="bottom"/>
            <w:hideMark/>
          </w:tcPr>
          <w:p w14:paraId="259ACC8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3EA51A1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74" w:type="dxa"/>
            <w:tcBorders>
              <w:top w:val="nil"/>
              <w:left w:val="nil"/>
              <w:bottom w:val="nil"/>
              <w:right w:val="nil"/>
            </w:tcBorders>
            <w:shd w:val="clear" w:color="auto" w:fill="auto"/>
            <w:noWrap/>
            <w:vAlign w:val="bottom"/>
            <w:hideMark/>
          </w:tcPr>
          <w:p w14:paraId="5EE7471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845"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699F098E"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Logopedka školy</w:t>
            </w:r>
          </w:p>
        </w:tc>
        <w:tc>
          <w:tcPr>
            <w:tcW w:w="146" w:type="dxa"/>
            <w:tcBorders>
              <w:top w:val="nil"/>
              <w:left w:val="nil"/>
              <w:bottom w:val="nil"/>
              <w:right w:val="nil"/>
            </w:tcBorders>
            <w:shd w:val="clear" w:color="auto" w:fill="auto"/>
            <w:noWrap/>
            <w:vAlign w:val="bottom"/>
            <w:hideMark/>
          </w:tcPr>
          <w:p w14:paraId="153E8260"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1A1C650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4E5CBAA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56723F5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49" w:type="dxa"/>
            <w:tcBorders>
              <w:top w:val="nil"/>
              <w:left w:val="nil"/>
              <w:bottom w:val="nil"/>
              <w:right w:val="nil"/>
            </w:tcBorders>
            <w:shd w:val="clear" w:color="auto" w:fill="auto"/>
            <w:noWrap/>
            <w:vAlign w:val="bottom"/>
            <w:hideMark/>
          </w:tcPr>
          <w:p w14:paraId="77F5955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59" w:type="dxa"/>
            <w:tcBorders>
              <w:top w:val="nil"/>
              <w:left w:val="nil"/>
              <w:bottom w:val="nil"/>
              <w:right w:val="nil"/>
            </w:tcBorders>
            <w:shd w:val="clear" w:color="auto" w:fill="auto"/>
            <w:noWrap/>
            <w:vAlign w:val="bottom"/>
            <w:hideMark/>
          </w:tcPr>
          <w:p w14:paraId="236E500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25" w:type="dxa"/>
            <w:tcBorders>
              <w:top w:val="nil"/>
              <w:left w:val="nil"/>
              <w:bottom w:val="nil"/>
              <w:right w:val="nil"/>
            </w:tcBorders>
            <w:shd w:val="clear" w:color="auto" w:fill="auto"/>
            <w:noWrap/>
            <w:vAlign w:val="bottom"/>
            <w:hideMark/>
          </w:tcPr>
          <w:p w14:paraId="5A00929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single" w:sz="4" w:space="0" w:color="auto"/>
            </w:tcBorders>
            <w:shd w:val="clear" w:color="auto" w:fill="auto"/>
            <w:noWrap/>
            <w:vAlign w:val="bottom"/>
            <w:hideMark/>
          </w:tcPr>
          <w:p w14:paraId="63040B8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2D3B637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72"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5A634D6E"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Učitelé učící ICT</w:t>
            </w:r>
          </w:p>
        </w:tc>
        <w:tc>
          <w:tcPr>
            <w:tcW w:w="200" w:type="dxa"/>
            <w:tcBorders>
              <w:top w:val="nil"/>
              <w:left w:val="nil"/>
              <w:bottom w:val="nil"/>
              <w:right w:val="nil"/>
            </w:tcBorders>
            <w:shd w:val="clear" w:color="auto" w:fill="auto"/>
            <w:noWrap/>
            <w:vAlign w:val="bottom"/>
            <w:hideMark/>
          </w:tcPr>
          <w:p w14:paraId="2E9E4B3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141D0815" w14:textId="77777777" w:rsidTr="0023084A">
        <w:trPr>
          <w:trHeight w:val="229"/>
        </w:trPr>
        <w:tc>
          <w:tcPr>
            <w:tcW w:w="446" w:type="dxa"/>
            <w:tcBorders>
              <w:top w:val="nil"/>
              <w:left w:val="nil"/>
              <w:bottom w:val="nil"/>
              <w:right w:val="nil"/>
            </w:tcBorders>
            <w:shd w:val="clear" w:color="auto" w:fill="auto"/>
            <w:noWrap/>
            <w:vAlign w:val="bottom"/>
            <w:hideMark/>
          </w:tcPr>
          <w:p w14:paraId="6F0CEA1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45" w:type="dxa"/>
            <w:tcBorders>
              <w:top w:val="nil"/>
              <w:left w:val="nil"/>
              <w:bottom w:val="nil"/>
              <w:right w:val="nil"/>
            </w:tcBorders>
            <w:shd w:val="clear" w:color="auto" w:fill="auto"/>
            <w:noWrap/>
            <w:vAlign w:val="bottom"/>
            <w:hideMark/>
          </w:tcPr>
          <w:p w14:paraId="5D7CE3D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1B3EBD5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74" w:type="dxa"/>
            <w:tcBorders>
              <w:top w:val="nil"/>
              <w:left w:val="nil"/>
              <w:bottom w:val="nil"/>
              <w:right w:val="nil"/>
            </w:tcBorders>
            <w:shd w:val="clear" w:color="auto" w:fill="auto"/>
            <w:noWrap/>
            <w:vAlign w:val="bottom"/>
            <w:hideMark/>
          </w:tcPr>
          <w:p w14:paraId="50F2E94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11EC42D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2FCD7AE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75" w:type="dxa"/>
            <w:tcBorders>
              <w:top w:val="nil"/>
              <w:left w:val="nil"/>
              <w:bottom w:val="single" w:sz="4" w:space="0" w:color="auto"/>
              <w:right w:val="single" w:sz="4" w:space="0" w:color="auto"/>
            </w:tcBorders>
            <w:shd w:val="clear" w:color="auto" w:fill="auto"/>
            <w:noWrap/>
            <w:vAlign w:val="bottom"/>
            <w:hideMark/>
          </w:tcPr>
          <w:p w14:paraId="78F1350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146" w:type="dxa"/>
            <w:tcBorders>
              <w:top w:val="nil"/>
              <w:left w:val="nil"/>
              <w:bottom w:val="nil"/>
              <w:right w:val="nil"/>
            </w:tcBorders>
            <w:shd w:val="clear" w:color="auto" w:fill="auto"/>
            <w:noWrap/>
            <w:vAlign w:val="bottom"/>
            <w:hideMark/>
          </w:tcPr>
          <w:p w14:paraId="588D2FF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3B7583C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264D1E7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7797A043"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49" w:type="dxa"/>
            <w:tcBorders>
              <w:top w:val="nil"/>
              <w:left w:val="nil"/>
              <w:bottom w:val="nil"/>
              <w:right w:val="nil"/>
            </w:tcBorders>
            <w:shd w:val="clear" w:color="auto" w:fill="auto"/>
            <w:noWrap/>
            <w:vAlign w:val="bottom"/>
            <w:hideMark/>
          </w:tcPr>
          <w:p w14:paraId="0EEC180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59" w:type="dxa"/>
            <w:tcBorders>
              <w:top w:val="nil"/>
              <w:left w:val="nil"/>
              <w:bottom w:val="nil"/>
              <w:right w:val="nil"/>
            </w:tcBorders>
            <w:shd w:val="clear" w:color="auto" w:fill="auto"/>
            <w:noWrap/>
            <w:vAlign w:val="bottom"/>
            <w:hideMark/>
          </w:tcPr>
          <w:p w14:paraId="1262E81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25" w:type="dxa"/>
            <w:tcBorders>
              <w:top w:val="nil"/>
              <w:left w:val="nil"/>
              <w:bottom w:val="nil"/>
              <w:right w:val="nil"/>
            </w:tcBorders>
            <w:shd w:val="clear" w:color="auto" w:fill="auto"/>
            <w:noWrap/>
            <w:vAlign w:val="bottom"/>
            <w:hideMark/>
          </w:tcPr>
          <w:p w14:paraId="776F680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single" w:sz="4" w:space="0" w:color="auto"/>
              <w:right w:val="single" w:sz="4" w:space="0" w:color="auto"/>
            </w:tcBorders>
            <w:shd w:val="clear" w:color="auto" w:fill="auto"/>
            <w:noWrap/>
            <w:vAlign w:val="bottom"/>
            <w:hideMark/>
          </w:tcPr>
          <w:p w14:paraId="07F6463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200" w:type="dxa"/>
            <w:tcBorders>
              <w:top w:val="nil"/>
              <w:left w:val="nil"/>
              <w:bottom w:val="nil"/>
              <w:right w:val="nil"/>
            </w:tcBorders>
            <w:shd w:val="clear" w:color="auto" w:fill="auto"/>
            <w:noWrap/>
            <w:vAlign w:val="bottom"/>
            <w:hideMark/>
          </w:tcPr>
          <w:p w14:paraId="0DF12B1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72" w:type="dxa"/>
            <w:gridSpan w:val="3"/>
            <w:tcBorders>
              <w:top w:val="nil"/>
              <w:left w:val="single" w:sz="4" w:space="0" w:color="auto"/>
              <w:bottom w:val="single" w:sz="4" w:space="0" w:color="auto"/>
              <w:right w:val="single" w:sz="4" w:space="0" w:color="000000"/>
            </w:tcBorders>
            <w:shd w:val="clear" w:color="000000" w:fill="F2DCDB"/>
            <w:noWrap/>
            <w:vAlign w:val="bottom"/>
            <w:hideMark/>
          </w:tcPr>
          <w:p w14:paraId="780FBDAA"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Koordinátor ŠVP</w:t>
            </w:r>
          </w:p>
        </w:tc>
        <w:tc>
          <w:tcPr>
            <w:tcW w:w="200" w:type="dxa"/>
            <w:tcBorders>
              <w:top w:val="nil"/>
              <w:left w:val="nil"/>
              <w:bottom w:val="nil"/>
              <w:right w:val="nil"/>
            </w:tcBorders>
            <w:shd w:val="clear" w:color="auto" w:fill="auto"/>
            <w:noWrap/>
            <w:vAlign w:val="bottom"/>
            <w:hideMark/>
          </w:tcPr>
          <w:p w14:paraId="0EEC239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564B81BA" w14:textId="77777777" w:rsidTr="0023084A">
        <w:trPr>
          <w:trHeight w:val="229"/>
        </w:trPr>
        <w:tc>
          <w:tcPr>
            <w:tcW w:w="1391"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38CBCD05"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Učité 1. st. (1. - 2. ročník)</w:t>
            </w:r>
          </w:p>
        </w:tc>
        <w:tc>
          <w:tcPr>
            <w:tcW w:w="674" w:type="dxa"/>
            <w:tcBorders>
              <w:top w:val="nil"/>
              <w:left w:val="nil"/>
              <w:bottom w:val="nil"/>
              <w:right w:val="nil"/>
            </w:tcBorders>
            <w:shd w:val="clear" w:color="auto" w:fill="auto"/>
            <w:noWrap/>
            <w:vAlign w:val="bottom"/>
            <w:hideMark/>
          </w:tcPr>
          <w:p w14:paraId="7D8505E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845"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7340DEB0"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Speciální pedagogové</w:t>
            </w:r>
          </w:p>
        </w:tc>
        <w:tc>
          <w:tcPr>
            <w:tcW w:w="146" w:type="dxa"/>
            <w:tcBorders>
              <w:top w:val="nil"/>
              <w:left w:val="nil"/>
              <w:bottom w:val="nil"/>
              <w:right w:val="nil"/>
            </w:tcBorders>
            <w:shd w:val="clear" w:color="auto" w:fill="auto"/>
            <w:noWrap/>
            <w:vAlign w:val="bottom"/>
            <w:hideMark/>
          </w:tcPr>
          <w:p w14:paraId="1AABE95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5024967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26ADFCF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7BCF965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33" w:type="dxa"/>
            <w:gridSpan w:val="3"/>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65C71098"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xml:space="preserve">Učitelé 6. </w:t>
            </w:r>
            <w:proofErr w:type="gramStart"/>
            <w:r w:rsidRPr="00825FC5">
              <w:rPr>
                <w:rFonts w:ascii="Times New Roman" w:eastAsia="Times New Roman" w:hAnsi="Times New Roman" w:cs="Times New Roman"/>
                <w:color w:val="000000"/>
                <w:lang w:eastAsia="cs-CZ"/>
              </w:rPr>
              <w:t>-  9.ročník</w:t>
            </w:r>
            <w:proofErr w:type="gramEnd"/>
          </w:p>
        </w:tc>
        <w:tc>
          <w:tcPr>
            <w:tcW w:w="200" w:type="dxa"/>
            <w:tcBorders>
              <w:top w:val="nil"/>
              <w:left w:val="nil"/>
              <w:bottom w:val="nil"/>
              <w:right w:val="nil"/>
            </w:tcBorders>
            <w:shd w:val="clear" w:color="auto" w:fill="auto"/>
            <w:noWrap/>
            <w:vAlign w:val="bottom"/>
            <w:hideMark/>
          </w:tcPr>
          <w:p w14:paraId="20D48FA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1596E95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1" w:type="dxa"/>
            <w:tcBorders>
              <w:top w:val="nil"/>
              <w:left w:val="nil"/>
              <w:bottom w:val="nil"/>
              <w:right w:val="nil"/>
            </w:tcBorders>
            <w:shd w:val="clear" w:color="auto" w:fill="auto"/>
            <w:noWrap/>
            <w:vAlign w:val="bottom"/>
            <w:hideMark/>
          </w:tcPr>
          <w:p w14:paraId="5983280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bottom"/>
            <w:hideMark/>
          </w:tcPr>
          <w:p w14:paraId="17A3FBA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61" w:type="dxa"/>
            <w:tcBorders>
              <w:top w:val="nil"/>
              <w:left w:val="nil"/>
              <w:bottom w:val="nil"/>
              <w:right w:val="nil"/>
            </w:tcBorders>
            <w:shd w:val="clear" w:color="auto" w:fill="auto"/>
            <w:noWrap/>
            <w:vAlign w:val="bottom"/>
            <w:hideMark/>
          </w:tcPr>
          <w:p w14:paraId="08F8E37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4F3C45B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5DDF0A0C" w14:textId="77777777" w:rsidTr="0023084A">
        <w:trPr>
          <w:trHeight w:val="229"/>
        </w:trPr>
        <w:tc>
          <w:tcPr>
            <w:tcW w:w="446" w:type="dxa"/>
            <w:tcBorders>
              <w:top w:val="nil"/>
              <w:left w:val="nil"/>
              <w:bottom w:val="nil"/>
              <w:right w:val="nil"/>
            </w:tcBorders>
            <w:shd w:val="clear" w:color="auto" w:fill="auto"/>
            <w:noWrap/>
            <w:vAlign w:val="bottom"/>
            <w:hideMark/>
          </w:tcPr>
          <w:p w14:paraId="29BCAD4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45" w:type="dxa"/>
            <w:tcBorders>
              <w:top w:val="nil"/>
              <w:left w:val="nil"/>
              <w:bottom w:val="nil"/>
              <w:right w:val="nil"/>
            </w:tcBorders>
            <w:shd w:val="clear" w:color="auto" w:fill="auto"/>
            <w:noWrap/>
            <w:vAlign w:val="bottom"/>
            <w:hideMark/>
          </w:tcPr>
          <w:p w14:paraId="464FC45F"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7D2D52F7"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74" w:type="dxa"/>
            <w:tcBorders>
              <w:top w:val="nil"/>
              <w:left w:val="nil"/>
              <w:bottom w:val="nil"/>
              <w:right w:val="nil"/>
            </w:tcBorders>
            <w:shd w:val="clear" w:color="auto" w:fill="auto"/>
            <w:noWrap/>
            <w:vAlign w:val="bottom"/>
            <w:hideMark/>
          </w:tcPr>
          <w:p w14:paraId="4ED4C17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530FF10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5" w:type="dxa"/>
            <w:tcBorders>
              <w:top w:val="nil"/>
              <w:left w:val="nil"/>
              <w:bottom w:val="nil"/>
              <w:right w:val="nil"/>
            </w:tcBorders>
            <w:shd w:val="clear" w:color="auto" w:fill="auto"/>
            <w:noWrap/>
            <w:vAlign w:val="bottom"/>
            <w:hideMark/>
          </w:tcPr>
          <w:p w14:paraId="259EE68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375" w:type="dxa"/>
            <w:tcBorders>
              <w:top w:val="nil"/>
              <w:left w:val="nil"/>
              <w:bottom w:val="single" w:sz="4" w:space="0" w:color="auto"/>
              <w:right w:val="single" w:sz="4" w:space="0" w:color="auto"/>
            </w:tcBorders>
            <w:shd w:val="clear" w:color="auto" w:fill="auto"/>
            <w:noWrap/>
            <w:vAlign w:val="bottom"/>
            <w:hideMark/>
          </w:tcPr>
          <w:p w14:paraId="5BFF6180"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 </w:t>
            </w:r>
          </w:p>
        </w:tc>
        <w:tc>
          <w:tcPr>
            <w:tcW w:w="146" w:type="dxa"/>
            <w:tcBorders>
              <w:top w:val="nil"/>
              <w:left w:val="nil"/>
              <w:bottom w:val="nil"/>
              <w:right w:val="nil"/>
            </w:tcBorders>
            <w:shd w:val="clear" w:color="auto" w:fill="auto"/>
            <w:noWrap/>
            <w:vAlign w:val="bottom"/>
            <w:hideMark/>
          </w:tcPr>
          <w:p w14:paraId="6F4C40C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5B5D942A"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3009FDE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0A5F51C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33" w:type="dxa"/>
            <w:gridSpan w:val="3"/>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05D2041C"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Metodik Prevence II</w:t>
            </w:r>
          </w:p>
        </w:tc>
        <w:tc>
          <w:tcPr>
            <w:tcW w:w="200" w:type="dxa"/>
            <w:tcBorders>
              <w:top w:val="nil"/>
              <w:left w:val="nil"/>
              <w:bottom w:val="nil"/>
              <w:right w:val="nil"/>
            </w:tcBorders>
            <w:shd w:val="clear" w:color="auto" w:fill="auto"/>
            <w:noWrap/>
            <w:vAlign w:val="bottom"/>
            <w:hideMark/>
          </w:tcPr>
          <w:p w14:paraId="64F4697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0F7E8BB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1" w:type="dxa"/>
            <w:tcBorders>
              <w:top w:val="nil"/>
              <w:left w:val="nil"/>
              <w:bottom w:val="nil"/>
              <w:right w:val="nil"/>
            </w:tcBorders>
            <w:shd w:val="clear" w:color="auto" w:fill="auto"/>
            <w:noWrap/>
            <w:vAlign w:val="bottom"/>
            <w:hideMark/>
          </w:tcPr>
          <w:p w14:paraId="04C1C525"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bottom"/>
            <w:hideMark/>
          </w:tcPr>
          <w:p w14:paraId="18B4C6A1"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61" w:type="dxa"/>
            <w:tcBorders>
              <w:top w:val="nil"/>
              <w:left w:val="nil"/>
              <w:bottom w:val="nil"/>
              <w:right w:val="nil"/>
            </w:tcBorders>
            <w:shd w:val="clear" w:color="auto" w:fill="auto"/>
            <w:noWrap/>
            <w:vAlign w:val="bottom"/>
            <w:hideMark/>
          </w:tcPr>
          <w:p w14:paraId="6A34CC14"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068600F2"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r w:rsidR="00072404" w:rsidRPr="00825FC5" w14:paraId="51E20D50" w14:textId="77777777" w:rsidTr="0023084A">
        <w:trPr>
          <w:trHeight w:val="229"/>
        </w:trPr>
        <w:tc>
          <w:tcPr>
            <w:tcW w:w="446" w:type="dxa"/>
            <w:tcBorders>
              <w:top w:val="nil"/>
              <w:left w:val="nil"/>
              <w:bottom w:val="nil"/>
              <w:right w:val="nil"/>
            </w:tcBorders>
            <w:shd w:val="clear" w:color="auto" w:fill="auto"/>
            <w:noWrap/>
            <w:vAlign w:val="bottom"/>
            <w:hideMark/>
          </w:tcPr>
          <w:p w14:paraId="509148C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745" w:type="dxa"/>
            <w:tcBorders>
              <w:top w:val="nil"/>
              <w:left w:val="nil"/>
              <w:bottom w:val="nil"/>
              <w:right w:val="nil"/>
            </w:tcBorders>
            <w:shd w:val="clear" w:color="auto" w:fill="auto"/>
            <w:noWrap/>
            <w:vAlign w:val="bottom"/>
            <w:hideMark/>
          </w:tcPr>
          <w:p w14:paraId="70A29D2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2974330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74" w:type="dxa"/>
            <w:tcBorders>
              <w:top w:val="nil"/>
              <w:left w:val="nil"/>
              <w:bottom w:val="nil"/>
              <w:right w:val="nil"/>
            </w:tcBorders>
            <w:shd w:val="clear" w:color="auto" w:fill="auto"/>
            <w:noWrap/>
            <w:vAlign w:val="bottom"/>
            <w:hideMark/>
          </w:tcPr>
          <w:p w14:paraId="69D6FE4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845"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77E66027"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Metodik Prevence I</w:t>
            </w:r>
          </w:p>
        </w:tc>
        <w:tc>
          <w:tcPr>
            <w:tcW w:w="146" w:type="dxa"/>
            <w:tcBorders>
              <w:top w:val="nil"/>
              <w:left w:val="nil"/>
              <w:bottom w:val="nil"/>
              <w:right w:val="nil"/>
            </w:tcBorders>
            <w:shd w:val="clear" w:color="auto" w:fill="auto"/>
            <w:noWrap/>
            <w:vAlign w:val="bottom"/>
            <w:hideMark/>
          </w:tcPr>
          <w:p w14:paraId="5C03C15C"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11" w:type="dxa"/>
            <w:tcBorders>
              <w:top w:val="nil"/>
              <w:left w:val="nil"/>
              <w:bottom w:val="nil"/>
              <w:right w:val="nil"/>
            </w:tcBorders>
            <w:shd w:val="clear" w:color="auto" w:fill="auto"/>
            <w:noWrap/>
            <w:vAlign w:val="bottom"/>
            <w:hideMark/>
          </w:tcPr>
          <w:p w14:paraId="171DD6B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9" w:type="dxa"/>
            <w:tcBorders>
              <w:top w:val="nil"/>
              <w:left w:val="nil"/>
              <w:bottom w:val="nil"/>
              <w:right w:val="nil"/>
            </w:tcBorders>
            <w:shd w:val="clear" w:color="auto" w:fill="auto"/>
            <w:noWrap/>
            <w:vAlign w:val="bottom"/>
            <w:hideMark/>
          </w:tcPr>
          <w:p w14:paraId="6EC3F536"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520" w:type="dxa"/>
            <w:tcBorders>
              <w:top w:val="nil"/>
              <w:left w:val="nil"/>
              <w:bottom w:val="nil"/>
              <w:right w:val="nil"/>
            </w:tcBorders>
            <w:shd w:val="clear" w:color="auto" w:fill="auto"/>
            <w:noWrap/>
            <w:vAlign w:val="bottom"/>
            <w:hideMark/>
          </w:tcPr>
          <w:p w14:paraId="6EA30FAD"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1633" w:type="dxa"/>
            <w:gridSpan w:val="3"/>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009D51D1" w14:textId="77777777" w:rsidR="00072404" w:rsidRPr="00825FC5" w:rsidRDefault="00072404" w:rsidP="0023084A">
            <w:pPr>
              <w:spacing w:after="0" w:line="240" w:lineRule="auto"/>
              <w:jc w:val="center"/>
              <w:rPr>
                <w:rFonts w:ascii="Times New Roman" w:eastAsia="Times New Roman" w:hAnsi="Times New Roman" w:cs="Times New Roman"/>
                <w:color w:val="000000"/>
                <w:lang w:eastAsia="cs-CZ"/>
              </w:rPr>
            </w:pPr>
            <w:r w:rsidRPr="00825FC5">
              <w:rPr>
                <w:rFonts w:ascii="Times New Roman" w:eastAsia="Times New Roman" w:hAnsi="Times New Roman" w:cs="Times New Roman"/>
                <w:color w:val="000000"/>
                <w:lang w:eastAsia="cs-CZ"/>
              </w:rPr>
              <w:t>Enviromentální metodik</w:t>
            </w:r>
          </w:p>
        </w:tc>
        <w:tc>
          <w:tcPr>
            <w:tcW w:w="200" w:type="dxa"/>
            <w:tcBorders>
              <w:top w:val="nil"/>
              <w:left w:val="nil"/>
              <w:bottom w:val="nil"/>
              <w:right w:val="nil"/>
            </w:tcBorders>
            <w:shd w:val="clear" w:color="auto" w:fill="auto"/>
            <w:noWrap/>
            <w:vAlign w:val="bottom"/>
            <w:hideMark/>
          </w:tcPr>
          <w:p w14:paraId="2E587D0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13C1D8BB"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01" w:type="dxa"/>
            <w:tcBorders>
              <w:top w:val="nil"/>
              <w:left w:val="nil"/>
              <w:bottom w:val="nil"/>
              <w:right w:val="nil"/>
            </w:tcBorders>
            <w:shd w:val="clear" w:color="auto" w:fill="auto"/>
            <w:noWrap/>
            <w:vAlign w:val="bottom"/>
            <w:hideMark/>
          </w:tcPr>
          <w:p w14:paraId="0EA432B9"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410" w:type="dxa"/>
            <w:tcBorders>
              <w:top w:val="nil"/>
              <w:left w:val="nil"/>
              <w:bottom w:val="nil"/>
              <w:right w:val="nil"/>
            </w:tcBorders>
            <w:shd w:val="clear" w:color="auto" w:fill="auto"/>
            <w:noWrap/>
            <w:vAlign w:val="bottom"/>
            <w:hideMark/>
          </w:tcPr>
          <w:p w14:paraId="4C3AA88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661" w:type="dxa"/>
            <w:tcBorders>
              <w:top w:val="nil"/>
              <w:left w:val="nil"/>
              <w:bottom w:val="nil"/>
              <w:right w:val="nil"/>
            </w:tcBorders>
            <w:shd w:val="clear" w:color="auto" w:fill="auto"/>
            <w:noWrap/>
            <w:vAlign w:val="bottom"/>
            <w:hideMark/>
          </w:tcPr>
          <w:p w14:paraId="01611A68"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c>
          <w:tcPr>
            <w:tcW w:w="200" w:type="dxa"/>
            <w:tcBorders>
              <w:top w:val="nil"/>
              <w:left w:val="nil"/>
              <w:bottom w:val="nil"/>
              <w:right w:val="nil"/>
            </w:tcBorders>
            <w:shd w:val="clear" w:color="auto" w:fill="auto"/>
            <w:noWrap/>
            <w:vAlign w:val="bottom"/>
            <w:hideMark/>
          </w:tcPr>
          <w:p w14:paraId="053EB63E" w14:textId="77777777" w:rsidR="00072404" w:rsidRPr="00825FC5" w:rsidRDefault="00072404" w:rsidP="0023084A">
            <w:pPr>
              <w:spacing w:after="0" w:line="240" w:lineRule="auto"/>
              <w:rPr>
                <w:rFonts w:ascii="Times New Roman" w:eastAsia="Times New Roman" w:hAnsi="Times New Roman" w:cs="Times New Roman"/>
                <w:color w:val="000000"/>
                <w:lang w:eastAsia="cs-CZ"/>
              </w:rPr>
            </w:pPr>
          </w:p>
        </w:tc>
      </w:tr>
    </w:tbl>
    <w:p w14:paraId="105B304F" w14:textId="77777777" w:rsidR="005A7020" w:rsidRPr="00B446CF" w:rsidRDefault="005A7020" w:rsidP="00382507">
      <w:pPr>
        <w:spacing w:line="360" w:lineRule="auto"/>
        <w:rPr>
          <w:b/>
          <w:sz w:val="36"/>
          <w:szCs w:val="36"/>
        </w:rPr>
      </w:pPr>
    </w:p>
    <w:p w14:paraId="772AD2F1" w14:textId="77777777" w:rsidR="00072404" w:rsidRDefault="00072404" w:rsidP="00382507">
      <w:pPr>
        <w:spacing w:line="360" w:lineRule="auto"/>
        <w:rPr>
          <w:b/>
          <w:sz w:val="36"/>
          <w:szCs w:val="36"/>
        </w:rPr>
      </w:pPr>
    </w:p>
    <w:p w14:paraId="15590C76" w14:textId="216D3F87" w:rsidR="005A7020" w:rsidRPr="00B446CF" w:rsidRDefault="005A7020" w:rsidP="00382507">
      <w:pPr>
        <w:spacing w:line="360" w:lineRule="auto"/>
        <w:rPr>
          <w:b/>
          <w:sz w:val="36"/>
          <w:szCs w:val="36"/>
        </w:rPr>
      </w:pPr>
      <w:r w:rsidRPr="00B446CF">
        <w:rPr>
          <w:b/>
          <w:sz w:val="36"/>
          <w:szCs w:val="36"/>
        </w:rPr>
        <w:lastRenderedPageBreak/>
        <w:t>2.4 Charakteristika pedagogického sboru</w:t>
      </w:r>
    </w:p>
    <w:p w14:paraId="143FC278" w14:textId="77777777" w:rsidR="005A7020" w:rsidRDefault="005A7020" w:rsidP="00382507">
      <w:pPr>
        <w:spacing w:line="360" w:lineRule="auto"/>
        <w:rPr>
          <w:sz w:val="24"/>
          <w:szCs w:val="24"/>
        </w:rPr>
      </w:pPr>
      <w:r>
        <w:rPr>
          <w:sz w:val="24"/>
          <w:szCs w:val="24"/>
        </w:rPr>
        <w:t>Počet pracovníků školy</w:t>
      </w:r>
    </w:p>
    <w:tbl>
      <w:tblPr>
        <w:tblStyle w:val="Mkatabulky"/>
        <w:tblW w:w="0" w:type="auto"/>
        <w:tblLook w:val="04A0" w:firstRow="1" w:lastRow="0" w:firstColumn="1" w:lastColumn="0" w:noHBand="0" w:noVBand="1"/>
      </w:tblPr>
      <w:tblGrid>
        <w:gridCol w:w="3535"/>
        <w:gridCol w:w="3535"/>
        <w:gridCol w:w="3536"/>
      </w:tblGrid>
      <w:tr w:rsidR="00190CE4" w14:paraId="718261D5" w14:textId="77777777" w:rsidTr="00190CE4">
        <w:tc>
          <w:tcPr>
            <w:tcW w:w="3535" w:type="dxa"/>
          </w:tcPr>
          <w:p w14:paraId="6D142086" w14:textId="77777777" w:rsidR="00190CE4" w:rsidRDefault="001B109A" w:rsidP="00382507">
            <w:pPr>
              <w:spacing w:line="360" w:lineRule="auto"/>
              <w:rPr>
                <w:sz w:val="24"/>
                <w:szCs w:val="24"/>
              </w:rPr>
            </w:pPr>
            <w:r w:rsidRPr="00324E06">
              <w:rPr>
                <w:rFonts w:ascii="Calibri" w:hAnsi="Calibri"/>
                <w:b/>
              </w:rPr>
              <w:t>Pracovní zařazení</w:t>
            </w:r>
          </w:p>
        </w:tc>
        <w:tc>
          <w:tcPr>
            <w:tcW w:w="3535" w:type="dxa"/>
          </w:tcPr>
          <w:p w14:paraId="3830B7F4" w14:textId="77777777" w:rsidR="00190CE4" w:rsidRDefault="001B109A" w:rsidP="00382507">
            <w:pPr>
              <w:spacing w:line="360" w:lineRule="auto"/>
              <w:rPr>
                <w:sz w:val="24"/>
                <w:szCs w:val="24"/>
              </w:rPr>
            </w:pPr>
            <w:r w:rsidRPr="00324E06">
              <w:rPr>
                <w:rFonts w:ascii="Calibri" w:hAnsi="Calibri"/>
                <w:b/>
              </w:rPr>
              <w:t>Fyzické osoby</w:t>
            </w:r>
          </w:p>
        </w:tc>
        <w:tc>
          <w:tcPr>
            <w:tcW w:w="3536" w:type="dxa"/>
          </w:tcPr>
          <w:p w14:paraId="400DEE79" w14:textId="77777777" w:rsidR="00190CE4" w:rsidRDefault="001B109A" w:rsidP="00382507">
            <w:pPr>
              <w:spacing w:line="360" w:lineRule="auto"/>
              <w:rPr>
                <w:sz w:val="24"/>
                <w:szCs w:val="24"/>
              </w:rPr>
            </w:pPr>
            <w:r w:rsidRPr="00324E06">
              <w:rPr>
                <w:rFonts w:ascii="Calibri" w:hAnsi="Calibri"/>
                <w:b/>
              </w:rPr>
              <w:t>Přepočtené na plně zaměstnané</w:t>
            </w:r>
          </w:p>
        </w:tc>
      </w:tr>
      <w:tr w:rsidR="00190CE4" w14:paraId="718F8289" w14:textId="77777777" w:rsidTr="00190CE4">
        <w:tc>
          <w:tcPr>
            <w:tcW w:w="3535" w:type="dxa"/>
          </w:tcPr>
          <w:p w14:paraId="31F02C54" w14:textId="77777777" w:rsidR="00190CE4" w:rsidRDefault="001B109A" w:rsidP="00382507">
            <w:pPr>
              <w:spacing w:line="360" w:lineRule="auto"/>
              <w:rPr>
                <w:sz w:val="24"/>
                <w:szCs w:val="24"/>
              </w:rPr>
            </w:pPr>
            <w:r w:rsidRPr="00324E06">
              <w:rPr>
                <w:rFonts w:ascii="Calibri" w:hAnsi="Calibri"/>
                <w:b/>
              </w:rPr>
              <w:t>Pedagogičtí pracovníci - celkem</w:t>
            </w:r>
          </w:p>
        </w:tc>
        <w:tc>
          <w:tcPr>
            <w:tcW w:w="3535" w:type="dxa"/>
          </w:tcPr>
          <w:p w14:paraId="65E16768" w14:textId="77777777" w:rsidR="00190CE4" w:rsidRDefault="001B109A" w:rsidP="00382507">
            <w:pPr>
              <w:spacing w:line="360" w:lineRule="auto"/>
              <w:rPr>
                <w:sz w:val="24"/>
                <w:szCs w:val="24"/>
              </w:rPr>
            </w:pPr>
            <w:r>
              <w:rPr>
                <w:sz w:val="24"/>
                <w:szCs w:val="24"/>
              </w:rPr>
              <w:t>71</w:t>
            </w:r>
          </w:p>
        </w:tc>
        <w:tc>
          <w:tcPr>
            <w:tcW w:w="3536" w:type="dxa"/>
          </w:tcPr>
          <w:p w14:paraId="1348F945" w14:textId="77777777" w:rsidR="00190CE4" w:rsidRDefault="001B109A" w:rsidP="00382507">
            <w:pPr>
              <w:spacing w:line="360" w:lineRule="auto"/>
              <w:rPr>
                <w:sz w:val="24"/>
                <w:szCs w:val="24"/>
              </w:rPr>
            </w:pPr>
            <w:r>
              <w:rPr>
                <w:rFonts w:ascii="Calibri"/>
              </w:rPr>
              <w:t>59,68</w:t>
            </w:r>
          </w:p>
        </w:tc>
      </w:tr>
      <w:tr w:rsidR="00190CE4" w14:paraId="375AD6B8" w14:textId="77777777" w:rsidTr="00190CE4">
        <w:tc>
          <w:tcPr>
            <w:tcW w:w="3535" w:type="dxa"/>
          </w:tcPr>
          <w:p w14:paraId="298FC3FF" w14:textId="77777777" w:rsidR="00190CE4" w:rsidRPr="001B109A" w:rsidRDefault="001B109A" w:rsidP="00382507">
            <w:pPr>
              <w:spacing w:line="360" w:lineRule="auto"/>
            </w:pPr>
            <w:r w:rsidRPr="001B109A">
              <w:t>z toho učitelé</w:t>
            </w:r>
          </w:p>
        </w:tc>
        <w:tc>
          <w:tcPr>
            <w:tcW w:w="3535" w:type="dxa"/>
          </w:tcPr>
          <w:p w14:paraId="0B5EDBCA" w14:textId="77777777" w:rsidR="00190CE4" w:rsidRDefault="001B109A" w:rsidP="00382507">
            <w:pPr>
              <w:spacing w:line="360" w:lineRule="auto"/>
              <w:rPr>
                <w:sz w:val="24"/>
                <w:szCs w:val="24"/>
              </w:rPr>
            </w:pPr>
            <w:r>
              <w:rPr>
                <w:sz w:val="24"/>
                <w:szCs w:val="24"/>
              </w:rPr>
              <w:t>41</w:t>
            </w:r>
          </w:p>
        </w:tc>
        <w:tc>
          <w:tcPr>
            <w:tcW w:w="3536" w:type="dxa"/>
          </w:tcPr>
          <w:p w14:paraId="5122992B" w14:textId="77777777" w:rsidR="00190CE4" w:rsidRDefault="001B109A" w:rsidP="00382507">
            <w:pPr>
              <w:spacing w:line="360" w:lineRule="auto"/>
              <w:rPr>
                <w:sz w:val="24"/>
                <w:szCs w:val="24"/>
              </w:rPr>
            </w:pPr>
            <w:r>
              <w:rPr>
                <w:rFonts w:ascii="Calibri"/>
              </w:rPr>
              <w:t>36,83</w:t>
            </w:r>
          </w:p>
        </w:tc>
      </w:tr>
      <w:tr w:rsidR="00190CE4" w14:paraId="5DE7AB10" w14:textId="77777777" w:rsidTr="00190CE4">
        <w:tc>
          <w:tcPr>
            <w:tcW w:w="3535" w:type="dxa"/>
          </w:tcPr>
          <w:p w14:paraId="32EC315A" w14:textId="77777777" w:rsidR="00190CE4" w:rsidRDefault="001B109A" w:rsidP="00382507">
            <w:pPr>
              <w:spacing w:line="360" w:lineRule="auto"/>
              <w:rPr>
                <w:sz w:val="24"/>
                <w:szCs w:val="24"/>
              </w:rPr>
            </w:pPr>
            <w:r w:rsidRPr="00324E06">
              <w:rPr>
                <w:rFonts w:ascii="Calibri" w:hAnsi="Calibri"/>
              </w:rPr>
              <w:t>ředitel školy</w:t>
            </w:r>
          </w:p>
        </w:tc>
        <w:tc>
          <w:tcPr>
            <w:tcW w:w="3535" w:type="dxa"/>
          </w:tcPr>
          <w:p w14:paraId="2A2E21BD" w14:textId="77777777" w:rsidR="00190CE4" w:rsidRDefault="001B109A" w:rsidP="00382507">
            <w:pPr>
              <w:spacing w:line="360" w:lineRule="auto"/>
              <w:rPr>
                <w:sz w:val="24"/>
                <w:szCs w:val="24"/>
              </w:rPr>
            </w:pPr>
            <w:r>
              <w:rPr>
                <w:sz w:val="24"/>
                <w:szCs w:val="24"/>
              </w:rPr>
              <w:t>1</w:t>
            </w:r>
          </w:p>
        </w:tc>
        <w:tc>
          <w:tcPr>
            <w:tcW w:w="3536" w:type="dxa"/>
          </w:tcPr>
          <w:p w14:paraId="46D1138C" w14:textId="77777777" w:rsidR="00190CE4" w:rsidRDefault="001B109A" w:rsidP="00382507">
            <w:pPr>
              <w:spacing w:line="360" w:lineRule="auto"/>
              <w:rPr>
                <w:sz w:val="24"/>
                <w:szCs w:val="24"/>
              </w:rPr>
            </w:pPr>
            <w:r>
              <w:rPr>
                <w:sz w:val="24"/>
                <w:szCs w:val="24"/>
              </w:rPr>
              <w:t>1</w:t>
            </w:r>
          </w:p>
        </w:tc>
      </w:tr>
      <w:tr w:rsidR="00190CE4" w14:paraId="5F6ECCEA" w14:textId="77777777" w:rsidTr="00190CE4">
        <w:tc>
          <w:tcPr>
            <w:tcW w:w="3535" w:type="dxa"/>
          </w:tcPr>
          <w:p w14:paraId="1B9A7069" w14:textId="77777777" w:rsidR="00190CE4" w:rsidRDefault="001B109A" w:rsidP="00382507">
            <w:pPr>
              <w:spacing w:line="360" w:lineRule="auto"/>
              <w:rPr>
                <w:sz w:val="24"/>
                <w:szCs w:val="24"/>
              </w:rPr>
            </w:pPr>
            <w:r w:rsidRPr="00324E06">
              <w:rPr>
                <w:rFonts w:ascii="Calibri" w:hAnsi="Calibri"/>
              </w:rPr>
              <w:t>zástupce ředitele</w:t>
            </w:r>
          </w:p>
        </w:tc>
        <w:tc>
          <w:tcPr>
            <w:tcW w:w="3535" w:type="dxa"/>
          </w:tcPr>
          <w:p w14:paraId="0ED73FB1" w14:textId="77777777" w:rsidR="00190CE4" w:rsidRDefault="001B109A" w:rsidP="00382507">
            <w:pPr>
              <w:spacing w:line="360" w:lineRule="auto"/>
              <w:rPr>
                <w:sz w:val="24"/>
                <w:szCs w:val="24"/>
              </w:rPr>
            </w:pPr>
            <w:r>
              <w:rPr>
                <w:sz w:val="24"/>
                <w:szCs w:val="24"/>
              </w:rPr>
              <w:t>3</w:t>
            </w:r>
          </w:p>
        </w:tc>
        <w:tc>
          <w:tcPr>
            <w:tcW w:w="3536" w:type="dxa"/>
          </w:tcPr>
          <w:p w14:paraId="72B33114" w14:textId="77777777" w:rsidR="00190CE4" w:rsidRDefault="001B109A" w:rsidP="00382507">
            <w:pPr>
              <w:spacing w:line="360" w:lineRule="auto"/>
              <w:rPr>
                <w:sz w:val="24"/>
                <w:szCs w:val="24"/>
              </w:rPr>
            </w:pPr>
            <w:r>
              <w:rPr>
                <w:sz w:val="24"/>
                <w:szCs w:val="24"/>
              </w:rPr>
              <w:t>3</w:t>
            </w:r>
          </w:p>
        </w:tc>
      </w:tr>
      <w:tr w:rsidR="00190CE4" w14:paraId="541EE115" w14:textId="77777777" w:rsidTr="00190CE4">
        <w:tc>
          <w:tcPr>
            <w:tcW w:w="3535" w:type="dxa"/>
          </w:tcPr>
          <w:p w14:paraId="38B82891" w14:textId="77777777" w:rsidR="00190CE4" w:rsidRDefault="001B109A" w:rsidP="00382507">
            <w:pPr>
              <w:spacing w:line="360" w:lineRule="auto"/>
              <w:rPr>
                <w:sz w:val="24"/>
                <w:szCs w:val="24"/>
              </w:rPr>
            </w:pPr>
            <w:r w:rsidRPr="00324E06">
              <w:rPr>
                <w:rFonts w:ascii="Calibri"/>
              </w:rPr>
              <w:t>asistent pedagoga</w:t>
            </w:r>
          </w:p>
        </w:tc>
        <w:tc>
          <w:tcPr>
            <w:tcW w:w="3535" w:type="dxa"/>
          </w:tcPr>
          <w:p w14:paraId="0BF90A50" w14:textId="77777777" w:rsidR="00190CE4" w:rsidRDefault="001B109A" w:rsidP="00382507">
            <w:pPr>
              <w:spacing w:line="360" w:lineRule="auto"/>
              <w:rPr>
                <w:sz w:val="24"/>
                <w:szCs w:val="24"/>
              </w:rPr>
            </w:pPr>
            <w:r>
              <w:rPr>
                <w:sz w:val="24"/>
                <w:szCs w:val="24"/>
              </w:rPr>
              <w:t>17</w:t>
            </w:r>
          </w:p>
        </w:tc>
        <w:tc>
          <w:tcPr>
            <w:tcW w:w="3536" w:type="dxa"/>
          </w:tcPr>
          <w:p w14:paraId="6C0D450C" w14:textId="77777777" w:rsidR="00190CE4" w:rsidRDefault="001B109A" w:rsidP="00382507">
            <w:pPr>
              <w:spacing w:line="360" w:lineRule="auto"/>
              <w:rPr>
                <w:sz w:val="24"/>
                <w:szCs w:val="24"/>
              </w:rPr>
            </w:pPr>
            <w:r>
              <w:rPr>
                <w:rFonts w:ascii="Calibri"/>
              </w:rPr>
              <w:t>12,25</w:t>
            </w:r>
          </w:p>
        </w:tc>
      </w:tr>
      <w:tr w:rsidR="00190CE4" w14:paraId="70CC4C02" w14:textId="77777777" w:rsidTr="00190CE4">
        <w:tc>
          <w:tcPr>
            <w:tcW w:w="3535" w:type="dxa"/>
          </w:tcPr>
          <w:p w14:paraId="3FADC90E" w14:textId="77777777" w:rsidR="00190CE4" w:rsidRDefault="001B109A" w:rsidP="00382507">
            <w:pPr>
              <w:spacing w:line="360" w:lineRule="auto"/>
              <w:rPr>
                <w:sz w:val="24"/>
                <w:szCs w:val="24"/>
              </w:rPr>
            </w:pPr>
            <w:r w:rsidRPr="00324E06">
              <w:rPr>
                <w:rFonts w:ascii="Calibri" w:hAnsi="Calibri"/>
              </w:rPr>
              <w:t>trenér</w:t>
            </w:r>
          </w:p>
        </w:tc>
        <w:tc>
          <w:tcPr>
            <w:tcW w:w="3535" w:type="dxa"/>
          </w:tcPr>
          <w:p w14:paraId="0907038B" w14:textId="77777777" w:rsidR="00190CE4" w:rsidRDefault="001B109A" w:rsidP="00382507">
            <w:pPr>
              <w:spacing w:line="360" w:lineRule="auto"/>
              <w:rPr>
                <w:sz w:val="24"/>
                <w:szCs w:val="24"/>
              </w:rPr>
            </w:pPr>
            <w:r>
              <w:rPr>
                <w:sz w:val="24"/>
                <w:szCs w:val="24"/>
              </w:rPr>
              <w:t>1</w:t>
            </w:r>
          </w:p>
        </w:tc>
        <w:tc>
          <w:tcPr>
            <w:tcW w:w="3536" w:type="dxa"/>
          </w:tcPr>
          <w:p w14:paraId="6D1F9CB9" w14:textId="77777777" w:rsidR="00190CE4" w:rsidRDefault="001B109A" w:rsidP="00382507">
            <w:pPr>
              <w:spacing w:line="360" w:lineRule="auto"/>
              <w:rPr>
                <w:sz w:val="24"/>
                <w:szCs w:val="24"/>
              </w:rPr>
            </w:pPr>
            <w:r>
              <w:rPr>
                <w:sz w:val="24"/>
                <w:szCs w:val="24"/>
              </w:rPr>
              <w:t>0,5</w:t>
            </w:r>
          </w:p>
        </w:tc>
      </w:tr>
      <w:tr w:rsidR="00190CE4" w14:paraId="54E9905F" w14:textId="77777777" w:rsidTr="00190CE4">
        <w:tc>
          <w:tcPr>
            <w:tcW w:w="3535" w:type="dxa"/>
          </w:tcPr>
          <w:p w14:paraId="688CCAA8" w14:textId="77777777" w:rsidR="00190CE4" w:rsidRDefault="001B109A" w:rsidP="00382507">
            <w:pPr>
              <w:spacing w:line="360" w:lineRule="auto"/>
              <w:rPr>
                <w:sz w:val="24"/>
                <w:szCs w:val="24"/>
              </w:rPr>
            </w:pPr>
            <w:r>
              <w:rPr>
                <w:rFonts w:ascii="Calibri"/>
              </w:rPr>
              <w:t>v</w:t>
            </w:r>
            <w:r w:rsidRPr="00324E06">
              <w:rPr>
                <w:rFonts w:ascii="Calibri"/>
              </w:rPr>
              <w:t>ychovatel</w:t>
            </w:r>
          </w:p>
        </w:tc>
        <w:tc>
          <w:tcPr>
            <w:tcW w:w="3535" w:type="dxa"/>
          </w:tcPr>
          <w:p w14:paraId="7C477874" w14:textId="77777777" w:rsidR="00190CE4" w:rsidRDefault="001B109A" w:rsidP="00382507">
            <w:pPr>
              <w:spacing w:line="360" w:lineRule="auto"/>
              <w:rPr>
                <w:sz w:val="24"/>
                <w:szCs w:val="24"/>
              </w:rPr>
            </w:pPr>
            <w:r>
              <w:rPr>
                <w:sz w:val="24"/>
                <w:szCs w:val="24"/>
              </w:rPr>
              <w:t>8</w:t>
            </w:r>
          </w:p>
        </w:tc>
        <w:tc>
          <w:tcPr>
            <w:tcW w:w="3536" w:type="dxa"/>
          </w:tcPr>
          <w:p w14:paraId="5CE4E9C8" w14:textId="77777777" w:rsidR="00190CE4" w:rsidRDefault="001B109A" w:rsidP="00382507">
            <w:pPr>
              <w:spacing w:line="360" w:lineRule="auto"/>
              <w:rPr>
                <w:sz w:val="24"/>
                <w:szCs w:val="24"/>
              </w:rPr>
            </w:pPr>
            <w:r>
              <w:rPr>
                <w:sz w:val="24"/>
                <w:szCs w:val="24"/>
              </w:rPr>
              <w:t>6,1</w:t>
            </w:r>
          </w:p>
        </w:tc>
      </w:tr>
      <w:tr w:rsidR="00190CE4" w14:paraId="11FA44E4" w14:textId="77777777" w:rsidTr="00190CE4">
        <w:tc>
          <w:tcPr>
            <w:tcW w:w="3535" w:type="dxa"/>
          </w:tcPr>
          <w:p w14:paraId="1F5469E0" w14:textId="77777777" w:rsidR="00190CE4" w:rsidRDefault="001B109A" w:rsidP="00382507">
            <w:pPr>
              <w:spacing w:line="360" w:lineRule="auto"/>
              <w:rPr>
                <w:sz w:val="24"/>
                <w:szCs w:val="24"/>
              </w:rPr>
            </w:pPr>
            <w:r>
              <w:rPr>
                <w:sz w:val="20"/>
              </w:rPr>
              <w:t>s</w:t>
            </w:r>
            <w:r w:rsidRPr="00354B8A">
              <w:rPr>
                <w:sz w:val="20"/>
              </w:rPr>
              <w:t>peciální pedagog</w:t>
            </w:r>
          </w:p>
        </w:tc>
        <w:tc>
          <w:tcPr>
            <w:tcW w:w="3535" w:type="dxa"/>
          </w:tcPr>
          <w:p w14:paraId="046E764B" w14:textId="77777777" w:rsidR="00190CE4" w:rsidRDefault="001B109A" w:rsidP="00382507">
            <w:pPr>
              <w:spacing w:line="360" w:lineRule="auto"/>
              <w:rPr>
                <w:sz w:val="24"/>
                <w:szCs w:val="24"/>
              </w:rPr>
            </w:pPr>
            <w:r>
              <w:rPr>
                <w:sz w:val="24"/>
                <w:szCs w:val="24"/>
              </w:rPr>
              <w:t>1</w:t>
            </w:r>
          </w:p>
        </w:tc>
        <w:tc>
          <w:tcPr>
            <w:tcW w:w="3536" w:type="dxa"/>
          </w:tcPr>
          <w:p w14:paraId="1CBCCC67" w14:textId="77777777" w:rsidR="00190CE4" w:rsidRDefault="001B109A" w:rsidP="00382507">
            <w:pPr>
              <w:spacing w:line="360" w:lineRule="auto"/>
              <w:rPr>
                <w:sz w:val="24"/>
                <w:szCs w:val="24"/>
              </w:rPr>
            </w:pPr>
            <w:r>
              <w:rPr>
                <w:sz w:val="24"/>
                <w:szCs w:val="24"/>
              </w:rPr>
              <w:t>1</w:t>
            </w:r>
          </w:p>
        </w:tc>
      </w:tr>
      <w:tr w:rsidR="00190CE4" w14:paraId="5653182C" w14:textId="77777777" w:rsidTr="00190CE4">
        <w:tc>
          <w:tcPr>
            <w:tcW w:w="3535" w:type="dxa"/>
          </w:tcPr>
          <w:p w14:paraId="49319E84" w14:textId="77777777" w:rsidR="00190CE4" w:rsidRPr="001B109A" w:rsidRDefault="001B109A" w:rsidP="00382507">
            <w:pPr>
              <w:spacing w:line="360" w:lineRule="auto"/>
            </w:pPr>
            <w:r>
              <w:t>psycholog</w:t>
            </w:r>
          </w:p>
        </w:tc>
        <w:tc>
          <w:tcPr>
            <w:tcW w:w="3535" w:type="dxa"/>
          </w:tcPr>
          <w:p w14:paraId="0F9B16EE" w14:textId="77777777" w:rsidR="00190CE4" w:rsidRDefault="001B109A" w:rsidP="00382507">
            <w:pPr>
              <w:spacing w:line="360" w:lineRule="auto"/>
              <w:rPr>
                <w:sz w:val="24"/>
                <w:szCs w:val="24"/>
              </w:rPr>
            </w:pPr>
            <w:r>
              <w:rPr>
                <w:sz w:val="24"/>
                <w:szCs w:val="24"/>
              </w:rPr>
              <w:t>1</w:t>
            </w:r>
          </w:p>
        </w:tc>
        <w:tc>
          <w:tcPr>
            <w:tcW w:w="3536" w:type="dxa"/>
          </w:tcPr>
          <w:p w14:paraId="4BCB6E4B" w14:textId="77777777" w:rsidR="00190CE4" w:rsidRDefault="001B109A" w:rsidP="00382507">
            <w:pPr>
              <w:spacing w:line="360" w:lineRule="auto"/>
              <w:rPr>
                <w:sz w:val="24"/>
                <w:szCs w:val="24"/>
              </w:rPr>
            </w:pPr>
            <w:r>
              <w:rPr>
                <w:sz w:val="24"/>
                <w:szCs w:val="24"/>
              </w:rPr>
              <w:t>1</w:t>
            </w:r>
          </w:p>
        </w:tc>
      </w:tr>
      <w:tr w:rsidR="00190CE4" w14:paraId="17225A46" w14:textId="77777777" w:rsidTr="00190CE4">
        <w:tc>
          <w:tcPr>
            <w:tcW w:w="3535" w:type="dxa"/>
          </w:tcPr>
          <w:p w14:paraId="4CD34386" w14:textId="77777777" w:rsidR="00190CE4" w:rsidRPr="001B109A" w:rsidRDefault="001B109A" w:rsidP="00382507">
            <w:pPr>
              <w:spacing w:line="360" w:lineRule="auto"/>
            </w:pPr>
            <w:r w:rsidRPr="001B109A">
              <w:t>logoped</w:t>
            </w:r>
          </w:p>
        </w:tc>
        <w:tc>
          <w:tcPr>
            <w:tcW w:w="3535" w:type="dxa"/>
          </w:tcPr>
          <w:p w14:paraId="5FD248F7" w14:textId="77777777" w:rsidR="00190CE4" w:rsidRDefault="001B109A" w:rsidP="00382507">
            <w:pPr>
              <w:spacing w:line="360" w:lineRule="auto"/>
              <w:rPr>
                <w:sz w:val="24"/>
                <w:szCs w:val="24"/>
              </w:rPr>
            </w:pPr>
            <w:r>
              <w:rPr>
                <w:sz w:val="24"/>
                <w:szCs w:val="24"/>
              </w:rPr>
              <w:t>1</w:t>
            </w:r>
          </w:p>
        </w:tc>
        <w:tc>
          <w:tcPr>
            <w:tcW w:w="3536" w:type="dxa"/>
          </w:tcPr>
          <w:p w14:paraId="21460B0B" w14:textId="77777777" w:rsidR="00190CE4" w:rsidRDefault="001B109A" w:rsidP="00382507">
            <w:pPr>
              <w:spacing w:line="360" w:lineRule="auto"/>
              <w:rPr>
                <w:sz w:val="24"/>
                <w:szCs w:val="24"/>
              </w:rPr>
            </w:pPr>
            <w:r>
              <w:rPr>
                <w:sz w:val="24"/>
                <w:szCs w:val="24"/>
              </w:rPr>
              <w:t>1</w:t>
            </w:r>
          </w:p>
        </w:tc>
      </w:tr>
      <w:tr w:rsidR="00190CE4" w14:paraId="17AB6957" w14:textId="77777777" w:rsidTr="00190CE4">
        <w:tc>
          <w:tcPr>
            <w:tcW w:w="3535" w:type="dxa"/>
          </w:tcPr>
          <w:p w14:paraId="1BEDE887" w14:textId="77777777" w:rsidR="00190CE4" w:rsidRDefault="001B109A" w:rsidP="00382507">
            <w:pPr>
              <w:spacing w:line="360" w:lineRule="auto"/>
              <w:rPr>
                <w:sz w:val="24"/>
                <w:szCs w:val="24"/>
              </w:rPr>
            </w:pPr>
            <w:r w:rsidRPr="00324E06">
              <w:rPr>
                <w:rFonts w:ascii="Calibri" w:hAnsi="Calibri"/>
                <w:b/>
              </w:rPr>
              <w:t>Nepedagogičtí pracovníci - celkem</w:t>
            </w:r>
          </w:p>
        </w:tc>
        <w:tc>
          <w:tcPr>
            <w:tcW w:w="3535" w:type="dxa"/>
          </w:tcPr>
          <w:p w14:paraId="10FE4642" w14:textId="77777777" w:rsidR="00190CE4" w:rsidRDefault="001B109A" w:rsidP="00382507">
            <w:pPr>
              <w:spacing w:line="360" w:lineRule="auto"/>
              <w:rPr>
                <w:sz w:val="24"/>
                <w:szCs w:val="24"/>
              </w:rPr>
            </w:pPr>
            <w:r>
              <w:rPr>
                <w:sz w:val="24"/>
                <w:szCs w:val="24"/>
              </w:rPr>
              <w:t>18</w:t>
            </w:r>
          </w:p>
        </w:tc>
        <w:tc>
          <w:tcPr>
            <w:tcW w:w="3536" w:type="dxa"/>
          </w:tcPr>
          <w:p w14:paraId="05DA02D5" w14:textId="77777777" w:rsidR="00190CE4" w:rsidRDefault="001B109A" w:rsidP="00382507">
            <w:pPr>
              <w:spacing w:line="360" w:lineRule="auto"/>
              <w:rPr>
                <w:sz w:val="24"/>
                <w:szCs w:val="24"/>
              </w:rPr>
            </w:pPr>
            <w:r>
              <w:rPr>
                <w:rFonts w:ascii="Calibri"/>
              </w:rPr>
              <w:t>17,26</w:t>
            </w:r>
          </w:p>
        </w:tc>
      </w:tr>
      <w:tr w:rsidR="00190CE4" w14:paraId="27110BAC" w14:textId="77777777" w:rsidTr="00190CE4">
        <w:tc>
          <w:tcPr>
            <w:tcW w:w="3535" w:type="dxa"/>
          </w:tcPr>
          <w:p w14:paraId="25F4FEC8" w14:textId="77777777" w:rsidR="00190CE4" w:rsidRDefault="001B109A" w:rsidP="00382507">
            <w:pPr>
              <w:spacing w:line="360" w:lineRule="auto"/>
              <w:rPr>
                <w:sz w:val="24"/>
                <w:szCs w:val="24"/>
              </w:rPr>
            </w:pPr>
            <w:r>
              <w:rPr>
                <w:rFonts w:ascii="Calibri" w:hAnsi="Calibri"/>
              </w:rPr>
              <w:t xml:space="preserve">z </w:t>
            </w:r>
            <w:r w:rsidRPr="00324E06">
              <w:rPr>
                <w:rFonts w:ascii="Calibri" w:hAnsi="Calibri"/>
              </w:rPr>
              <w:t>toho účetní (hospodářka)</w:t>
            </w:r>
          </w:p>
        </w:tc>
        <w:tc>
          <w:tcPr>
            <w:tcW w:w="3535" w:type="dxa"/>
          </w:tcPr>
          <w:p w14:paraId="42DEFFC5" w14:textId="77777777" w:rsidR="00190CE4" w:rsidRDefault="001B109A" w:rsidP="00382507">
            <w:pPr>
              <w:spacing w:line="360" w:lineRule="auto"/>
              <w:rPr>
                <w:sz w:val="24"/>
                <w:szCs w:val="24"/>
              </w:rPr>
            </w:pPr>
            <w:r>
              <w:rPr>
                <w:sz w:val="24"/>
                <w:szCs w:val="24"/>
              </w:rPr>
              <w:t>1</w:t>
            </w:r>
          </w:p>
        </w:tc>
        <w:tc>
          <w:tcPr>
            <w:tcW w:w="3536" w:type="dxa"/>
          </w:tcPr>
          <w:p w14:paraId="0006FC7E" w14:textId="77777777" w:rsidR="00190CE4" w:rsidRDefault="001B109A" w:rsidP="00382507">
            <w:pPr>
              <w:spacing w:line="360" w:lineRule="auto"/>
              <w:rPr>
                <w:sz w:val="24"/>
                <w:szCs w:val="24"/>
              </w:rPr>
            </w:pPr>
            <w:r>
              <w:rPr>
                <w:sz w:val="24"/>
                <w:szCs w:val="24"/>
              </w:rPr>
              <w:t>1</w:t>
            </w:r>
          </w:p>
        </w:tc>
      </w:tr>
      <w:tr w:rsidR="00190CE4" w14:paraId="22CE31C8" w14:textId="77777777" w:rsidTr="00190CE4">
        <w:tc>
          <w:tcPr>
            <w:tcW w:w="3535" w:type="dxa"/>
          </w:tcPr>
          <w:p w14:paraId="53F98B2B" w14:textId="77777777" w:rsidR="00190CE4" w:rsidRDefault="001B109A" w:rsidP="00382507">
            <w:pPr>
              <w:spacing w:line="360" w:lineRule="auto"/>
              <w:rPr>
                <w:sz w:val="24"/>
                <w:szCs w:val="24"/>
              </w:rPr>
            </w:pPr>
            <w:r w:rsidRPr="00324E06">
              <w:rPr>
                <w:rFonts w:ascii="Calibri" w:hAnsi="Calibri"/>
              </w:rPr>
              <w:t>asistentka ředitele</w:t>
            </w:r>
          </w:p>
        </w:tc>
        <w:tc>
          <w:tcPr>
            <w:tcW w:w="3535" w:type="dxa"/>
          </w:tcPr>
          <w:p w14:paraId="275CD540" w14:textId="77777777" w:rsidR="00190CE4" w:rsidRDefault="001B109A" w:rsidP="00382507">
            <w:pPr>
              <w:spacing w:line="360" w:lineRule="auto"/>
              <w:rPr>
                <w:sz w:val="24"/>
                <w:szCs w:val="24"/>
              </w:rPr>
            </w:pPr>
            <w:r>
              <w:rPr>
                <w:sz w:val="24"/>
                <w:szCs w:val="24"/>
              </w:rPr>
              <w:t>1</w:t>
            </w:r>
          </w:p>
        </w:tc>
        <w:tc>
          <w:tcPr>
            <w:tcW w:w="3536" w:type="dxa"/>
          </w:tcPr>
          <w:p w14:paraId="2F6DCFEB" w14:textId="77777777" w:rsidR="00190CE4" w:rsidRDefault="001B109A" w:rsidP="00382507">
            <w:pPr>
              <w:spacing w:line="360" w:lineRule="auto"/>
              <w:rPr>
                <w:sz w:val="24"/>
                <w:szCs w:val="24"/>
              </w:rPr>
            </w:pPr>
            <w:r>
              <w:rPr>
                <w:sz w:val="24"/>
                <w:szCs w:val="24"/>
              </w:rPr>
              <w:t>1</w:t>
            </w:r>
          </w:p>
        </w:tc>
      </w:tr>
      <w:tr w:rsidR="00190CE4" w14:paraId="5B5CC429" w14:textId="77777777" w:rsidTr="00190CE4">
        <w:tc>
          <w:tcPr>
            <w:tcW w:w="3535" w:type="dxa"/>
          </w:tcPr>
          <w:p w14:paraId="5B587D1A" w14:textId="77777777" w:rsidR="00190CE4" w:rsidRDefault="001B109A" w:rsidP="00382507">
            <w:pPr>
              <w:spacing w:line="360" w:lineRule="auto"/>
              <w:rPr>
                <w:sz w:val="24"/>
                <w:szCs w:val="24"/>
              </w:rPr>
            </w:pPr>
            <w:r w:rsidRPr="00324E06">
              <w:rPr>
                <w:rFonts w:ascii="Calibri" w:hAnsi="Calibri"/>
              </w:rPr>
              <w:t>pracovníci ŠJ</w:t>
            </w:r>
          </w:p>
        </w:tc>
        <w:tc>
          <w:tcPr>
            <w:tcW w:w="3535" w:type="dxa"/>
          </w:tcPr>
          <w:p w14:paraId="6CC4382B" w14:textId="77777777" w:rsidR="00190CE4" w:rsidRDefault="001B109A" w:rsidP="00382507">
            <w:pPr>
              <w:spacing w:line="360" w:lineRule="auto"/>
              <w:rPr>
                <w:sz w:val="24"/>
                <w:szCs w:val="24"/>
              </w:rPr>
            </w:pPr>
            <w:r>
              <w:rPr>
                <w:sz w:val="24"/>
                <w:szCs w:val="24"/>
              </w:rPr>
              <w:t>8</w:t>
            </w:r>
          </w:p>
        </w:tc>
        <w:tc>
          <w:tcPr>
            <w:tcW w:w="3536" w:type="dxa"/>
          </w:tcPr>
          <w:p w14:paraId="3EABAEC6" w14:textId="77777777" w:rsidR="00190CE4" w:rsidRDefault="001B109A" w:rsidP="00382507">
            <w:pPr>
              <w:spacing w:line="360" w:lineRule="auto"/>
              <w:rPr>
                <w:sz w:val="24"/>
                <w:szCs w:val="24"/>
              </w:rPr>
            </w:pPr>
            <w:r>
              <w:rPr>
                <w:rFonts w:ascii="Calibri"/>
              </w:rPr>
              <w:t>7,75</w:t>
            </w:r>
          </w:p>
        </w:tc>
      </w:tr>
      <w:tr w:rsidR="00190CE4" w14:paraId="401416DC" w14:textId="77777777" w:rsidTr="00190CE4">
        <w:tc>
          <w:tcPr>
            <w:tcW w:w="3535" w:type="dxa"/>
          </w:tcPr>
          <w:p w14:paraId="10DE37C2" w14:textId="77777777" w:rsidR="00190CE4" w:rsidRDefault="001B109A" w:rsidP="00382507">
            <w:pPr>
              <w:spacing w:line="360" w:lineRule="auto"/>
              <w:rPr>
                <w:sz w:val="24"/>
                <w:szCs w:val="24"/>
              </w:rPr>
            </w:pPr>
            <w:r w:rsidRPr="00324E06">
              <w:rPr>
                <w:rFonts w:ascii="Calibri" w:hAnsi="Calibri"/>
              </w:rPr>
              <w:t>ostatní nepedagogičtí prac.</w:t>
            </w:r>
          </w:p>
        </w:tc>
        <w:tc>
          <w:tcPr>
            <w:tcW w:w="3535" w:type="dxa"/>
          </w:tcPr>
          <w:p w14:paraId="380DBF4E" w14:textId="77777777" w:rsidR="00190CE4" w:rsidRDefault="001B109A" w:rsidP="00382507">
            <w:pPr>
              <w:spacing w:line="360" w:lineRule="auto"/>
              <w:rPr>
                <w:sz w:val="24"/>
                <w:szCs w:val="24"/>
              </w:rPr>
            </w:pPr>
            <w:r>
              <w:rPr>
                <w:sz w:val="24"/>
                <w:szCs w:val="24"/>
              </w:rPr>
              <w:t>8</w:t>
            </w:r>
          </w:p>
        </w:tc>
        <w:tc>
          <w:tcPr>
            <w:tcW w:w="3536" w:type="dxa"/>
          </w:tcPr>
          <w:p w14:paraId="0270E529" w14:textId="77777777" w:rsidR="00190CE4" w:rsidRDefault="001B109A" w:rsidP="00382507">
            <w:pPr>
              <w:spacing w:line="360" w:lineRule="auto"/>
              <w:rPr>
                <w:sz w:val="24"/>
                <w:szCs w:val="24"/>
              </w:rPr>
            </w:pPr>
            <w:r>
              <w:rPr>
                <w:rFonts w:ascii="Calibri"/>
              </w:rPr>
              <w:t>7,51</w:t>
            </w:r>
          </w:p>
        </w:tc>
      </w:tr>
    </w:tbl>
    <w:p w14:paraId="5DBDBBE8" w14:textId="77777777" w:rsidR="005A7020" w:rsidRDefault="005A7020" w:rsidP="00382507">
      <w:pPr>
        <w:spacing w:line="360" w:lineRule="auto"/>
        <w:rPr>
          <w:sz w:val="24"/>
          <w:szCs w:val="24"/>
        </w:rPr>
      </w:pPr>
    </w:p>
    <w:p w14:paraId="52DE96C9" w14:textId="77777777" w:rsidR="001B109A" w:rsidRDefault="001B109A" w:rsidP="00382507">
      <w:pPr>
        <w:spacing w:line="360" w:lineRule="auto"/>
        <w:rPr>
          <w:rFonts w:ascii="Calibri" w:hAnsi="Calibri"/>
          <w:sz w:val="24"/>
          <w:szCs w:val="24"/>
        </w:rPr>
      </w:pPr>
      <w:r>
        <w:rPr>
          <w:sz w:val="24"/>
          <w:szCs w:val="24"/>
        </w:rPr>
        <w:t>Odborná kvalifikace</w:t>
      </w:r>
      <w:r w:rsidRPr="001B109A">
        <w:rPr>
          <w:rFonts w:ascii="Calibri" w:hAnsi="Calibri"/>
          <w:b/>
          <w:sz w:val="28"/>
        </w:rPr>
        <w:t xml:space="preserve"> </w:t>
      </w:r>
      <w:r w:rsidRPr="001B109A">
        <w:rPr>
          <w:rFonts w:ascii="Calibri" w:hAnsi="Calibri"/>
          <w:sz w:val="24"/>
          <w:szCs w:val="24"/>
        </w:rPr>
        <w:t>pedagogických pracovníků</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5"/>
        <w:gridCol w:w="2835"/>
        <w:gridCol w:w="3435"/>
      </w:tblGrid>
      <w:tr w:rsidR="001B109A" w14:paraId="4539849B" w14:textId="77777777" w:rsidTr="00527D77">
        <w:trPr>
          <w:trHeight w:hRule="exact" w:val="278"/>
        </w:trPr>
        <w:tc>
          <w:tcPr>
            <w:tcW w:w="3795" w:type="dxa"/>
          </w:tcPr>
          <w:p w14:paraId="404B7F40" w14:textId="77777777" w:rsidR="001B109A" w:rsidRDefault="001B109A" w:rsidP="00527D77"/>
        </w:tc>
        <w:tc>
          <w:tcPr>
            <w:tcW w:w="2835" w:type="dxa"/>
          </w:tcPr>
          <w:p w14:paraId="2B5D991C" w14:textId="77777777" w:rsidR="001B109A" w:rsidRPr="00324E06" w:rsidRDefault="001B109A" w:rsidP="00527D77">
            <w:pPr>
              <w:pStyle w:val="TableParagraph"/>
              <w:spacing w:line="265" w:lineRule="exact"/>
              <w:ind w:left="471" w:right="475"/>
              <w:jc w:val="center"/>
              <w:rPr>
                <w:rFonts w:ascii="Calibri" w:hAnsi="Calibri"/>
                <w:b/>
              </w:rPr>
            </w:pPr>
            <w:r w:rsidRPr="00324E06">
              <w:rPr>
                <w:rFonts w:ascii="Calibri" w:hAnsi="Calibri"/>
                <w:b/>
              </w:rPr>
              <w:t>Fyzický /přepočtený</w:t>
            </w:r>
          </w:p>
        </w:tc>
        <w:tc>
          <w:tcPr>
            <w:tcW w:w="3435" w:type="dxa"/>
          </w:tcPr>
          <w:p w14:paraId="40C79F5D" w14:textId="77777777" w:rsidR="001B109A" w:rsidRPr="00324E06" w:rsidRDefault="001B109A" w:rsidP="00527D77">
            <w:pPr>
              <w:pStyle w:val="TableParagraph"/>
              <w:spacing w:line="265" w:lineRule="exact"/>
              <w:ind w:left="434" w:right="434"/>
              <w:jc w:val="center"/>
              <w:rPr>
                <w:rFonts w:ascii="Calibri" w:hAnsi="Calibri"/>
                <w:b/>
              </w:rPr>
            </w:pPr>
            <w:r w:rsidRPr="00324E06">
              <w:rPr>
                <w:rFonts w:ascii="Calibri" w:hAnsi="Calibri"/>
                <w:b/>
              </w:rPr>
              <w:t>Fyzický v %/přepočtený v %</w:t>
            </w:r>
          </w:p>
        </w:tc>
      </w:tr>
      <w:tr w:rsidR="001B109A" w14:paraId="6AAA78D7" w14:textId="77777777" w:rsidTr="00527D77">
        <w:trPr>
          <w:trHeight w:hRule="exact" w:val="278"/>
        </w:trPr>
        <w:tc>
          <w:tcPr>
            <w:tcW w:w="3795" w:type="dxa"/>
          </w:tcPr>
          <w:p w14:paraId="4AA115A2" w14:textId="77777777" w:rsidR="001B109A" w:rsidRPr="00324E06" w:rsidRDefault="001B109A" w:rsidP="00527D77">
            <w:pPr>
              <w:pStyle w:val="TableParagraph"/>
              <w:spacing w:line="265" w:lineRule="exact"/>
              <w:ind w:left="103" w:right="319"/>
              <w:rPr>
                <w:rFonts w:ascii="Calibri" w:hAnsi="Calibri"/>
              </w:rPr>
            </w:pPr>
            <w:r w:rsidRPr="00324E06">
              <w:rPr>
                <w:rFonts w:ascii="Calibri" w:hAnsi="Calibri"/>
                <w:b/>
              </w:rPr>
              <w:t xml:space="preserve">Celkový počet PP </w:t>
            </w:r>
            <w:r w:rsidRPr="00324E06">
              <w:rPr>
                <w:rFonts w:ascii="Calibri" w:hAnsi="Calibri"/>
              </w:rPr>
              <w:t>(včetně ŠD)</w:t>
            </w:r>
          </w:p>
        </w:tc>
        <w:tc>
          <w:tcPr>
            <w:tcW w:w="2835" w:type="dxa"/>
          </w:tcPr>
          <w:p w14:paraId="20C7D433" w14:textId="77777777" w:rsidR="001B109A" w:rsidRPr="00324E06" w:rsidRDefault="001B109A" w:rsidP="00527D77">
            <w:pPr>
              <w:pStyle w:val="TableParagraph"/>
              <w:spacing w:line="265" w:lineRule="exact"/>
              <w:ind w:left="471" w:right="472"/>
              <w:jc w:val="center"/>
              <w:rPr>
                <w:rFonts w:ascii="Calibri"/>
              </w:rPr>
            </w:pPr>
            <w:r>
              <w:rPr>
                <w:rFonts w:ascii="Calibri"/>
              </w:rPr>
              <w:t>63/55,25</w:t>
            </w:r>
          </w:p>
        </w:tc>
        <w:tc>
          <w:tcPr>
            <w:tcW w:w="3435" w:type="dxa"/>
          </w:tcPr>
          <w:p w14:paraId="2D247508" w14:textId="77777777" w:rsidR="001B109A" w:rsidRPr="00324E06" w:rsidRDefault="001B109A" w:rsidP="00527D77">
            <w:pPr>
              <w:pStyle w:val="TableParagraph"/>
              <w:spacing w:line="265" w:lineRule="exact"/>
              <w:ind w:left="433" w:right="434"/>
              <w:jc w:val="center"/>
              <w:rPr>
                <w:rFonts w:ascii="Calibri"/>
              </w:rPr>
            </w:pPr>
            <w:r>
              <w:rPr>
                <w:rFonts w:ascii="Calibri"/>
              </w:rPr>
              <w:t>88,7%</w:t>
            </w:r>
          </w:p>
        </w:tc>
      </w:tr>
      <w:tr w:rsidR="001B109A" w14:paraId="1AAF28AF" w14:textId="77777777" w:rsidTr="00527D77">
        <w:trPr>
          <w:trHeight w:hRule="exact" w:val="279"/>
        </w:trPr>
        <w:tc>
          <w:tcPr>
            <w:tcW w:w="3795" w:type="dxa"/>
          </w:tcPr>
          <w:p w14:paraId="28EAAE24" w14:textId="77777777" w:rsidR="001B109A" w:rsidRPr="00324E06" w:rsidRDefault="001B109A" w:rsidP="00527D77">
            <w:pPr>
              <w:pStyle w:val="TableParagraph"/>
              <w:spacing w:line="266" w:lineRule="exact"/>
              <w:ind w:left="103" w:right="319"/>
              <w:rPr>
                <w:rFonts w:ascii="Calibri" w:hAnsi="Calibri"/>
              </w:rPr>
            </w:pPr>
            <w:r w:rsidRPr="00324E06">
              <w:rPr>
                <w:rFonts w:ascii="Calibri" w:hAnsi="Calibri"/>
              </w:rPr>
              <w:t>z toho odborně kvalifikovaných 1. st.</w:t>
            </w:r>
          </w:p>
        </w:tc>
        <w:tc>
          <w:tcPr>
            <w:tcW w:w="2835" w:type="dxa"/>
          </w:tcPr>
          <w:p w14:paraId="4E277358" w14:textId="77777777" w:rsidR="001B109A" w:rsidRPr="00324E06" w:rsidRDefault="001B109A" w:rsidP="00527D77">
            <w:pPr>
              <w:pStyle w:val="TableParagraph"/>
              <w:spacing w:line="266" w:lineRule="exact"/>
              <w:ind w:left="471" w:right="472"/>
              <w:jc w:val="center"/>
              <w:rPr>
                <w:rFonts w:ascii="Calibri"/>
              </w:rPr>
            </w:pPr>
            <w:r>
              <w:rPr>
                <w:rFonts w:ascii="Calibri"/>
              </w:rPr>
              <w:t>15/15</w:t>
            </w:r>
          </w:p>
        </w:tc>
        <w:tc>
          <w:tcPr>
            <w:tcW w:w="3435" w:type="dxa"/>
          </w:tcPr>
          <w:p w14:paraId="5A80CFC2" w14:textId="77777777" w:rsidR="001B109A" w:rsidRPr="00324E06" w:rsidRDefault="001B109A" w:rsidP="00527D77">
            <w:pPr>
              <w:pStyle w:val="TableParagraph"/>
              <w:spacing w:line="266" w:lineRule="exact"/>
              <w:ind w:left="434" w:right="434"/>
              <w:jc w:val="center"/>
              <w:rPr>
                <w:rFonts w:ascii="Calibri"/>
              </w:rPr>
            </w:pPr>
            <w:r w:rsidRPr="00324E06">
              <w:rPr>
                <w:rFonts w:ascii="Calibri"/>
              </w:rPr>
              <w:t>100%</w:t>
            </w:r>
          </w:p>
        </w:tc>
      </w:tr>
      <w:tr w:rsidR="001B109A" w14:paraId="460F9FF3" w14:textId="77777777" w:rsidTr="00527D77">
        <w:trPr>
          <w:trHeight w:hRule="exact" w:val="278"/>
        </w:trPr>
        <w:tc>
          <w:tcPr>
            <w:tcW w:w="3795" w:type="dxa"/>
          </w:tcPr>
          <w:p w14:paraId="4CB887EE" w14:textId="77777777" w:rsidR="001B109A" w:rsidRPr="00324E06" w:rsidRDefault="001B109A" w:rsidP="00527D77">
            <w:pPr>
              <w:pStyle w:val="TableParagraph"/>
              <w:spacing w:line="265" w:lineRule="exact"/>
              <w:ind w:left="650" w:right="319"/>
              <w:rPr>
                <w:rFonts w:ascii="Calibri" w:hAnsi="Calibri"/>
              </w:rPr>
            </w:pPr>
            <w:r w:rsidRPr="00324E06">
              <w:rPr>
                <w:rFonts w:ascii="Calibri" w:hAnsi="Calibri"/>
              </w:rPr>
              <w:t>odborně kvalifikovaných 2. st.</w:t>
            </w:r>
          </w:p>
        </w:tc>
        <w:tc>
          <w:tcPr>
            <w:tcW w:w="2835" w:type="dxa"/>
          </w:tcPr>
          <w:p w14:paraId="5E43A4CE" w14:textId="77777777" w:rsidR="001B109A" w:rsidRPr="00324E06" w:rsidRDefault="001B109A" w:rsidP="00527D77">
            <w:pPr>
              <w:pStyle w:val="TableParagraph"/>
              <w:spacing w:line="265" w:lineRule="exact"/>
              <w:ind w:left="471" w:right="472"/>
              <w:jc w:val="center"/>
              <w:rPr>
                <w:rFonts w:ascii="Calibri"/>
              </w:rPr>
            </w:pPr>
            <w:r>
              <w:rPr>
                <w:rFonts w:ascii="Calibri"/>
              </w:rPr>
              <w:t>19/18,62</w:t>
            </w:r>
          </w:p>
        </w:tc>
        <w:tc>
          <w:tcPr>
            <w:tcW w:w="3435" w:type="dxa"/>
          </w:tcPr>
          <w:p w14:paraId="64164987" w14:textId="77777777" w:rsidR="001B109A" w:rsidRPr="00324E06" w:rsidRDefault="001B109A" w:rsidP="00527D77">
            <w:pPr>
              <w:pStyle w:val="TableParagraph"/>
              <w:spacing w:line="265" w:lineRule="exact"/>
              <w:ind w:left="434" w:right="434"/>
              <w:jc w:val="center"/>
              <w:rPr>
                <w:rFonts w:ascii="Calibri"/>
              </w:rPr>
            </w:pPr>
            <w:r>
              <w:rPr>
                <w:rFonts w:ascii="Calibri"/>
              </w:rPr>
              <w:t>98,6</w:t>
            </w:r>
            <w:r w:rsidRPr="00324E06">
              <w:rPr>
                <w:rFonts w:ascii="Calibri"/>
              </w:rPr>
              <w:t>%</w:t>
            </w:r>
          </w:p>
        </w:tc>
      </w:tr>
      <w:tr w:rsidR="001B109A" w14:paraId="101F032C" w14:textId="77777777" w:rsidTr="00527D77">
        <w:trPr>
          <w:trHeight w:hRule="exact" w:val="278"/>
        </w:trPr>
        <w:tc>
          <w:tcPr>
            <w:tcW w:w="3795" w:type="dxa"/>
          </w:tcPr>
          <w:p w14:paraId="60781A4C" w14:textId="77777777" w:rsidR="001B109A" w:rsidRPr="00324E06" w:rsidRDefault="001B109A" w:rsidP="00527D77">
            <w:pPr>
              <w:pStyle w:val="TableParagraph"/>
              <w:spacing w:line="265" w:lineRule="exact"/>
              <w:ind w:left="650" w:right="319"/>
              <w:rPr>
                <w:rFonts w:ascii="Calibri" w:hAnsi="Calibri"/>
              </w:rPr>
            </w:pPr>
            <w:r w:rsidRPr="00324E06">
              <w:rPr>
                <w:rFonts w:ascii="Calibri" w:hAnsi="Calibri"/>
              </w:rPr>
              <w:t>odborně kvalifikovaných ŠD</w:t>
            </w:r>
          </w:p>
        </w:tc>
        <w:tc>
          <w:tcPr>
            <w:tcW w:w="2835" w:type="dxa"/>
          </w:tcPr>
          <w:p w14:paraId="7A95BA76" w14:textId="77777777" w:rsidR="001B109A" w:rsidRPr="00324E06" w:rsidRDefault="001B109A" w:rsidP="00527D77">
            <w:pPr>
              <w:pStyle w:val="TableParagraph"/>
              <w:spacing w:line="265" w:lineRule="exact"/>
              <w:ind w:left="471" w:right="474"/>
              <w:jc w:val="center"/>
              <w:rPr>
                <w:rFonts w:ascii="Calibri"/>
              </w:rPr>
            </w:pPr>
            <w:r>
              <w:rPr>
                <w:rFonts w:ascii="Calibri"/>
              </w:rPr>
              <w:t>7/7</w:t>
            </w:r>
          </w:p>
        </w:tc>
        <w:tc>
          <w:tcPr>
            <w:tcW w:w="3435" w:type="dxa"/>
          </w:tcPr>
          <w:p w14:paraId="5D1F2D70" w14:textId="77777777" w:rsidR="001B109A" w:rsidRPr="00324E06" w:rsidRDefault="001B109A" w:rsidP="00527D77">
            <w:pPr>
              <w:pStyle w:val="TableParagraph"/>
              <w:spacing w:line="265" w:lineRule="exact"/>
              <w:ind w:left="434" w:right="434"/>
              <w:jc w:val="center"/>
              <w:rPr>
                <w:rFonts w:ascii="Calibri"/>
              </w:rPr>
            </w:pPr>
            <w:r>
              <w:rPr>
                <w:rFonts w:ascii="Calibri"/>
              </w:rPr>
              <w:t>100</w:t>
            </w:r>
            <w:r w:rsidRPr="00324E06">
              <w:rPr>
                <w:rFonts w:ascii="Calibri"/>
              </w:rPr>
              <w:t>%</w:t>
            </w:r>
          </w:p>
        </w:tc>
      </w:tr>
      <w:tr w:rsidR="001B109A" w14:paraId="4148C88D" w14:textId="77777777" w:rsidTr="00527D77">
        <w:trPr>
          <w:trHeight w:hRule="exact" w:val="278"/>
        </w:trPr>
        <w:tc>
          <w:tcPr>
            <w:tcW w:w="3795" w:type="dxa"/>
          </w:tcPr>
          <w:p w14:paraId="10C96E87" w14:textId="77777777" w:rsidR="001B109A" w:rsidRPr="00324E06" w:rsidRDefault="001B109A" w:rsidP="00527D77">
            <w:pPr>
              <w:pStyle w:val="TableParagraph"/>
              <w:spacing w:line="265" w:lineRule="exact"/>
              <w:ind w:left="653" w:right="319"/>
              <w:rPr>
                <w:rFonts w:ascii="Calibri"/>
              </w:rPr>
            </w:pPr>
            <w:r w:rsidRPr="00324E06">
              <w:rPr>
                <w:rFonts w:ascii="Calibri"/>
              </w:rPr>
              <w:t>asistent pedagoga</w:t>
            </w:r>
          </w:p>
        </w:tc>
        <w:tc>
          <w:tcPr>
            <w:tcW w:w="2835" w:type="dxa"/>
          </w:tcPr>
          <w:p w14:paraId="1AA1E5B8" w14:textId="77777777" w:rsidR="001B109A" w:rsidRPr="00324E06" w:rsidRDefault="001B109A" w:rsidP="00527D77">
            <w:pPr>
              <w:pStyle w:val="TableParagraph"/>
              <w:spacing w:line="265" w:lineRule="exact"/>
              <w:ind w:left="471" w:right="474"/>
              <w:jc w:val="center"/>
              <w:rPr>
                <w:rFonts w:ascii="Calibri"/>
              </w:rPr>
            </w:pPr>
            <w:r>
              <w:rPr>
                <w:rFonts w:ascii="Calibri"/>
              </w:rPr>
              <w:t>16/10,14</w:t>
            </w:r>
          </w:p>
        </w:tc>
        <w:tc>
          <w:tcPr>
            <w:tcW w:w="3435" w:type="dxa"/>
          </w:tcPr>
          <w:p w14:paraId="4FF691EB" w14:textId="77777777" w:rsidR="001B109A" w:rsidRPr="00324E06" w:rsidRDefault="001B109A" w:rsidP="00527D77">
            <w:pPr>
              <w:pStyle w:val="TableParagraph"/>
              <w:spacing w:line="265" w:lineRule="exact"/>
              <w:ind w:left="434" w:right="434"/>
              <w:jc w:val="center"/>
              <w:rPr>
                <w:rFonts w:ascii="Calibri"/>
              </w:rPr>
            </w:pPr>
            <w:r>
              <w:rPr>
                <w:rFonts w:ascii="Calibri"/>
              </w:rPr>
              <w:t>98</w:t>
            </w:r>
            <w:r w:rsidRPr="00324E06">
              <w:rPr>
                <w:rFonts w:ascii="Calibri"/>
              </w:rPr>
              <w:t>%</w:t>
            </w:r>
          </w:p>
        </w:tc>
      </w:tr>
    </w:tbl>
    <w:p w14:paraId="20429D72" w14:textId="77777777" w:rsidR="001B109A" w:rsidRDefault="001B109A" w:rsidP="00382507">
      <w:pPr>
        <w:spacing w:line="360" w:lineRule="auto"/>
        <w:rPr>
          <w:sz w:val="24"/>
          <w:szCs w:val="24"/>
        </w:rPr>
      </w:pPr>
    </w:p>
    <w:p w14:paraId="369ED82F" w14:textId="77777777" w:rsidR="001B109A" w:rsidRDefault="001B109A" w:rsidP="00382507">
      <w:pPr>
        <w:spacing w:line="360" w:lineRule="auto"/>
        <w:rPr>
          <w:sz w:val="24"/>
          <w:szCs w:val="24"/>
        </w:rPr>
      </w:pPr>
    </w:p>
    <w:p w14:paraId="06D85EA4" w14:textId="77777777" w:rsidR="001B109A" w:rsidRPr="001B109A" w:rsidRDefault="001B109A" w:rsidP="001B109A">
      <w:pPr>
        <w:spacing w:before="132"/>
        <w:ind w:left="220"/>
        <w:rPr>
          <w:rFonts w:ascii="Calibri" w:hAnsi="Calibri"/>
          <w:sz w:val="24"/>
          <w:szCs w:val="24"/>
        </w:rPr>
      </w:pPr>
      <w:r w:rsidRPr="001B109A">
        <w:rPr>
          <w:rFonts w:ascii="Calibri" w:hAnsi="Calibri"/>
          <w:sz w:val="24"/>
          <w:szCs w:val="24"/>
        </w:rPr>
        <w:t>Věkové složení pedagogických pracovníků</w:t>
      </w:r>
    </w:p>
    <w:p w14:paraId="35B36BB5" w14:textId="77777777" w:rsidR="001B109A" w:rsidRDefault="001B109A" w:rsidP="001B109A">
      <w:pPr>
        <w:pStyle w:val="Zkladntext"/>
        <w:spacing w:before="11"/>
        <w:rPr>
          <w:b/>
          <w:sz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6"/>
        <w:gridCol w:w="3353"/>
        <w:gridCol w:w="3356"/>
      </w:tblGrid>
      <w:tr w:rsidR="001B109A" w14:paraId="2A21D47D" w14:textId="77777777" w:rsidTr="00527D77">
        <w:trPr>
          <w:trHeight w:hRule="exact" w:val="278"/>
        </w:trPr>
        <w:tc>
          <w:tcPr>
            <w:tcW w:w="3356" w:type="dxa"/>
          </w:tcPr>
          <w:p w14:paraId="3F37C616" w14:textId="77777777" w:rsidR="001B109A" w:rsidRPr="00324E06" w:rsidRDefault="001B109A" w:rsidP="00527D77">
            <w:pPr>
              <w:pStyle w:val="TableParagraph"/>
              <w:spacing w:line="268" w:lineRule="exact"/>
              <w:ind w:left="1181" w:right="1183"/>
              <w:jc w:val="center"/>
              <w:rPr>
                <w:rFonts w:ascii="Calibri" w:hAnsi="Calibri"/>
                <w:b/>
              </w:rPr>
            </w:pPr>
            <w:r w:rsidRPr="00324E06">
              <w:rPr>
                <w:rFonts w:ascii="Calibri" w:hAnsi="Calibri"/>
                <w:b/>
              </w:rPr>
              <w:t>Věk</w:t>
            </w:r>
          </w:p>
        </w:tc>
        <w:tc>
          <w:tcPr>
            <w:tcW w:w="3353" w:type="dxa"/>
          </w:tcPr>
          <w:p w14:paraId="59B710D5" w14:textId="77777777" w:rsidR="001B109A" w:rsidRPr="00324E06" w:rsidRDefault="001B109A" w:rsidP="00527D77">
            <w:pPr>
              <w:pStyle w:val="TableParagraph"/>
              <w:spacing w:line="268" w:lineRule="exact"/>
              <w:ind w:left="1431" w:right="1434"/>
              <w:jc w:val="center"/>
              <w:rPr>
                <w:rFonts w:ascii="Calibri" w:hAnsi="Calibri"/>
                <w:b/>
              </w:rPr>
            </w:pPr>
            <w:r w:rsidRPr="00324E06">
              <w:rPr>
                <w:rFonts w:ascii="Calibri" w:hAnsi="Calibri"/>
                <w:b/>
              </w:rPr>
              <w:t>Ženy</w:t>
            </w:r>
          </w:p>
        </w:tc>
        <w:tc>
          <w:tcPr>
            <w:tcW w:w="3356" w:type="dxa"/>
          </w:tcPr>
          <w:p w14:paraId="5F0DA939" w14:textId="77777777" w:rsidR="001B109A" w:rsidRPr="00324E06" w:rsidRDefault="001B109A" w:rsidP="00527D77">
            <w:pPr>
              <w:pStyle w:val="TableParagraph"/>
              <w:spacing w:line="268" w:lineRule="exact"/>
              <w:ind w:left="1183" w:right="1183"/>
              <w:jc w:val="center"/>
              <w:rPr>
                <w:rFonts w:ascii="Calibri" w:hAnsi="Calibri"/>
                <w:b/>
              </w:rPr>
            </w:pPr>
            <w:r w:rsidRPr="00324E06">
              <w:rPr>
                <w:rFonts w:ascii="Calibri" w:hAnsi="Calibri"/>
                <w:b/>
              </w:rPr>
              <w:t>Muži</w:t>
            </w:r>
          </w:p>
        </w:tc>
      </w:tr>
      <w:tr w:rsidR="001B109A" w14:paraId="7D3EE1BC" w14:textId="77777777" w:rsidTr="00527D77">
        <w:trPr>
          <w:trHeight w:hRule="exact" w:val="281"/>
        </w:trPr>
        <w:tc>
          <w:tcPr>
            <w:tcW w:w="3356" w:type="dxa"/>
          </w:tcPr>
          <w:p w14:paraId="6EE17EA6" w14:textId="77777777" w:rsidR="001B109A" w:rsidRPr="00324E06" w:rsidRDefault="001B109A" w:rsidP="00527D77">
            <w:pPr>
              <w:pStyle w:val="TableParagraph"/>
              <w:spacing w:line="268" w:lineRule="exact"/>
              <w:ind w:left="1183" w:right="1183"/>
              <w:jc w:val="center"/>
              <w:rPr>
                <w:rFonts w:ascii="Calibri"/>
              </w:rPr>
            </w:pPr>
            <w:r w:rsidRPr="00324E06">
              <w:rPr>
                <w:rFonts w:ascii="Calibri"/>
              </w:rPr>
              <w:t>do 35 let</w:t>
            </w:r>
          </w:p>
        </w:tc>
        <w:tc>
          <w:tcPr>
            <w:tcW w:w="3353" w:type="dxa"/>
          </w:tcPr>
          <w:p w14:paraId="5BC48BD5" w14:textId="77777777" w:rsidR="001B109A" w:rsidRPr="00324E06" w:rsidRDefault="001B109A" w:rsidP="00527D77">
            <w:pPr>
              <w:pStyle w:val="TableParagraph"/>
              <w:spacing w:line="268" w:lineRule="exact"/>
              <w:ind w:right="3"/>
              <w:jc w:val="center"/>
              <w:rPr>
                <w:rFonts w:ascii="Calibri"/>
              </w:rPr>
            </w:pPr>
            <w:r>
              <w:rPr>
                <w:rFonts w:ascii="Calibri"/>
              </w:rPr>
              <w:t>12</w:t>
            </w:r>
          </w:p>
        </w:tc>
        <w:tc>
          <w:tcPr>
            <w:tcW w:w="3356" w:type="dxa"/>
          </w:tcPr>
          <w:p w14:paraId="1E354904" w14:textId="77777777" w:rsidR="001B109A" w:rsidRPr="00324E06" w:rsidRDefault="001B109A" w:rsidP="00527D77">
            <w:pPr>
              <w:pStyle w:val="TableParagraph"/>
              <w:spacing w:line="268" w:lineRule="exact"/>
              <w:jc w:val="center"/>
              <w:rPr>
                <w:rFonts w:ascii="Calibri"/>
              </w:rPr>
            </w:pPr>
            <w:r>
              <w:rPr>
                <w:rFonts w:ascii="Calibri"/>
              </w:rPr>
              <w:t>1</w:t>
            </w:r>
          </w:p>
        </w:tc>
      </w:tr>
      <w:tr w:rsidR="001B109A" w14:paraId="10AF40A0" w14:textId="77777777" w:rsidTr="00527D77">
        <w:trPr>
          <w:trHeight w:hRule="exact" w:val="278"/>
        </w:trPr>
        <w:tc>
          <w:tcPr>
            <w:tcW w:w="3356" w:type="dxa"/>
          </w:tcPr>
          <w:p w14:paraId="7066EDD8" w14:textId="77777777" w:rsidR="001B109A" w:rsidRPr="00324E06" w:rsidRDefault="001B109A" w:rsidP="00527D77">
            <w:pPr>
              <w:pStyle w:val="TableParagraph"/>
              <w:spacing w:line="265" w:lineRule="exact"/>
              <w:ind w:left="1183" w:right="1183"/>
              <w:jc w:val="center"/>
              <w:rPr>
                <w:rFonts w:ascii="Calibri" w:hAnsi="Calibri"/>
              </w:rPr>
            </w:pPr>
            <w:r w:rsidRPr="00324E06">
              <w:rPr>
                <w:rFonts w:ascii="Calibri" w:hAnsi="Calibri"/>
              </w:rPr>
              <w:t>35 – 50 let</w:t>
            </w:r>
          </w:p>
        </w:tc>
        <w:tc>
          <w:tcPr>
            <w:tcW w:w="3353" w:type="dxa"/>
          </w:tcPr>
          <w:p w14:paraId="37BF5DBF" w14:textId="77777777" w:rsidR="001B109A" w:rsidRPr="00324E06" w:rsidRDefault="001B109A" w:rsidP="00527D77">
            <w:pPr>
              <w:pStyle w:val="TableParagraph"/>
              <w:spacing w:line="265" w:lineRule="exact"/>
              <w:ind w:left="1431" w:right="1432"/>
              <w:jc w:val="center"/>
              <w:rPr>
                <w:rFonts w:ascii="Calibri"/>
              </w:rPr>
            </w:pPr>
            <w:r>
              <w:rPr>
                <w:rFonts w:ascii="Calibri"/>
              </w:rPr>
              <w:t>33</w:t>
            </w:r>
          </w:p>
        </w:tc>
        <w:tc>
          <w:tcPr>
            <w:tcW w:w="3356" w:type="dxa"/>
          </w:tcPr>
          <w:p w14:paraId="437C3FFA" w14:textId="77777777" w:rsidR="001B109A" w:rsidRPr="00324E06" w:rsidRDefault="001B109A" w:rsidP="00527D77">
            <w:pPr>
              <w:pStyle w:val="TableParagraph"/>
              <w:spacing w:line="265" w:lineRule="exact"/>
              <w:jc w:val="center"/>
              <w:rPr>
                <w:rFonts w:ascii="Calibri"/>
              </w:rPr>
            </w:pPr>
            <w:r>
              <w:rPr>
                <w:rFonts w:ascii="Calibri"/>
              </w:rPr>
              <w:t>1</w:t>
            </w:r>
          </w:p>
        </w:tc>
      </w:tr>
      <w:tr w:rsidR="001B109A" w14:paraId="59780581" w14:textId="77777777" w:rsidTr="00527D77">
        <w:trPr>
          <w:trHeight w:hRule="exact" w:val="278"/>
        </w:trPr>
        <w:tc>
          <w:tcPr>
            <w:tcW w:w="3356" w:type="dxa"/>
          </w:tcPr>
          <w:p w14:paraId="2E4EF5B2" w14:textId="77777777" w:rsidR="001B109A" w:rsidRPr="00324E06" w:rsidRDefault="001B109A" w:rsidP="00527D77">
            <w:pPr>
              <w:pStyle w:val="TableParagraph"/>
              <w:spacing w:line="265" w:lineRule="exact"/>
              <w:ind w:left="1182" w:right="1183"/>
              <w:jc w:val="center"/>
              <w:rPr>
                <w:rFonts w:ascii="Calibri"/>
              </w:rPr>
            </w:pPr>
            <w:r w:rsidRPr="00324E06">
              <w:rPr>
                <w:rFonts w:ascii="Calibri"/>
              </w:rPr>
              <w:t>nad 50 let</w:t>
            </w:r>
          </w:p>
        </w:tc>
        <w:tc>
          <w:tcPr>
            <w:tcW w:w="3353" w:type="dxa"/>
          </w:tcPr>
          <w:p w14:paraId="263470A7" w14:textId="77777777" w:rsidR="001B109A" w:rsidRPr="00324E06" w:rsidRDefault="001B109A" w:rsidP="00527D77">
            <w:pPr>
              <w:pStyle w:val="TableParagraph"/>
              <w:spacing w:line="265" w:lineRule="exact"/>
              <w:ind w:right="3"/>
              <w:jc w:val="center"/>
              <w:rPr>
                <w:rFonts w:ascii="Calibri"/>
              </w:rPr>
            </w:pPr>
            <w:r>
              <w:rPr>
                <w:rFonts w:ascii="Calibri"/>
              </w:rPr>
              <w:t>20</w:t>
            </w:r>
          </w:p>
        </w:tc>
        <w:tc>
          <w:tcPr>
            <w:tcW w:w="3356" w:type="dxa"/>
          </w:tcPr>
          <w:p w14:paraId="44D278FB" w14:textId="77777777" w:rsidR="001B109A" w:rsidRPr="00324E06" w:rsidRDefault="001B109A" w:rsidP="00527D77">
            <w:pPr>
              <w:pStyle w:val="TableParagraph"/>
              <w:spacing w:line="265" w:lineRule="exact"/>
              <w:jc w:val="center"/>
              <w:rPr>
                <w:rFonts w:ascii="Calibri"/>
              </w:rPr>
            </w:pPr>
            <w:r>
              <w:rPr>
                <w:rFonts w:ascii="Calibri"/>
              </w:rPr>
              <w:t>1</w:t>
            </w:r>
          </w:p>
        </w:tc>
      </w:tr>
      <w:tr w:rsidR="001B109A" w14:paraId="235EE47A" w14:textId="77777777" w:rsidTr="00527D77">
        <w:trPr>
          <w:trHeight w:hRule="exact" w:val="278"/>
        </w:trPr>
        <w:tc>
          <w:tcPr>
            <w:tcW w:w="3356" w:type="dxa"/>
          </w:tcPr>
          <w:p w14:paraId="6C781B46" w14:textId="77777777" w:rsidR="001B109A" w:rsidRPr="00324E06" w:rsidRDefault="001B109A" w:rsidP="00527D77">
            <w:pPr>
              <w:pStyle w:val="TableParagraph"/>
              <w:spacing w:line="265" w:lineRule="exact"/>
              <w:ind w:left="1181" w:right="1183"/>
              <w:jc w:val="center"/>
              <w:rPr>
                <w:rFonts w:ascii="Calibri" w:hAnsi="Calibri"/>
              </w:rPr>
            </w:pPr>
            <w:r w:rsidRPr="00324E06">
              <w:rPr>
                <w:rFonts w:ascii="Calibri" w:hAnsi="Calibri"/>
              </w:rPr>
              <w:lastRenderedPageBreak/>
              <w:t>důchodci</w:t>
            </w:r>
          </w:p>
        </w:tc>
        <w:tc>
          <w:tcPr>
            <w:tcW w:w="3353" w:type="dxa"/>
          </w:tcPr>
          <w:p w14:paraId="56BB3E78" w14:textId="77777777" w:rsidR="001B109A" w:rsidRPr="00324E06" w:rsidRDefault="001B109A" w:rsidP="00527D77">
            <w:pPr>
              <w:pStyle w:val="TableParagraph"/>
              <w:spacing w:line="265" w:lineRule="exact"/>
              <w:ind w:right="3"/>
              <w:jc w:val="center"/>
              <w:rPr>
                <w:rFonts w:ascii="Calibri"/>
              </w:rPr>
            </w:pPr>
            <w:r>
              <w:rPr>
                <w:rFonts w:ascii="Calibri"/>
              </w:rPr>
              <w:t>1</w:t>
            </w:r>
          </w:p>
        </w:tc>
        <w:tc>
          <w:tcPr>
            <w:tcW w:w="3356" w:type="dxa"/>
          </w:tcPr>
          <w:p w14:paraId="68586D1D" w14:textId="77777777" w:rsidR="001B109A" w:rsidRPr="00324E06" w:rsidRDefault="001B109A" w:rsidP="00527D77">
            <w:pPr>
              <w:pStyle w:val="TableParagraph"/>
              <w:spacing w:line="265" w:lineRule="exact"/>
              <w:jc w:val="center"/>
              <w:rPr>
                <w:rFonts w:ascii="Calibri"/>
              </w:rPr>
            </w:pPr>
            <w:r>
              <w:rPr>
                <w:rFonts w:ascii="Calibri"/>
              </w:rPr>
              <w:t>2</w:t>
            </w:r>
          </w:p>
        </w:tc>
      </w:tr>
      <w:tr w:rsidR="001B109A" w14:paraId="6D05CCB0" w14:textId="77777777" w:rsidTr="00527D77">
        <w:trPr>
          <w:trHeight w:hRule="exact" w:val="279"/>
        </w:trPr>
        <w:tc>
          <w:tcPr>
            <w:tcW w:w="3356" w:type="dxa"/>
            <w:tcBorders>
              <w:bottom w:val="single" w:sz="4" w:space="0" w:color="000000"/>
            </w:tcBorders>
          </w:tcPr>
          <w:p w14:paraId="0A6FE83A" w14:textId="77777777" w:rsidR="001B109A" w:rsidRPr="00324E06" w:rsidRDefault="001B109A" w:rsidP="00527D77">
            <w:pPr>
              <w:pStyle w:val="TableParagraph"/>
              <w:spacing w:line="265" w:lineRule="exact"/>
              <w:ind w:left="103"/>
              <w:rPr>
                <w:rFonts w:ascii="Calibri"/>
                <w:b/>
              </w:rPr>
            </w:pPr>
            <w:r>
              <w:rPr>
                <w:rFonts w:ascii="Calibri"/>
                <w:b/>
              </w:rPr>
              <w:t xml:space="preserve">                      </w:t>
            </w:r>
            <w:r w:rsidRPr="00324E06">
              <w:rPr>
                <w:rFonts w:ascii="Calibri"/>
                <w:b/>
              </w:rPr>
              <w:t>Celkem</w:t>
            </w:r>
          </w:p>
        </w:tc>
        <w:tc>
          <w:tcPr>
            <w:tcW w:w="3353" w:type="dxa"/>
            <w:tcBorders>
              <w:bottom w:val="single" w:sz="4" w:space="0" w:color="000000"/>
            </w:tcBorders>
          </w:tcPr>
          <w:p w14:paraId="022CACA0" w14:textId="77777777" w:rsidR="001B109A" w:rsidRPr="00324E06" w:rsidRDefault="001B109A" w:rsidP="00527D77">
            <w:pPr>
              <w:pStyle w:val="TableParagraph"/>
              <w:spacing w:line="265" w:lineRule="exact"/>
              <w:ind w:left="1431" w:right="1432"/>
              <w:jc w:val="center"/>
              <w:rPr>
                <w:rFonts w:ascii="Calibri"/>
              </w:rPr>
            </w:pPr>
            <w:r>
              <w:rPr>
                <w:rFonts w:ascii="Calibri"/>
              </w:rPr>
              <w:t>66</w:t>
            </w:r>
          </w:p>
        </w:tc>
        <w:tc>
          <w:tcPr>
            <w:tcW w:w="3356" w:type="dxa"/>
            <w:tcBorders>
              <w:bottom w:val="single" w:sz="4" w:space="0" w:color="000000"/>
            </w:tcBorders>
          </w:tcPr>
          <w:p w14:paraId="06E72868" w14:textId="77777777" w:rsidR="001B109A" w:rsidRPr="00324E06" w:rsidRDefault="001B109A" w:rsidP="00527D77">
            <w:pPr>
              <w:pStyle w:val="TableParagraph"/>
              <w:spacing w:line="265" w:lineRule="exact"/>
              <w:jc w:val="center"/>
              <w:rPr>
                <w:rFonts w:ascii="Calibri"/>
              </w:rPr>
            </w:pPr>
            <w:r>
              <w:rPr>
                <w:rFonts w:ascii="Calibri"/>
              </w:rPr>
              <w:t>5</w:t>
            </w:r>
          </w:p>
        </w:tc>
      </w:tr>
    </w:tbl>
    <w:p w14:paraId="128A6189" w14:textId="77777777" w:rsidR="001B109A" w:rsidRPr="00B446CF" w:rsidRDefault="001B109A" w:rsidP="00382507">
      <w:pPr>
        <w:spacing w:line="360" w:lineRule="auto"/>
        <w:rPr>
          <w:b/>
          <w:sz w:val="24"/>
          <w:szCs w:val="24"/>
        </w:rPr>
      </w:pPr>
    </w:p>
    <w:p w14:paraId="61CC74CC" w14:textId="77777777" w:rsidR="008061F7" w:rsidRPr="00B446CF" w:rsidRDefault="008061F7" w:rsidP="00382507">
      <w:pPr>
        <w:spacing w:line="360" w:lineRule="auto"/>
        <w:rPr>
          <w:b/>
          <w:sz w:val="36"/>
          <w:szCs w:val="36"/>
        </w:rPr>
      </w:pPr>
      <w:r w:rsidRPr="00B446CF">
        <w:rPr>
          <w:b/>
          <w:sz w:val="36"/>
          <w:szCs w:val="36"/>
        </w:rPr>
        <w:t>2.5 Charakteristika žáků</w:t>
      </w:r>
    </w:p>
    <w:p w14:paraId="7BA9A081" w14:textId="77777777" w:rsidR="008061F7" w:rsidRPr="008061F7" w:rsidRDefault="008061F7" w:rsidP="008061F7">
      <w:pPr>
        <w:spacing w:before="211"/>
        <w:ind w:left="220"/>
        <w:rPr>
          <w:rFonts w:ascii="Calibri" w:hAnsi="Calibri"/>
          <w:sz w:val="24"/>
          <w:szCs w:val="24"/>
        </w:rPr>
      </w:pPr>
      <w:r w:rsidRPr="008061F7">
        <w:rPr>
          <w:rFonts w:ascii="Calibri" w:hAnsi="Calibri"/>
          <w:sz w:val="24"/>
          <w:szCs w:val="24"/>
        </w:rPr>
        <w:t>Charakteristika žáků</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7"/>
        <w:gridCol w:w="852"/>
        <w:gridCol w:w="1220"/>
        <w:gridCol w:w="1247"/>
      </w:tblGrid>
      <w:tr w:rsidR="008061F7" w14:paraId="6CD07F3C" w14:textId="77777777" w:rsidTr="00527D77">
        <w:trPr>
          <w:trHeight w:hRule="exact" w:val="309"/>
        </w:trPr>
        <w:tc>
          <w:tcPr>
            <w:tcW w:w="5337" w:type="dxa"/>
          </w:tcPr>
          <w:p w14:paraId="357F725F" w14:textId="77777777" w:rsidR="008061F7" w:rsidRPr="00324E06" w:rsidRDefault="008061F7" w:rsidP="00527D77">
            <w:pPr>
              <w:pStyle w:val="TableParagraph"/>
              <w:spacing w:line="265" w:lineRule="exact"/>
              <w:ind w:left="2474" w:right="2474"/>
              <w:jc w:val="center"/>
              <w:rPr>
                <w:rFonts w:ascii="Calibri" w:hAnsi="Calibri"/>
                <w:b/>
              </w:rPr>
            </w:pPr>
            <w:r w:rsidRPr="00324E06">
              <w:rPr>
                <w:rFonts w:ascii="Calibri" w:hAnsi="Calibri"/>
                <w:b/>
              </w:rPr>
              <w:t>Typ postižení</w:t>
            </w:r>
          </w:p>
        </w:tc>
        <w:tc>
          <w:tcPr>
            <w:tcW w:w="852" w:type="dxa"/>
          </w:tcPr>
          <w:p w14:paraId="75536393" w14:textId="77777777" w:rsidR="008061F7" w:rsidRPr="00324E06" w:rsidRDefault="008061F7" w:rsidP="00527D77">
            <w:pPr>
              <w:pStyle w:val="TableParagraph"/>
              <w:spacing w:line="265" w:lineRule="exact"/>
              <w:ind w:left="165" w:right="163"/>
              <w:jc w:val="center"/>
              <w:rPr>
                <w:rFonts w:ascii="Calibri" w:hAnsi="Calibri"/>
                <w:b/>
              </w:rPr>
            </w:pPr>
            <w:r w:rsidRPr="00324E06">
              <w:rPr>
                <w:rFonts w:ascii="Calibri" w:hAnsi="Calibri"/>
                <w:b/>
              </w:rPr>
              <w:t>Ročník</w:t>
            </w:r>
          </w:p>
        </w:tc>
        <w:tc>
          <w:tcPr>
            <w:tcW w:w="1220" w:type="dxa"/>
          </w:tcPr>
          <w:p w14:paraId="1B200008" w14:textId="77777777" w:rsidR="008061F7" w:rsidRPr="00324E06" w:rsidRDefault="008061F7" w:rsidP="00527D77">
            <w:pPr>
              <w:pStyle w:val="TableParagraph"/>
              <w:spacing w:line="265" w:lineRule="exact"/>
              <w:ind w:left="192" w:right="192"/>
              <w:jc w:val="center"/>
              <w:rPr>
                <w:rFonts w:ascii="Calibri" w:hAnsi="Calibri"/>
                <w:b/>
              </w:rPr>
            </w:pPr>
            <w:r w:rsidRPr="00324E06">
              <w:rPr>
                <w:rFonts w:ascii="Calibri" w:hAnsi="Calibri"/>
                <w:b/>
              </w:rPr>
              <w:t>Počet žáků</w:t>
            </w:r>
          </w:p>
        </w:tc>
        <w:tc>
          <w:tcPr>
            <w:tcW w:w="1247" w:type="dxa"/>
          </w:tcPr>
          <w:p w14:paraId="35ADEFAD" w14:textId="77777777" w:rsidR="008061F7" w:rsidRPr="00324E06" w:rsidRDefault="008061F7" w:rsidP="00527D77">
            <w:pPr>
              <w:pStyle w:val="TableParagraph"/>
              <w:spacing w:line="265" w:lineRule="exact"/>
              <w:ind w:left="291" w:right="294"/>
              <w:jc w:val="center"/>
              <w:rPr>
                <w:rFonts w:ascii="Calibri" w:hAnsi="Calibri"/>
                <w:b/>
              </w:rPr>
            </w:pPr>
            <w:r w:rsidRPr="00324E06">
              <w:rPr>
                <w:rFonts w:ascii="Calibri" w:hAnsi="Calibri"/>
                <w:b/>
              </w:rPr>
              <w:t>Počet AP</w:t>
            </w:r>
          </w:p>
        </w:tc>
      </w:tr>
      <w:tr w:rsidR="008061F7" w14:paraId="1F418B2C" w14:textId="77777777" w:rsidTr="00527D77">
        <w:trPr>
          <w:trHeight w:hRule="exact" w:val="309"/>
        </w:trPr>
        <w:tc>
          <w:tcPr>
            <w:tcW w:w="5337" w:type="dxa"/>
          </w:tcPr>
          <w:p w14:paraId="15AE1444" w14:textId="77777777" w:rsidR="008061F7" w:rsidRPr="00324E06" w:rsidRDefault="008061F7" w:rsidP="00527D77">
            <w:pPr>
              <w:pStyle w:val="TableParagraph"/>
              <w:spacing w:line="265" w:lineRule="exact"/>
              <w:ind w:left="103"/>
              <w:rPr>
                <w:rFonts w:ascii="Calibri" w:hAnsi="Calibri"/>
              </w:rPr>
            </w:pPr>
            <w:r w:rsidRPr="00324E06">
              <w:rPr>
                <w:rFonts w:ascii="Calibri" w:hAnsi="Calibri"/>
              </w:rPr>
              <w:t>Mentální retardace</w:t>
            </w:r>
          </w:p>
        </w:tc>
        <w:tc>
          <w:tcPr>
            <w:tcW w:w="852" w:type="dxa"/>
          </w:tcPr>
          <w:p w14:paraId="524C24BB" w14:textId="77777777" w:rsidR="008061F7" w:rsidRPr="00324E06" w:rsidRDefault="008061F7" w:rsidP="00527D77">
            <w:pPr>
              <w:pStyle w:val="TableParagraph"/>
              <w:spacing w:line="265" w:lineRule="exact"/>
              <w:ind w:left="163" w:right="163"/>
              <w:jc w:val="center"/>
              <w:rPr>
                <w:rFonts w:ascii="Calibri"/>
              </w:rPr>
            </w:pPr>
            <w:r w:rsidRPr="00324E06">
              <w:rPr>
                <w:rFonts w:ascii="Calibri"/>
              </w:rPr>
              <w:t>1.</w:t>
            </w:r>
          </w:p>
        </w:tc>
        <w:tc>
          <w:tcPr>
            <w:tcW w:w="1220" w:type="dxa"/>
          </w:tcPr>
          <w:p w14:paraId="4E2A0455" w14:textId="77777777" w:rsidR="008061F7" w:rsidRPr="00324E06" w:rsidRDefault="008061F7" w:rsidP="00527D77">
            <w:pPr>
              <w:pStyle w:val="TableParagraph"/>
              <w:spacing w:line="265" w:lineRule="exact"/>
              <w:jc w:val="center"/>
              <w:rPr>
                <w:rFonts w:ascii="Calibri"/>
              </w:rPr>
            </w:pPr>
            <w:r w:rsidRPr="00324E06">
              <w:rPr>
                <w:rFonts w:ascii="Calibri"/>
              </w:rPr>
              <w:t>1</w:t>
            </w:r>
          </w:p>
        </w:tc>
        <w:tc>
          <w:tcPr>
            <w:tcW w:w="1247" w:type="dxa"/>
          </w:tcPr>
          <w:p w14:paraId="3CF50805" w14:textId="77777777" w:rsidR="008061F7" w:rsidRPr="00324E06" w:rsidRDefault="008061F7" w:rsidP="00527D77">
            <w:pPr>
              <w:pStyle w:val="TableParagraph"/>
              <w:spacing w:line="265" w:lineRule="exact"/>
              <w:ind w:right="1"/>
              <w:jc w:val="center"/>
              <w:rPr>
                <w:rFonts w:ascii="Calibri"/>
              </w:rPr>
            </w:pPr>
            <w:r w:rsidRPr="00324E06">
              <w:rPr>
                <w:rFonts w:ascii="Calibri"/>
              </w:rPr>
              <w:t>1</w:t>
            </w:r>
          </w:p>
        </w:tc>
      </w:tr>
      <w:tr w:rsidR="008061F7" w14:paraId="1B266E87" w14:textId="77777777" w:rsidTr="00527D77">
        <w:trPr>
          <w:trHeight w:hRule="exact" w:val="309"/>
        </w:trPr>
        <w:tc>
          <w:tcPr>
            <w:tcW w:w="5337" w:type="dxa"/>
          </w:tcPr>
          <w:p w14:paraId="3084EB48" w14:textId="77777777" w:rsidR="008061F7" w:rsidRPr="00324E06" w:rsidRDefault="008061F7" w:rsidP="00527D77">
            <w:pPr>
              <w:pStyle w:val="TableParagraph"/>
              <w:spacing w:line="265" w:lineRule="exact"/>
              <w:ind w:left="103"/>
              <w:rPr>
                <w:rFonts w:ascii="Calibri" w:hAnsi="Calibri"/>
              </w:rPr>
            </w:pPr>
            <w:r w:rsidRPr="00324E06">
              <w:rPr>
                <w:rFonts w:ascii="Calibri" w:hAnsi="Calibri"/>
              </w:rPr>
              <w:t>Tělesné postižení</w:t>
            </w:r>
          </w:p>
        </w:tc>
        <w:tc>
          <w:tcPr>
            <w:tcW w:w="852" w:type="dxa"/>
          </w:tcPr>
          <w:p w14:paraId="7642E9E4" w14:textId="77777777" w:rsidR="008061F7" w:rsidRPr="00324E06" w:rsidRDefault="008061F7" w:rsidP="00527D77">
            <w:pPr>
              <w:pStyle w:val="TableParagraph"/>
              <w:spacing w:line="265" w:lineRule="exact"/>
              <w:ind w:left="163" w:right="163"/>
              <w:jc w:val="center"/>
              <w:rPr>
                <w:rFonts w:ascii="Calibri"/>
              </w:rPr>
            </w:pPr>
            <w:r w:rsidRPr="00324E06">
              <w:rPr>
                <w:rFonts w:ascii="Calibri"/>
              </w:rPr>
              <w:t>2.</w:t>
            </w:r>
          </w:p>
        </w:tc>
        <w:tc>
          <w:tcPr>
            <w:tcW w:w="1220" w:type="dxa"/>
          </w:tcPr>
          <w:p w14:paraId="0013CDA3" w14:textId="77777777" w:rsidR="008061F7" w:rsidRPr="00324E06" w:rsidRDefault="008061F7" w:rsidP="00527D77">
            <w:pPr>
              <w:pStyle w:val="TableParagraph"/>
              <w:spacing w:line="265" w:lineRule="exact"/>
              <w:jc w:val="center"/>
              <w:rPr>
                <w:rFonts w:ascii="Calibri"/>
              </w:rPr>
            </w:pPr>
            <w:r w:rsidRPr="00324E06">
              <w:rPr>
                <w:rFonts w:ascii="Calibri"/>
              </w:rPr>
              <w:t>1</w:t>
            </w:r>
          </w:p>
        </w:tc>
        <w:tc>
          <w:tcPr>
            <w:tcW w:w="1247" w:type="dxa"/>
          </w:tcPr>
          <w:p w14:paraId="12C498CB" w14:textId="77777777" w:rsidR="008061F7" w:rsidRPr="00324E06" w:rsidRDefault="008061F7" w:rsidP="00527D77">
            <w:pPr>
              <w:pStyle w:val="TableParagraph"/>
              <w:spacing w:line="265" w:lineRule="exact"/>
              <w:ind w:right="1"/>
              <w:jc w:val="center"/>
              <w:rPr>
                <w:rFonts w:ascii="Calibri"/>
              </w:rPr>
            </w:pPr>
            <w:r w:rsidRPr="00324E06">
              <w:rPr>
                <w:rFonts w:ascii="Calibri"/>
              </w:rPr>
              <w:t>0</w:t>
            </w:r>
          </w:p>
        </w:tc>
      </w:tr>
      <w:tr w:rsidR="008061F7" w14:paraId="351017A1" w14:textId="77777777" w:rsidTr="00527D77">
        <w:trPr>
          <w:trHeight w:hRule="exact" w:val="309"/>
        </w:trPr>
        <w:tc>
          <w:tcPr>
            <w:tcW w:w="5337" w:type="dxa"/>
          </w:tcPr>
          <w:p w14:paraId="2C6AFCD1" w14:textId="77777777" w:rsidR="008061F7" w:rsidRPr="00324E06" w:rsidRDefault="008061F7" w:rsidP="00527D77">
            <w:pPr>
              <w:pStyle w:val="TableParagraph"/>
              <w:spacing w:line="265" w:lineRule="exact"/>
              <w:ind w:left="103"/>
              <w:rPr>
                <w:rFonts w:ascii="Calibri" w:hAnsi="Calibri"/>
              </w:rPr>
            </w:pPr>
            <w:r w:rsidRPr="00324E06">
              <w:rPr>
                <w:rFonts w:ascii="Calibri" w:hAnsi="Calibri"/>
              </w:rPr>
              <w:t>Aspergrův syndrom</w:t>
            </w:r>
          </w:p>
        </w:tc>
        <w:tc>
          <w:tcPr>
            <w:tcW w:w="852" w:type="dxa"/>
          </w:tcPr>
          <w:p w14:paraId="1F71A20A" w14:textId="77777777" w:rsidR="008061F7" w:rsidRPr="00324E06" w:rsidRDefault="008061F7" w:rsidP="00527D77">
            <w:pPr>
              <w:pStyle w:val="TableParagraph"/>
              <w:spacing w:line="265" w:lineRule="exact"/>
              <w:ind w:left="163" w:right="163"/>
              <w:jc w:val="center"/>
              <w:rPr>
                <w:rFonts w:ascii="Calibri"/>
              </w:rPr>
            </w:pPr>
            <w:r w:rsidRPr="00324E06">
              <w:rPr>
                <w:rFonts w:ascii="Calibri"/>
              </w:rPr>
              <w:t>3.</w:t>
            </w:r>
          </w:p>
        </w:tc>
        <w:tc>
          <w:tcPr>
            <w:tcW w:w="1220" w:type="dxa"/>
          </w:tcPr>
          <w:p w14:paraId="65621161" w14:textId="77777777" w:rsidR="008061F7" w:rsidRPr="00324E06" w:rsidRDefault="008061F7" w:rsidP="00527D77">
            <w:pPr>
              <w:pStyle w:val="TableParagraph"/>
              <w:spacing w:line="265" w:lineRule="exact"/>
              <w:jc w:val="center"/>
              <w:rPr>
                <w:rFonts w:ascii="Calibri"/>
              </w:rPr>
            </w:pPr>
            <w:r w:rsidRPr="00324E06">
              <w:rPr>
                <w:rFonts w:ascii="Calibri"/>
              </w:rPr>
              <w:t>1</w:t>
            </w:r>
          </w:p>
        </w:tc>
        <w:tc>
          <w:tcPr>
            <w:tcW w:w="1247" w:type="dxa"/>
          </w:tcPr>
          <w:p w14:paraId="7E419578" w14:textId="77777777" w:rsidR="008061F7" w:rsidRPr="00324E06" w:rsidRDefault="008061F7" w:rsidP="00527D77">
            <w:pPr>
              <w:pStyle w:val="TableParagraph"/>
              <w:spacing w:line="265" w:lineRule="exact"/>
              <w:ind w:right="1"/>
              <w:jc w:val="center"/>
              <w:rPr>
                <w:rFonts w:ascii="Calibri"/>
              </w:rPr>
            </w:pPr>
            <w:r w:rsidRPr="00324E06">
              <w:rPr>
                <w:rFonts w:ascii="Calibri"/>
              </w:rPr>
              <w:t>1</w:t>
            </w:r>
          </w:p>
        </w:tc>
      </w:tr>
      <w:tr w:rsidR="008061F7" w14:paraId="3AC6140F" w14:textId="77777777" w:rsidTr="00527D77">
        <w:trPr>
          <w:trHeight w:hRule="exact" w:val="309"/>
        </w:trPr>
        <w:tc>
          <w:tcPr>
            <w:tcW w:w="5337" w:type="dxa"/>
          </w:tcPr>
          <w:p w14:paraId="456738DB" w14:textId="77777777" w:rsidR="008061F7" w:rsidRPr="00324E06" w:rsidRDefault="008061F7" w:rsidP="00527D77">
            <w:pPr>
              <w:pStyle w:val="TableParagraph"/>
              <w:spacing w:line="265" w:lineRule="exact"/>
              <w:ind w:left="103"/>
              <w:rPr>
                <w:rFonts w:ascii="Calibri"/>
              </w:rPr>
            </w:pPr>
            <w:r w:rsidRPr="00324E06">
              <w:rPr>
                <w:rFonts w:ascii="Calibri"/>
              </w:rPr>
              <w:t>VPCH</w:t>
            </w:r>
          </w:p>
        </w:tc>
        <w:tc>
          <w:tcPr>
            <w:tcW w:w="852" w:type="dxa"/>
          </w:tcPr>
          <w:p w14:paraId="23FCFA55" w14:textId="77777777" w:rsidR="008061F7" w:rsidRPr="00324E06" w:rsidRDefault="008061F7" w:rsidP="00527D77">
            <w:pPr>
              <w:pStyle w:val="TableParagraph"/>
              <w:spacing w:line="265" w:lineRule="exact"/>
              <w:ind w:left="163" w:right="163"/>
              <w:jc w:val="center"/>
              <w:rPr>
                <w:rFonts w:ascii="Calibri"/>
              </w:rPr>
            </w:pPr>
            <w:r w:rsidRPr="00324E06">
              <w:rPr>
                <w:rFonts w:ascii="Calibri"/>
              </w:rPr>
              <w:t>3.</w:t>
            </w:r>
          </w:p>
        </w:tc>
        <w:tc>
          <w:tcPr>
            <w:tcW w:w="1220" w:type="dxa"/>
          </w:tcPr>
          <w:p w14:paraId="3B1C6160" w14:textId="77777777" w:rsidR="008061F7" w:rsidRPr="00324E06" w:rsidRDefault="008061F7" w:rsidP="00527D77">
            <w:pPr>
              <w:pStyle w:val="TableParagraph"/>
              <w:spacing w:line="265" w:lineRule="exact"/>
              <w:jc w:val="center"/>
              <w:rPr>
                <w:rFonts w:ascii="Calibri"/>
              </w:rPr>
            </w:pPr>
            <w:r w:rsidRPr="00324E06">
              <w:rPr>
                <w:rFonts w:ascii="Calibri"/>
              </w:rPr>
              <w:t>1</w:t>
            </w:r>
          </w:p>
        </w:tc>
        <w:tc>
          <w:tcPr>
            <w:tcW w:w="1247" w:type="dxa"/>
          </w:tcPr>
          <w:p w14:paraId="4AD07930" w14:textId="77777777" w:rsidR="008061F7" w:rsidRPr="00324E06" w:rsidRDefault="008061F7" w:rsidP="00527D77">
            <w:pPr>
              <w:pStyle w:val="TableParagraph"/>
              <w:spacing w:line="265" w:lineRule="exact"/>
              <w:ind w:right="1"/>
              <w:jc w:val="center"/>
              <w:rPr>
                <w:rFonts w:ascii="Calibri"/>
              </w:rPr>
            </w:pPr>
            <w:r w:rsidRPr="00324E06">
              <w:rPr>
                <w:rFonts w:ascii="Calibri"/>
              </w:rPr>
              <w:t>1</w:t>
            </w:r>
          </w:p>
        </w:tc>
      </w:tr>
      <w:tr w:rsidR="008061F7" w14:paraId="0F955A0A" w14:textId="77777777" w:rsidTr="00527D77">
        <w:trPr>
          <w:trHeight w:hRule="exact" w:val="309"/>
        </w:trPr>
        <w:tc>
          <w:tcPr>
            <w:tcW w:w="5337" w:type="dxa"/>
          </w:tcPr>
          <w:p w14:paraId="5BFC5352" w14:textId="77777777" w:rsidR="008061F7" w:rsidRPr="00324E06" w:rsidRDefault="008061F7" w:rsidP="00527D77">
            <w:pPr>
              <w:pStyle w:val="TableParagraph"/>
              <w:spacing w:line="265" w:lineRule="exact"/>
              <w:ind w:left="103"/>
              <w:rPr>
                <w:rFonts w:ascii="Calibri"/>
              </w:rPr>
            </w:pPr>
            <w:r w:rsidRPr="00324E06">
              <w:rPr>
                <w:rFonts w:ascii="Calibri"/>
              </w:rPr>
              <w:t>VPCH</w:t>
            </w:r>
          </w:p>
        </w:tc>
        <w:tc>
          <w:tcPr>
            <w:tcW w:w="852" w:type="dxa"/>
          </w:tcPr>
          <w:p w14:paraId="7A1562C0" w14:textId="77777777" w:rsidR="008061F7" w:rsidRPr="00324E06" w:rsidRDefault="008061F7" w:rsidP="00527D77">
            <w:pPr>
              <w:pStyle w:val="TableParagraph"/>
              <w:spacing w:line="265" w:lineRule="exact"/>
              <w:ind w:left="163" w:right="163"/>
              <w:jc w:val="center"/>
              <w:rPr>
                <w:rFonts w:ascii="Calibri"/>
              </w:rPr>
            </w:pPr>
            <w:r w:rsidRPr="00324E06">
              <w:rPr>
                <w:rFonts w:ascii="Calibri"/>
              </w:rPr>
              <w:t>3.</w:t>
            </w:r>
          </w:p>
        </w:tc>
        <w:tc>
          <w:tcPr>
            <w:tcW w:w="1220" w:type="dxa"/>
          </w:tcPr>
          <w:p w14:paraId="217A6A85" w14:textId="77777777" w:rsidR="008061F7" w:rsidRPr="00324E06" w:rsidRDefault="008061F7" w:rsidP="00527D77">
            <w:pPr>
              <w:pStyle w:val="TableParagraph"/>
              <w:spacing w:line="265" w:lineRule="exact"/>
              <w:jc w:val="center"/>
              <w:rPr>
                <w:rFonts w:ascii="Calibri"/>
              </w:rPr>
            </w:pPr>
            <w:r w:rsidRPr="00324E06">
              <w:rPr>
                <w:rFonts w:ascii="Calibri"/>
              </w:rPr>
              <w:t>2</w:t>
            </w:r>
          </w:p>
        </w:tc>
        <w:tc>
          <w:tcPr>
            <w:tcW w:w="1247" w:type="dxa"/>
          </w:tcPr>
          <w:p w14:paraId="70553313" w14:textId="77777777" w:rsidR="008061F7" w:rsidRPr="00324E06" w:rsidRDefault="008061F7" w:rsidP="00527D77">
            <w:pPr>
              <w:pStyle w:val="TableParagraph"/>
              <w:spacing w:line="265" w:lineRule="exact"/>
              <w:ind w:right="1"/>
              <w:jc w:val="center"/>
              <w:rPr>
                <w:rFonts w:ascii="Calibri"/>
              </w:rPr>
            </w:pPr>
            <w:r w:rsidRPr="00324E06">
              <w:rPr>
                <w:rFonts w:ascii="Calibri"/>
              </w:rPr>
              <w:t>0</w:t>
            </w:r>
          </w:p>
        </w:tc>
      </w:tr>
      <w:tr w:rsidR="008061F7" w14:paraId="2C07191A" w14:textId="77777777" w:rsidTr="00527D77">
        <w:trPr>
          <w:trHeight w:hRule="exact" w:val="309"/>
        </w:trPr>
        <w:tc>
          <w:tcPr>
            <w:tcW w:w="5337" w:type="dxa"/>
          </w:tcPr>
          <w:p w14:paraId="6FABE81A" w14:textId="77777777" w:rsidR="008061F7" w:rsidRPr="00324E06" w:rsidRDefault="008061F7" w:rsidP="00527D77">
            <w:pPr>
              <w:pStyle w:val="TableParagraph"/>
              <w:spacing w:line="265" w:lineRule="exact"/>
              <w:ind w:left="103"/>
              <w:rPr>
                <w:rFonts w:ascii="Calibri"/>
              </w:rPr>
            </w:pPr>
            <w:r w:rsidRPr="00324E06">
              <w:rPr>
                <w:rFonts w:ascii="Calibri"/>
              </w:rPr>
              <w:t>VPCH</w:t>
            </w:r>
          </w:p>
        </w:tc>
        <w:tc>
          <w:tcPr>
            <w:tcW w:w="852" w:type="dxa"/>
          </w:tcPr>
          <w:p w14:paraId="30F42FAC" w14:textId="77777777" w:rsidR="008061F7" w:rsidRPr="00324E06" w:rsidRDefault="008061F7" w:rsidP="00527D77">
            <w:pPr>
              <w:pStyle w:val="TableParagraph"/>
              <w:spacing w:line="265" w:lineRule="exact"/>
              <w:ind w:left="163" w:right="163"/>
              <w:jc w:val="center"/>
              <w:rPr>
                <w:rFonts w:ascii="Calibri"/>
              </w:rPr>
            </w:pPr>
            <w:r w:rsidRPr="00324E06">
              <w:rPr>
                <w:rFonts w:ascii="Calibri"/>
              </w:rPr>
              <w:t>4.</w:t>
            </w:r>
          </w:p>
        </w:tc>
        <w:tc>
          <w:tcPr>
            <w:tcW w:w="1220" w:type="dxa"/>
          </w:tcPr>
          <w:p w14:paraId="22D5A7A3" w14:textId="77777777" w:rsidR="008061F7" w:rsidRPr="00324E06" w:rsidRDefault="008061F7" w:rsidP="00527D77">
            <w:pPr>
              <w:pStyle w:val="TableParagraph"/>
              <w:spacing w:line="265" w:lineRule="exact"/>
              <w:jc w:val="center"/>
              <w:rPr>
                <w:rFonts w:ascii="Calibri"/>
              </w:rPr>
            </w:pPr>
            <w:r w:rsidRPr="00324E06">
              <w:rPr>
                <w:rFonts w:ascii="Calibri"/>
              </w:rPr>
              <w:t>2</w:t>
            </w:r>
          </w:p>
        </w:tc>
        <w:tc>
          <w:tcPr>
            <w:tcW w:w="1247" w:type="dxa"/>
          </w:tcPr>
          <w:p w14:paraId="798CDCFF" w14:textId="77777777" w:rsidR="008061F7" w:rsidRPr="00324E06" w:rsidRDefault="008061F7" w:rsidP="00527D77">
            <w:pPr>
              <w:pStyle w:val="TableParagraph"/>
              <w:spacing w:line="265" w:lineRule="exact"/>
              <w:ind w:right="1"/>
              <w:jc w:val="center"/>
              <w:rPr>
                <w:rFonts w:ascii="Calibri"/>
              </w:rPr>
            </w:pPr>
            <w:r w:rsidRPr="00324E06">
              <w:rPr>
                <w:rFonts w:ascii="Calibri"/>
              </w:rPr>
              <w:t>2</w:t>
            </w:r>
          </w:p>
        </w:tc>
      </w:tr>
      <w:tr w:rsidR="008061F7" w14:paraId="6561F794" w14:textId="77777777" w:rsidTr="00527D77">
        <w:trPr>
          <w:trHeight w:hRule="exact" w:val="310"/>
        </w:trPr>
        <w:tc>
          <w:tcPr>
            <w:tcW w:w="5337" w:type="dxa"/>
          </w:tcPr>
          <w:p w14:paraId="275AB4AB" w14:textId="77777777" w:rsidR="008061F7" w:rsidRPr="00324E06" w:rsidRDefault="008061F7" w:rsidP="00527D77">
            <w:pPr>
              <w:pStyle w:val="TableParagraph"/>
              <w:spacing w:line="265" w:lineRule="exact"/>
              <w:ind w:left="103"/>
              <w:rPr>
                <w:rFonts w:ascii="Calibri"/>
              </w:rPr>
            </w:pPr>
            <w:r w:rsidRPr="00324E06">
              <w:rPr>
                <w:rFonts w:ascii="Calibri"/>
              </w:rPr>
              <w:t>VPCH</w:t>
            </w:r>
          </w:p>
        </w:tc>
        <w:tc>
          <w:tcPr>
            <w:tcW w:w="852" w:type="dxa"/>
          </w:tcPr>
          <w:p w14:paraId="5DD1BCC4" w14:textId="77777777" w:rsidR="008061F7" w:rsidRPr="00324E06" w:rsidRDefault="008061F7" w:rsidP="00527D77">
            <w:pPr>
              <w:pStyle w:val="TableParagraph"/>
              <w:spacing w:line="265" w:lineRule="exact"/>
              <w:ind w:left="163" w:right="163"/>
              <w:jc w:val="center"/>
              <w:rPr>
                <w:rFonts w:ascii="Calibri"/>
              </w:rPr>
            </w:pPr>
            <w:r w:rsidRPr="00324E06">
              <w:rPr>
                <w:rFonts w:ascii="Calibri"/>
              </w:rPr>
              <w:t>5.</w:t>
            </w:r>
          </w:p>
        </w:tc>
        <w:tc>
          <w:tcPr>
            <w:tcW w:w="1220" w:type="dxa"/>
          </w:tcPr>
          <w:p w14:paraId="52439154" w14:textId="77777777" w:rsidR="008061F7" w:rsidRPr="00324E06" w:rsidRDefault="008061F7" w:rsidP="00527D77">
            <w:pPr>
              <w:pStyle w:val="TableParagraph"/>
              <w:spacing w:line="265" w:lineRule="exact"/>
              <w:jc w:val="center"/>
              <w:rPr>
                <w:rFonts w:ascii="Calibri"/>
              </w:rPr>
            </w:pPr>
            <w:r w:rsidRPr="00324E06">
              <w:rPr>
                <w:rFonts w:ascii="Calibri"/>
              </w:rPr>
              <w:t>1</w:t>
            </w:r>
          </w:p>
        </w:tc>
        <w:tc>
          <w:tcPr>
            <w:tcW w:w="1247" w:type="dxa"/>
          </w:tcPr>
          <w:p w14:paraId="052B3376" w14:textId="77777777" w:rsidR="008061F7" w:rsidRPr="00324E06" w:rsidRDefault="008061F7" w:rsidP="00527D77">
            <w:pPr>
              <w:pStyle w:val="TableParagraph"/>
              <w:spacing w:line="265" w:lineRule="exact"/>
              <w:ind w:right="1"/>
              <w:jc w:val="center"/>
              <w:rPr>
                <w:rFonts w:ascii="Calibri"/>
              </w:rPr>
            </w:pPr>
            <w:r w:rsidRPr="00324E06">
              <w:rPr>
                <w:rFonts w:ascii="Calibri"/>
              </w:rPr>
              <w:t>0</w:t>
            </w:r>
          </w:p>
        </w:tc>
      </w:tr>
      <w:tr w:rsidR="008061F7" w14:paraId="3C59AD97" w14:textId="77777777" w:rsidTr="00527D77">
        <w:trPr>
          <w:trHeight w:hRule="exact" w:val="309"/>
        </w:trPr>
        <w:tc>
          <w:tcPr>
            <w:tcW w:w="5337" w:type="dxa"/>
          </w:tcPr>
          <w:p w14:paraId="7A63CE11" w14:textId="77777777" w:rsidR="008061F7" w:rsidRPr="00324E06" w:rsidRDefault="008061F7" w:rsidP="00527D77">
            <w:pPr>
              <w:pStyle w:val="TableParagraph"/>
              <w:spacing w:line="265" w:lineRule="exact"/>
              <w:ind w:left="103"/>
              <w:rPr>
                <w:rFonts w:ascii="Calibri"/>
              </w:rPr>
            </w:pPr>
            <w:r w:rsidRPr="00324E06">
              <w:rPr>
                <w:rFonts w:ascii="Calibri"/>
              </w:rPr>
              <w:t>VPU</w:t>
            </w:r>
          </w:p>
        </w:tc>
        <w:tc>
          <w:tcPr>
            <w:tcW w:w="852" w:type="dxa"/>
          </w:tcPr>
          <w:p w14:paraId="61E55231" w14:textId="77777777" w:rsidR="008061F7" w:rsidRPr="00324E06" w:rsidRDefault="008061F7" w:rsidP="00527D77">
            <w:pPr>
              <w:pStyle w:val="TableParagraph"/>
              <w:spacing w:line="265" w:lineRule="exact"/>
              <w:ind w:left="163" w:right="163"/>
              <w:jc w:val="center"/>
              <w:rPr>
                <w:rFonts w:ascii="Calibri"/>
              </w:rPr>
            </w:pPr>
            <w:r w:rsidRPr="00324E06">
              <w:rPr>
                <w:rFonts w:ascii="Calibri"/>
              </w:rPr>
              <w:t>5.</w:t>
            </w:r>
          </w:p>
        </w:tc>
        <w:tc>
          <w:tcPr>
            <w:tcW w:w="1220" w:type="dxa"/>
          </w:tcPr>
          <w:p w14:paraId="358F10EC" w14:textId="77777777" w:rsidR="008061F7" w:rsidRPr="00324E06" w:rsidRDefault="008061F7" w:rsidP="00527D77">
            <w:pPr>
              <w:pStyle w:val="TableParagraph"/>
              <w:spacing w:line="265" w:lineRule="exact"/>
              <w:jc w:val="center"/>
              <w:rPr>
                <w:rFonts w:ascii="Calibri"/>
              </w:rPr>
            </w:pPr>
            <w:r w:rsidRPr="00324E06">
              <w:rPr>
                <w:rFonts w:ascii="Calibri"/>
              </w:rPr>
              <w:t>1</w:t>
            </w:r>
          </w:p>
        </w:tc>
        <w:tc>
          <w:tcPr>
            <w:tcW w:w="1247" w:type="dxa"/>
          </w:tcPr>
          <w:p w14:paraId="4C88EF85" w14:textId="77777777" w:rsidR="008061F7" w:rsidRPr="00324E06" w:rsidRDefault="008061F7" w:rsidP="00527D77">
            <w:pPr>
              <w:pStyle w:val="TableParagraph"/>
              <w:spacing w:line="265" w:lineRule="exact"/>
              <w:ind w:right="1"/>
              <w:jc w:val="center"/>
              <w:rPr>
                <w:rFonts w:ascii="Calibri"/>
              </w:rPr>
            </w:pPr>
            <w:r w:rsidRPr="00324E06">
              <w:rPr>
                <w:rFonts w:ascii="Calibri"/>
              </w:rPr>
              <w:t>1</w:t>
            </w:r>
          </w:p>
        </w:tc>
      </w:tr>
      <w:tr w:rsidR="008061F7" w14:paraId="39B64419" w14:textId="77777777" w:rsidTr="00527D77">
        <w:trPr>
          <w:trHeight w:hRule="exact" w:val="309"/>
        </w:trPr>
        <w:tc>
          <w:tcPr>
            <w:tcW w:w="5337" w:type="dxa"/>
          </w:tcPr>
          <w:p w14:paraId="57653F63" w14:textId="77777777" w:rsidR="008061F7" w:rsidRPr="00324E06" w:rsidRDefault="008061F7" w:rsidP="00527D77">
            <w:pPr>
              <w:pStyle w:val="TableParagraph"/>
              <w:spacing w:line="265" w:lineRule="exact"/>
              <w:ind w:left="103"/>
              <w:rPr>
                <w:rFonts w:ascii="Calibri"/>
              </w:rPr>
            </w:pPr>
            <w:r w:rsidRPr="00324E06">
              <w:rPr>
                <w:rFonts w:ascii="Calibri"/>
              </w:rPr>
              <w:t>Autismus</w:t>
            </w:r>
          </w:p>
        </w:tc>
        <w:tc>
          <w:tcPr>
            <w:tcW w:w="852" w:type="dxa"/>
          </w:tcPr>
          <w:p w14:paraId="623DA862" w14:textId="77777777" w:rsidR="008061F7" w:rsidRPr="00324E06" w:rsidRDefault="008061F7" w:rsidP="00527D77">
            <w:pPr>
              <w:pStyle w:val="TableParagraph"/>
              <w:spacing w:line="265" w:lineRule="exact"/>
              <w:ind w:left="163" w:right="163"/>
              <w:jc w:val="center"/>
              <w:rPr>
                <w:rFonts w:ascii="Calibri"/>
              </w:rPr>
            </w:pPr>
            <w:r w:rsidRPr="00324E06">
              <w:rPr>
                <w:rFonts w:ascii="Calibri"/>
              </w:rPr>
              <w:t>6.</w:t>
            </w:r>
          </w:p>
        </w:tc>
        <w:tc>
          <w:tcPr>
            <w:tcW w:w="1220" w:type="dxa"/>
          </w:tcPr>
          <w:p w14:paraId="72719542" w14:textId="77777777" w:rsidR="008061F7" w:rsidRPr="00324E06" w:rsidRDefault="008061F7" w:rsidP="00527D77">
            <w:pPr>
              <w:pStyle w:val="TableParagraph"/>
              <w:spacing w:line="265" w:lineRule="exact"/>
              <w:jc w:val="center"/>
              <w:rPr>
                <w:rFonts w:ascii="Calibri"/>
              </w:rPr>
            </w:pPr>
            <w:r w:rsidRPr="00324E06">
              <w:rPr>
                <w:rFonts w:ascii="Calibri"/>
              </w:rPr>
              <w:t>1</w:t>
            </w:r>
          </w:p>
        </w:tc>
        <w:tc>
          <w:tcPr>
            <w:tcW w:w="1247" w:type="dxa"/>
          </w:tcPr>
          <w:p w14:paraId="0A780721" w14:textId="77777777" w:rsidR="008061F7" w:rsidRPr="00324E06" w:rsidRDefault="008061F7" w:rsidP="00527D77">
            <w:pPr>
              <w:pStyle w:val="TableParagraph"/>
              <w:spacing w:line="265" w:lineRule="exact"/>
              <w:ind w:right="1"/>
              <w:jc w:val="center"/>
              <w:rPr>
                <w:rFonts w:ascii="Calibri"/>
              </w:rPr>
            </w:pPr>
            <w:r w:rsidRPr="00324E06">
              <w:rPr>
                <w:rFonts w:ascii="Calibri"/>
              </w:rPr>
              <w:t>1</w:t>
            </w:r>
          </w:p>
        </w:tc>
      </w:tr>
      <w:tr w:rsidR="008061F7" w14:paraId="572E7066" w14:textId="77777777" w:rsidTr="00527D77">
        <w:trPr>
          <w:trHeight w:hRule="exact" w:val="309"/>
        </w:trPr>
        <w:tc>
          <w:tcPr>
            <w:tcW w:w="5337" w:type="dxa"/>
          </w:tcPr>
          <w:p w14:paraId="205F3505" w14:textId="77777777" w:rsidR="008061F7" w:rsidRPr="00324E06" w:rsidRDefault="008061F7" w:rsidP="00527D77">
            <w:pPr>
              <w:pStyle w:val="TableParagraph"/>
              <w:spacing w:line="265" w:lineRule="exact"/>
              <w:ind w:left="103"/>
              <w:rPr>
                <w:rFonts w:ascii="Calibri"/>
              </w:rPr>
            </w:pPr>
            <w:r w:rsidRPr="00324E06">
              <w:rPr>
                <w:rFonts w:ascii="Calibri"/>
              </w:rPr>
              <w:t>Autismus</w:t>
            </w:r>
          </w:p>
        </w:tc>
        <w:tc>
          <w:tcPr>
            <w:tcW w:w="852" w:type="dxa"/>
          </w:tcPr>
          <w:p w14:paraId="7F81D4A8" w14:textId="77777777" w:rsidR="008061F7" w:rsidRPr="00324E06" w:rsidRDefault="008061F7" w:rsidP="00527D77">
            <w:pPr>
              <w:pStyle w:val="TableParagraph"/>
              <w:spacing w:line="265" w:lineRule="exact"/>
              <w:ind w:left="163" w:right="163"/>
              <w:jc w:val="center"/>
              <w:rPr>
                <w:rFonts w:ascii="Calibri"/>
              </w:rPr>
            </w:pPr>
            <w:r w:rsidRPr="00324E06">
              <w:rPr>
                <w:rFonts w:ascii="Calibri"/>
              </w:rPr>
              <w:t>7.</w:t>
            </w:r>
          </w:p>
        </w:tc>
        <w:tc>
          <w:tcPr>
            <w:tcW w:w="1220" w:type="dxa"/>
          </w:tcPr>
          <w:p w14:paraId="32C83B0D" w14:textId="77777777" w:rsidR="008061F7" w:rsidRPr="00324E06" w:rsidRDefault="008061F7" w:rsidP="00527D77">
            <w:pPr>
              <w:pStyle w:val="TableParagraph"/>
              <w:spacing w:line="265" w:lineRule="exact"/>
              <w:jc w:val="center"/>
              <w:rPr>
                <w:rFonts w:ascii="Calibri"/>
              </w:rPr>
            </w:pPr>
            <w:r w:rsidRPr="00324E06">
              <w:rPr>
                <w:rFonts w:ascii="Calibri"/>
              </w:rPr>
              <w:t>2</w:t>
            </w:r>
          </w:p>
        </w:tc>
        <w:tc>
          <w:tcPr>
            <w:tcW w:w="1247" w:type="dxa"/>
          </w:tcPr>
          <w:p w14:paraId="468E2BAD" w14:textId="77777777" w:rsidR="008061F7" w:rsidRPr="00324E06" w:rsidRDefault="008061F7" w:rsidP="00527D77">
            <w:pPr>
              <w:pStyle w:val="TableParagraph"/>
              <w:spacing w:line="265" w:lineRule="exact"/>
              <w:ind w:right="1"/>
              <w:jc w:val="center"/>
              <w:rPr>
                <w:rFonts w:ascii="Calibri"/>
              </w:rPr>
            </w:pPr>
            <w:r w:rsidRPr="00324E06">
              <w:rPr>
                <w:rFonts w:ascii="Calibri"/>
              </w:rPr>
              <w:t>2</w:t>
            </w:r>
          </w:p>
        </w:tc>
      </w:tr>
      <w:tr w:rsidR="008061F7" w14:paraId="64BF986F" w14:textId="77777777" w:rsidTr="00527D77">
        <w:trPr>
          <w:trHeight w:hRule="exact" w:val="309"/>
        </w:trPr>
        <w:tc>
          <w:tcPr>
            <w:tcW w:w="5337" w:type="dxa"/>
          </w:tcPr>
          <w:p w14:paraId="2B9AF01E" w14:textId="77777777" w:rsidR="008061F7" w:rsidRPr="00324E06" w:rsidRDefault="008061F7" w:rsidP="00527D77">
            <w:pPr>
              <w:pStyle w:val="TableParagraph"/>
              <w:spacing w:line="265" w:lineRule="exact"/>
              <w:ind w:left="103"/>
              <w:rPr>
                <w:rFonts w:ascii="Calibri"/>
              </w:rPr>
            </w:pPr>
            <w:r w:rsidRPr="00324E06">
              <w:rPr>
                <w:rFonts w:ascii="Calibri"/>
              </w:rPr>
              <w:t>VPCH</w:t>
            </w:r>
          </w:p>
        </w:tc>
        <w:tc>
          <w:tcPr>
            <w:tcW w:w="852" w:type="dxa"/>
          </w:tcPr>
          <w:p w14:paraId="71FA7A6C" w14:textId="77777777" w:rsidR="008061F7" w:rsidRPr="00324E06" w:rsidRDefault="008061F7" w:rsidP="00527D77">
            <w:pPr>
              <w:pStyle w:val="TableParagraph"/>
              <w:spacing w:line="265" w:lineRule="exact"/>
              <w:ind w:left="163" w:right="163"/>
              <w:jc w:val="center"/>
              <w:rPr>
                <w:rFonts w:ascii="Calibri"/>
              </w:rPr>
            </w:pPr>
            <w:r w:rsidRPr="00324E06">
              <w:rPr>
                <w:rFonts w:ascii="Calibri"/>
              </w:rPr>
              <w:t>7.</w:t>
            </w:r>
          </w:p>
        </w:tc>
        <w:tc>
          <w:tcPr>
            <w:tcW w:w="1220" w:type="dxa"/>
          </w:tcPr>
          <w:p w14:paraId="31378509" w14:textId="77777777" w:rsidR="008061F7" w:rsidRPr="00324E06" w:rsidRDefault="008061F7" w:rsidP="00527D77">
            <w:pPr>
              <w:pStyle w:val="TableParagraph"/>
              <w:spacing w:line="265" w:lineRule="exact"/>
              <w:jc w:val="center"/>
              <w:rPr>
                <w:rFonts w:ascii="Calibri"/>
              </w:rPr>
            </w:pPr>
            <w:r w:rsidRPr="00324E06">
              <w:rPr>
                <w:rFonts w:ascii="Calibri"/>
              </w:rPr>
              <w:t>1</w:t>
            </w:r>
          </w:p>
        </w:tc>
        <w:tc>
          <w:tcPr>
            <w:tcW w:w="1247" w:type="dxa"/>
          </w:tcPr>
          <w:p w14:paraId="39F7713A" w14:textId="77777777" w:rsidR="008061F7" w:rsidRPr="00324E06" w:rsidRDefault="008061F7" w:rsidP="00527D77">
            <w:pPr>
              <w:pStyle w:val="TableParagraph"/>
              <w:spacing w:line="265" w:lineRule="exact"/>
              <w:ind w:right="1"/>
              <w:jc w:val="center"/>
              <w:rPr>
                <w:rFonts w:ascii="Calibri"/>
              </w:rPr>
            </w:pPr>
            <w:r w:rsidRPr="00324E06">
              <w:rPr>
                <w:rFonts w:ascii="Calibri"/>
              </w:rPr>
              <w:t>0</w:t>
            </w:r>
          </w:p>
        </w:tc>
      </w:tr>
      <w:tr w:rsidR="008061F7" w14:paraId="3A74880F" w14:textId="77777777" w:rsidTr="00527D77">
        <w:trPr>
          <w:trHeight w:hRule="exact" w:val="309"/>
        </w:trPr>
        <w:tc>
          <w:tcPr>
            <w:tcW w:w="5337" w:type="dxa"/>
          </w:tcPr>
          <w:p w14:paraId="2547B66A" w14:textId="77777777" w:rsidR="008061F7" w:rsidRPr="00324E06" w:rsidRDefault="008061F7" w:rsidP="00527D77">
            <w:pPr>
              <w:pStyle w:val="TableParagraph"/>
              <w:spacing w:line="268" w:lineRule="exact"/>
              <w:ind w:left="103"/>
              <w:rPr>
                <w:rFonts w:ascii="Calibri"/>
              </w:rPr>
            </w:pPr>
            <w:r w:rsidRPr="00324E06">
              <w:rPr>
                <w:rFonts w:ascii="Calibri"/>
              </w:rPr>
              <w:t>VPCH</w:t>
            </w:r>
          </w:p>
        </w:tc>
        <w:tc>
          <w:tcPr>
            <w:tcW w:w="852" w:type="dxa"/>
          </w:tcPr>
          <w:p w14:paraId="4B2DBD0D" w14:textId="77777777" w:rsidR="008061F7" w:rsidRPr="00324E06" w:rsidRDefault="008061F7" w:rsidP="00527D77">
            <w:pPr>
              <w:pStyle w:val="TableParagraph"/>
              <w:spacing w:line="268" w:lineRule="exact"/>
              <w:ind w:left="163" w:right="163"/>
              <w:jc w:val="center"/>
              <w:rPr>
                <w:rFonts w:ascii="Calibri"/>
              </w:rPr>
            </w:pPr>
            <w:r w:rsidRPr="00324E06">
              <w:rPr>
                <w:rFonts w:ascii="Calibri"/>
              </w:rPr>
              <w:t>8.</w:t>
            </w:r>
          </w:p>
        </w:tc>
        <w:tc>
          <w:tcPr>
            <w:tcW w:w="1220" w:type="dxa"/>
          </w:tcPr>
          <w:p w14:paraId="34BA6C92" w14:textId="77777777" w:rsidR="008061F7" w:rsidRPr="00324E06" w:rsidRDefault="008061F7" w:rsidP="00527D77">
            <w:pPr>
              <w:pStyle w:val="TableParagraph"/>
              <w:spacing w:line="268" w:lineRule="exact"/>
              <w:jc w:val="center"/>
              <w:rPr>
                <w:rFonts w:ascii="Calibri"/>
              </w:rPr>
            </w:pPr>
            <w:r w:rsidRPr="00324E06">
              <w:rPr>
                <w:rFonts w:ascii="Calibri"/>
              </w:rPr>
              <w:t>2</w:t>
            </w:r>
          </w:p>
        </w:tc>
        <w:tc>
          <w:tcPr>
            <w:tcW w:w="1247" w:type="dxa"/>
          </w:tcPr>
          <w:p w14:paraId="6EE3F680" w14:textId="77777777" w:rsidR="008061F7" w:rsidRPr="00324E06" w:rsidRDefault="008061F7" w:rsidP="00527D77">
            <w:pPr>
              <w:pStyle w:val="TableParagraph"/>
              <w:spacing w:line="268" w:lineRule="exact"/>
              <w:ind w:right="1"/>
              <w:jc w:val="center"/>
              <w:rPr>
                <w:rFonts w:ascii="Calibri"/>
              </w:rPr>
            </w:pPr>
            <w:r w:rsidRPr="00324E06">
              <w:rPr>
                <w:rFonts w:ascii="Calibri"/>
              </w:rPr>
              <w:t>1</w:t>
            </w:r>
          </w:p>
        </w:tc>
      </w:tr>
      <w:tr w:rsidR="008061F7" w14:paraId="66CB0AD0" w14:textId="77777777" w:rsidTr="00527D77">
        <w:trPr>
          <w:trHeight w:hRule="exact" w:val="312"/>
        </w:trPr>
        <w:tc>
          <w:tcPr>
            <w:tcW w:w="5337" w:type="dxa"/>
          </w:tcPr>
          <w:p w14:paraId="23946F28" w14:textId="77777777" w:rsidR="008061F7" w:rsidRPr="00324E06" w:rsidRDefault="008061F7" w:rsidP="00527D77">
            <w:pPr>
              <w:pStyle w:val="TableParagraph"/>
              <w:spacing w:line="268" w:lineRule="exact"/>
              <w:ind w:left="103"/>
              <w:rPr>
                <w:rFonts w:ascii="Calibri"/>
              </w:rPr>
            </w:pPr>
            <w:r w:rsidRPr="00324E06">
              <w:rPr>
                <w:rFonts w:ascii="Calibri"/>
              </w:rPr>
              <w:t>VPCH</w:t>
            </w:r>
          </w:p>
        </w:tc>
        <w:tc>
          <w:tcPr>
            <w:tcW w:w="852" w:type="dxa"/>
          </w:tcPr>
          <w:p w14:paraId="107924DB" w14:textId="77777777" w:rsidR="008061F7" w:rsidRPr="00324E06" w:rsidRDefault="008061F7" w:rsidP="00527D77">
            <w:pPr>
              <w:pStyle w:val="TableParagraph"/>
              <w:spacing w:line="268" w:lineRule="exact"/>
              <w:ind w:left="163" w:right="163"/>
              <w:jc w:val="center"/>
              <w:rPr>
                <w:rFonts w:ascii="Calibri"/>
              </w:rPr>
            </w:pPr>
            <w:r w:rsidRPr="00324E06">
              <w:rPr>
                <w:rFonts w:ascii="Calibri"/>
              </w:rPr>
              <w:t>9.</w:t>
            </w:r>
          </w:p>
        </w:tc>
        <w:tc>
          <w:tcPr>
            <w:tcW w:w="1220" w:type="dxa"/>
          </w:tcPr>
          <w:p w14:paraId="12879870" w14:textId="77777777" w:rsidR="008061F7" w:rsidRPr="00324E06" w:rsidRDefault="008061F7" w:rsidP="00527D77">
            <w:pPr>
              <w:pStyle w:val="TableParagraph"/>
              <w:spacing w:line="268" w:lineRule="exact"/>
              <w:jc w:val="center"/>
              <w:rPr>
                <w:rFonts w:ascii="Calibri"/>
              </w:rPr>
            </w:pPr>
            <w:r w:rsidRPr="00324E06">
              <w:rPr>
                <w:rFonts w:ascii="Calibri"/>
              </w:rPr>
              <w:t>1</w:t>
            </w:r>
          </w:p>
        </w:tc>
        <w:tc>
          <w:tcPr>
            <w:tcW w:w="1247" w:type="dxa"/>
          </w:tcPr>
          <w:p w14:paraId="76EFC0F9" w14:textId="77777777" w:rsidR="008061F7" w:rsidRPr="00324E06" w:rsidRDefault="008061F7" w:rsidP="00527D77">
            <w:pPr>
              <w:pStyle w:val="TableParagraph"/>
              <w:spacing w:line="268" w:lineRule="exact"/>
              <w:ind w:right="1"/>
              <w:jc w:val="center"/>
              <w:rPr>
                <w:rFonts w:ascii="Calibri"/>
              </w:rPr>
            </w:pPr>
            <w:r w:rsidRPr="00324E06">
              <w:rPr>
                <w:rFonts w:ascii="Calibri"/>
              </w:rPr>
              <w:t>0</w:t>
            </w:r>
          </w:p>
        </w:tc>
      </w:tr>
      <w:tr w:rsidR="008061F7" w14:paraId="5AECF221" w14:textId="77777777" w:rsidTr="008061F7">
        <w:trPr>
          <w:trHeight w:hRule="exact" w:val="312"/>
        </w:trPr>
        <w:tc>
          <w:tcPr>
            <w:tcW w:w="5337" w:type="dxa"/>
            <w:tcBorders>
              <w:top w:val="single" w:sz="4" w:space="0" w:color="000000"/>
              <w:left w:val="single" w:sz="4" w:space="0" w:color="000000"/>
              <w:bottom w:val="single" w:sz="4" w:space="0" w:color="000000"/>
              <w:right w:val="single" w:sz="4" w:space="0" w:color="000000"/>
            </w:tcBorders>
          </w:tcPr>
          <w:p w14:paraId="166ABF3B" w14:textId="77777777" w:rsidR="008061F7" w:rsidRPr="008061F7" w:rsidRDefault="008061F7" w:rsidP="008061F7">
            <w:pPr>
              <w:pStyle w:val="TableParagraph"/>
              <w:spacing w:line="268" w:lineRule="exact"/>
              <w:ind w:left="103"/>
              <w:rPr>
                <w:rFonts w:ascii="Calibri"/>
              </w:rPr>
            </w:pPr>
            <w:r w:rsidRPr="008061F7">
              <w:rPr>
                <w:rFonts w:ascii="Calibri"/>
              </w:rPr>
              <w:t>Žá</w:t>
            </w:r>
            <w:r w:rsidRPr="008061F7">
              <w:rPr>
                <w:rFonts w:ascii="Calibri"/>
              </w:rPr>
              <w:t>ci mimo</w:t>
            </w:r>
            <w:r w:rsidRPr="008061F7">
              <w:rPr>
                <w:rFonts w:ascii="Calibri"/>
              </w:rPr>
              <w:t>řá</w:t>
            </w:r>
            <w:r w:rsidRPr="008061F7">
              <w:rPr>
                <w:rFonts w:ascii="Calibri"/>
              </w:rPr>
              <w:t>dn</w:t>
            </w:r>
            <w:r w:rsidRPr="008061F7">
              <w:rPr>
                <w:rFonts w:ascii="Calibri"/>
              </w:rPr>
              <w:t>ě</w:t>
            </w:r>
            <w:r w:rsidRPr="008061F7">
              <w:rPr>
                <w:rFonts w:ascii="Calibri"/>
              </w:rPr>
              <w:t xml:space="preserve"> nadan</w:t>
            </w:r>
            <w:r w:rsidRPr="008061F7">
              <w:rPr>
                <w:rFonts w:ascii="Calibri"/>
              </w:rPr>
              <w:t>í</w:t>
            </w:r>
            <w:r w:rsidRPr="008061F7">
              <w:rPr>
                <w:rFonts w:ascii="Calibri"/>
              </w:rPr>
              <w:t xml:space="preserve"> - matematika</w:t>
            </w:r>
          </w:p>
        </w:tc>
        <w:tc>
          <w:tcPr>
            <w:tcW w:w="852" w:type="dxa"/>
            <w:tcBorders>
              <w:top w:val="single" w:sz="4" w:space="0" w:color="000000"/>
              <w:left w:val="single" w:sz="4" w:space="0" w:color="000000"/>
              <w:bottom w:val="single" w:sz="4" w:space="0" w:color="000000"/>
              <w:right w:val="single" w:sz="4" w:space="0" w:color="000000"/>
            </w:tcBorders>
          </w:tcPr>
          <w:p w14:paraId="183702F8" w14:textId="77777777" w:rsidR="008061F7" w:rsidRPr="00324E06" w:rsidRDefault="008061F7" w:rsidP="008061F7">
            <w:pPr>
              <w:pStyle w:val="TableParagraph"/>
              <w:spacing w:line="268" w:lineRule="exact"/>
              <w:ind w:left="163" w:right="163"/>
              <w:jc w:val="center"/>
              <w:rPr>
                <w:rFonts w:ascii="Calibri"/>
              </w:rPr>
            </w:pPr>
            <w:r>
              <w:rPr>
                <w:rFonts w:ascii="Calibri"/>
              </w:rPr>
              <w:t>0</w:t>
            </w:r>
          </w:p>
        </w:tc>
        <w:tc>
          <w:tcPr>
            <w:tcW w:w="1220" w:type="dxa"/>
            <w:tcBorders>
              <w:top w:val="single" w:sz="4" w:space="0" w:color="000000"/>
              <w:left w:val="single" w:sz="4" w:space="0" w:color="000000"/>
              <w:bottom w:val="single" w:sz="4" w:space="0" w:color="000000"/>
              <w:right w:val="single" w:sz="4" w:space="0" w:color="000000"/>
            </w:tcBorders>
          </w:tcPr>
          <w:p w14:paraId="117990FB" w14:textId="77777777" w:rsidR="008061F7" w:rsidRPr="00324E06" w:rsidRDefault="008061F7" w:rsidP="008061F7">
            <w:pPr>
              <w:pStyle w:val="TableParagraph"/>
              <w:spacing w:line="268" w:lineRule="exact"/>
              <w:jc w:val="center"/>
              <w:rPr>
                <w:rFonts w:ascii="Calibri"/>
              </w:rPr>
            </w:pPr>
            <w:r>
              <w:rPr>
                <w:rFonts w:ascii="Calibri"/>
              </w:rPr>
              <w:t>0</w:t>
            </w:r>
          </w:p>
        </w:tc>
        <w:tc>
          <w:tcPr>
            <w:tcW w:w="1247" w:type="dxa"/>
            <w:tcBorders>
              <w:top w:val="single" w:sz="4" w:space="0" w:color="000000"/>
              <w:left w:val="single" w:sz="4" w:space="0" w:color="000000"/>
              <w:bottom w:val="single" w:sz="4" w:space="0" w:color="000000"/>
              <w:right w:val="single" w:sz="4" w:space="0" w:color="000000"/>
            </w:tcBorders>
          </w:tcPr>
          <w:p w14:paraId="7FBB9917" w14:textId="77777777" w:rsidR="008061F7" w:rsidRPr="00324E06" w:rsidRDefault="008061F7" w:rsidP="008061F7">
            <w:pPr>
              <w:pStyle w:val="TableParagraph"/>
              <w:spacing w:line="268" w:lineRule="exact"/>
              <w:ind w:right="1"/>
              <w:jc w:val="center"/>
              <w:rPr>
                <w:rFonts w:ascii="Calibri"/>
              </w:rPr>
            </w:pPr>
            <w:r w:rsidRPr="00324E06">
              <w:rPr>
                <w:rFonts w:ascii="Calibri"/>
              </w:rPr>
              <w:t>0</w:t>
            </w:r>
          </w:p>
        </w:tc>
      </w:tr>
      <w:tr w:rsidR="008061F7" w14:paraId="32EFF077" w14:textId="77777777" w:rsidTr="008061F7">
        <w:trPr>
          <w:trHeight w:hRule="exact" w:val="312"/>
        </w:trPr>
        <w:tc>
          <w:tcPr>
            <w:tcW w:w="5337" w:type="dxa"/>
            <w:tcBorders>
              <w:top w:val="single" w:sz="4" w:space="0" w:color="000000"/>
              <w:left w:val="single" w:sz="4" w:space="0" w:color="000000"/>
              <w:bottom w:val="single" w:sz="4" w:space="0" w:color="000000"/>
              <w:right w:val="single" w:sz="4" w:space="0" w:color="000000"/>
            </w:tcBorders>
          </w:tcPr>
          <w:p w14:paraId="4F11AFAF" w14:textId="77777777" w:rsidR="008061F7" w:rsidRPr="008061F7" w:rsidRDefault="008061F7" w:rsidP="008061F7">
            <w:pPr>
              <w:pStyle w:val="TableParagraph"/>
              <w:spacing w:line="268" w:lineRule="exact"/>
              <w:ind w:left="103"/>
              <w:rPr>
                <w:rFonts w:ascii="Calibri"/>
              </w:rPr>
            </w:pPr>
            <w:r w:rsidRPr="008061F7">
              <w:rPr>
                <w:rFonts w:ascii="Calibri"/>
              </w:rPr>
              <w:t>Žá</w:t>
            </w:r>
            <w:r w:rsidRPr="008061F7">
              <w:rPr>
                <w:rFonts w:ascii="Calibri"/>
              </w:rPr>
              <w:t>ci mimo</w:t>
            </w:r>
            <w:r w:rsidRPr="008061F7">
              <w:rPr>
                <w:rFonts w:ascii="Calibri"/>
              </w:rPr>
              <w:t>řá</w:t>
            </w:r>
            <w:r w:rsidRPr="008061F7">
              <w:rPr>
                <w:rFonts w:ascii="Calibri"/>
              </w:rPr>
              <w:t>dn</w:t>
            </w:r>
            <w:r w:rsidRPr="008061F7">
              <w:rPr>
                <w:rFonts w:ascii="Calibri"/>
              </w:rPr>
              <w:t>ě</w:t>
            </w:r>
            <w:r w:rsidRPr="008061F7">
              <w:rPr>
                <w:rFonts w:ascii="Calibri"/>
              </w:rPr>
              <w:t xml:space="preserve"> nadan</w:t>
            </w:r>
            <w:r w:rsidRPr="008061F7">
              <w:rPr>
                <w:rFonts w:ascii="Calibri"/>
              </w:rPr>
              <w:t>í</w:t>
            </w:r>
            <w:r w:rsidRPr="008061F7">
              <w:rPr>
                <w:rFonts w:ascii="Calibri"/>
              </w:rPr>
              <w:t xml:space="preserve"> - matematika</w:t>
            </w:r>
          </w:p>
        </w:tc>
        <w:tc>
          <w:tcPr>
            <w:tcW w:w="852" w:type="dxa"/>
            <w:tcBorders>
              <w:top w:val="single" w:sz="4" w:space="0" w:color="000000"/>
              <w:left w:val="single" w:sz="4" w:space="0" w:color="000000"/>
              <w:bottom w:val="single" w:sz="4" w:space="0" w:color="000000"/>
              <w:right w:val="single" w:sz="4" w:space="0" w:color="000000"/>
            </w:tcBorders>
          </w:tcPr>
          <w:p w14:paraId="748DA24A" w14:textId="77777777" w:rsidR="008061F7" w:rsidRPr="00324E06" w:rsidRDefault="008061F7" w:rsidP="008061F7">
            <w:pPr>
              <w:pStyle w:val="TableParagraph"/>
              <w:spacing w:line="268" w:lineRule="exact"/>
              <w:ind w:left="163" w:right="163"/>
              <w:jc w:val="center"/>
              <w:rPr>
                <w:rFonts w:ascii="Calibri"/>
              </w:rPr>
            </w:pPr>
            <w:r>
              <w:rPr>
                <w:rFonts w:ascii="Calibri"/>
              </w:rPr>
              <w:t>0</w:t>
            </w:r>
          </w:p>
        </w:tc>
        <w:tc>
          <w:tcPr>
            <w:tcW w:w="1220" w:type="dxa"/>
            <w:tcBorders>
              <w:top w:val="single" w:sz="4" w:space="0" w:color="000000"/>
              <w:left w:val="single" w:sz="4" w:space="0" w:color="000000"/>
              <w:bottom w:val="single" w:sz="4" w:space="0" w:color="000000"/>
              <w:right w:val="single" w:sz="4" w:space="0" w:color="000000"/>
            </w:tcBorders>
          </w:tcPr>
          <w:p w14:paraId="7897E94A" w14:textId="77777777" w:rsidR="008061F7" w:rsidRPr="00324E06" w:rsidRDefault="008061F7" w:rsidP="008061F7">
            <w:pPr>
              <w:pStyle w:val="TableParagraph"/>
              <w:spacing w:line="268" w:lineRule="exact"/>
              <w:jc w:val="center"/>
              <w:rPr>
                <w:rFonts w:ascii="Calibri"/>
              </w:rPr>
            </w:pPr>
            <w:r>
              <w:rPr>
                <w:rFonts w:ascii="Calibri"/>
              </w:rPr>
              <w:t>0</w:t>
            </w:r>
          </w:p>
        </w:tc>
        <w:tc>
          <w:tcPr>
            <w:tcW w:w="1247" w:type="dxa"/>
            <w:tcBorders>
              <w:top w:val="single" w:sz="4" w:space="0" w:color="000000"/>
              <w:left w:val="single" w:sz="4" w:space="0" w:color="000000"/>
              <w:bottom w:val="single" w:sz="4" w:space="0" w:color="000000"/>
              <w:right w:val="single" w:sz="4" w:space="0" w:color="000000"/>
            </w:tcBorders>
          </w:tcPr>
          <w:p w14:paraId="76DDB830" w14:textId="77777777" w:rsidR="008061F7" w:rsidRPr="00324E06" w:rsidRDefault="008061F7" w:rsidP="008061F7">
            <w:pPr>
              <w:pStyle w:val="TableParagraph"/>
              <w:spacing w:line="268" w:lineRule="exact"/>
              <w:ind w:right="1"/>
              <w:jc w:val="center"/>
              <w:rPr>
                <w:rFonts w:ascii="Calibri"/>
              </w:rPr>
            </w:pPr>
            <w:r w:rsidRPr="00324E06">
              <w:rPr>
                <w:rFonts w:ascii="Calibri"/>
              </w:rPr>
              <w:t>0</w:t>
            </w:r>
          </w:p>
        </w:tc>
      </w:tr>
    </w:tbl>
    <w:p w14:paraId="39E8D5C7" w14:textId="77777777" w:rsidR="008061F7" w:rsidRDefault="008061F7" w:rsidP="00382507">
      <w:pPr>
        <w:spacing w:line="360" w:lineRule="auto"/>
        <w:rPr>
          <w:sz w:val="24"/>
          <w:szCs w:val="24"/>
        </w:rPr>
      </w:pPr>
    </w:p>
    <w:p w14:paraId="345E1740" w14:textId="77777777" w:rsidR="008061F7" w:rsidRDefault="008061F7" w:rsidP="00382507">
      <w:pPr>
        <w:spacing w:line="360" w:lineRule="auto"/>
        <w:rPr>
          <w:sz w:val="24"/>
          <w:szCs w:val="24"/>
        </w:rPr>
      </w:pPr>
    </w:p>
    <w:p w14:paraId="18AEB191" w14:textId="77777777" w:rsidR="008061F7" w:rsidRDefault="008061F7" w:rsidP="00382507">
      <w:pPr>
        <w:spacing w:line="360" w:lineRule="auto"/>
        <w:rPr>
          <w:sz w:val="24"/>
          <w:szCs w:val="24"/>
        </w:rPr>
      </w:pPr>
    </w:p>
    <w:p w14:paraId="00DECDD0" w14:textId="77777777" w:rsidR="008061F7" w:rsidRDefault="008061F7" w:rsidP="00382507">
      <w:pPr>
        <w:spacing w:line="360" w:lineRule="auto"/>
        <w:rPr>
          <w:sz w:val="24"/>
          <w:szCs w:val="24"/>
        </w:rPr>
      </w:pPr>
    </w:p>
    <w:p w14:paraId="7E8A58A2" w14:textId="77777777" w:rsidR="008061F7" w:rsidRDefault="008061F7" w:rsidP="00382507">
      <w:pPr>
        <w:spacing w:line="360" w:lineRule="auto"/>
        <w:rPr>
          <w:sz w:val="24"/>
          <w:szCs w:val="24"/>
        </w:rPr>
      </w:pPr>
    </w:p>
    <w:p w14:paraId="1C774846" w14:textId="77777777" w:rsidR="008061F7" w:rsidRDefault="008061F7" w:rsidP="00382507">
      <w:pPr>
        <w:spacing w:line="360" w:lineRule="auto"/>
        <w:rPr>
          <w:sz w:val="24"/>
          <w:szCs w:val="24"/>
        </w:rPr>
      </w:pPr>
    </w:p>
    <w:p w14:paraId="3ED7292E" w14:textId="77777777" w:rsidR="00A32374" w:rsidRDefault="00A32374" w:rsidP="00382507">
      <w:pPr>
        <w:spacing w:line="360" w:lineRule="auto"/>
        <w:rPr>
          <w:sz w:val="24"/>
          <w:szCs w:val="24"/>
        </w:rPr>
      </w:pPr>
    </w:p>
    <w:p w14:paraId="28D57174" w14:textId="77777777" w:rsidR="00A32374" w:rsidRDefault="00A32374" w:rsidP="00382507">
      <w:pPr>
        <w:spacing w:line="360" w:lineRule="auto"/>
        <w:rPr>
          <w:sz w:val="24"/>
          <w:szCs w:val="24"/>
        </w:rPr>
      </w:pPr>
    </w:p>
    <w:p w14:paraId="271C6964" w14:textId="77777777" w:rsidR="008061F7" w:rsidRDefault="008061F7" w:rsidP="00382507">
      <w:pPr>
        <w:spacing w:line="360" w:lineRule="auto"/>
        <w:rPr>
          <w:sz w:val="24"/>
          <w:szCs w:val="24"/>
        </w:rPr>
      </w:pPr>
    </w:p>
    <w:p w14:paraId="29DE7459" w14:textId="77777777" w:rsidR="00F406AD" w:rsidRDefault="00F406AD" w:rsidP="00382507">
      <w:pPr>
        <w:spacing w:line="360" w:lineRule="auto"/>
        <w:rPr>
          <w:b/>
          <w:sz w:val="36"/>
          <w:szCs w:val="36"/>
        </w:rPr>
      </w:pPr>
    </w:p>
    <w:p w14:paraId="7B12CF89" w14:textId="77777777" w:rsidR="00F406AD" w:rsidRDefault="00F406AD" w:rsidP="00382507">
      <w:pPr>
        <w:spacing w:line="360" w:lineRule="auto"/>
        <w:rPr>
          <w:b/>
          <w:sz w:val="36"/>
          <w:szCs w:val="36"/>
        </w:rPr>
      </w:pPr>
    </w:p>
    <w:p w14:paraId="0803F181" w14:textId="5622408A" w:rsidR="008061F7" w:rsidRPr="00B446CF" w:rsidRDefault="008061F7" w:rsidP="00382507">
      <w:pPr>
        <w:spacing w:line="360" w:lineRule="auto"/>
        <w:rPr>
          <w:b/>
          <w:sz w:val="36"/>
          <w:szCs w:val="36"/>
        </w:rPr>
      </w:pPr>
      <w:r w:rsidRPr="00B446CF">
        <w:rPr>
          <w:b/>
          <w:sz w:val="36"/>
          <w:szCs w:val="36"/>
        </w:rPr>
        <w:lastRenderedPageBreak/>
        <w:t>2.6 Dlouhodobé projekty, mezinárodní</w:t>
      </w:r>
      <w:r w:rsidRPr="00B446CF">
        <w:rPr>
          <w:b/>
          <w:spacing w:val="-13"/>
          <w:sz w:val="36"/>
          <w:szCs w:val="36"/>
        </w:rPr>
        <w:t xml:space="preserve"> </w:t>
      </w:r>
      <w:r w:rsidRPr="00B446CF">
        <w:rPr>
          <w:b/>
          <w:sz w:val="36"/>
          <w:szCs w:val="36"/>
        </w:rPr>
        <w:t>spolupráce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7"/>
        <w:gridCol w:w="3597"/>
      </w:tblGrid>
      <w:tr w:rsidR="002C4849" w14:paraId="79775148" w14:textId="77777777" w:rsidTr="002C4849">
        <w:trPr>
          <w:trHeight w:hRule="exact" w:val="580"/>
        </w:trPr>
        <w:tc>
          <w:tcPr>
            <w:tcW w:w="6527" w:type="dxa"/>
          </w:tcPr>
          <w:p w14:paraId="1A54A2FB" w14:textId="77777777" w:rsidR="002C4849" w:rsidRPr="00324E06" w:rsidRDefault="002C4849" w:rsidP="00527D77">
            <w:pPr>
              <w:pStyle w:val="TableParagraph"/>
              <w:spacing w:line="266" w:lineRule="exact"/>
              <w:ind w:left="2525" w:right="2525"/>
              <w:jc w:val="center"/>
              <w:rPr>
                <w:rFonts w:ascii="Calibri" w:hAnsi="Calibri"/>
                <w:b/>
              </w:rPr>
            </w:pPr>
            <w:r w:rsidRPr="00324E06">
              <w:rPr>
                <w:rFonts w:ascii="Calibri" w:hAnsi="Calibri"/>
                <w:b/>
              </w:rPr>
              <w:t>Název projektu</w:t>
            </w:r>
          </w:p>
        </w:tc>
        <w:tc>
          <w:tcPr>
            <w:tcW w:w="3597" w:type="dxa"/>
          </w:tcPr>
          <w:p w14:paraId="3BFD24BE" w14:textId="77777777" w:rsidR="002C4849" w:rsidRPr="00324E06" w:rsidRDefault="002C4849" w:rsidP="00527D77">
            <w:pPr>
              <w:pStyle w:val="TableParagraph"/>
              <w:spacing w:line="266" w:lineRule="exact"/>
              <w:ind w:left="1418" w:right="1418"/>
              <w:jc w:val="center"/>
              <w:rPr>
                <w:rFonts w:ascii="Calibri" w:hAnsi="Calibri"/>
                <w:b/>
              </w:rPr>
            </w:pPr>
            <w:r w:rsidRPr="00324E06">
              <w:rPr>
                <w:rFonts w:ascii="Calibri" w:hAnsi="Calibri"/>
                <w:b/>
              </w:rPr>
              <w:t>Činnost</w:t>
            </w:r>
          </w:p>
        </w:tc>
      </w:tr>
      <w:tr w:rsidR="002C4849" w14:paraId="097A40FF" w14:textId="77777777" w:rsidTr="002C4849">
        <w:trPr>
          <w:trHeight w:hRule="exact" w:val="1694"/>
        </w:trPr>
        <w:tc>
          <w:tcPr>
            <w:tcW w:w="6527" w:type="dxa"/>
          </w:tcPr>
          <w:p w14:paraId="71762333" w14:textId="77777777" w:rsidR="002C4849" w:rsidRPr="00324E06" w:rsidRDefault="002C4849" w:rsidP="00527D77">
            <w:pPr>
              <w:pStyle w:val="TableParagraph"/>
              <w:spacing w:before="1" w:line="237" w:lineRule="auto"/>
              <w:ind w:left="103" w:right="665"/>
              <w:rPr>
                <w:rFonts w:ascii="Calibri" w:hAnsi="Calibri"/>
              </w:rPr>
            </w:pPr>
            <w:r w:rsidRPr="00324E06">
              <w:rPr>
                <w:rFonts w:ascii="Calibri" w:hAnsi="Calibri"/>
              </w:rPr>
              <w:t>Název projektu CZ: Personální podpora - Základní škola, Kuřim, Jungmannova 813, okres Brno - venkov, příspěvková organizace</w:t>
            </w:r>
          </w:p>
          <w:p w14:paraId="5C315908" w14:textId="77777777" w:rsidR="002C4849" w:rsidRPr="00324E06" w:rsidRDefault="002C4849" w:rsidP="00527D77">
            <w:pPr>
              <w:pStyle w:val="TableParagraph"/>
              <w:spacing w:before="1"/>
              <w:ind w:left="103" w:right="665"/>
              <w:rPr>
                <w:rFonts w:ascii="Calibri" w:hAnsi="Calibri"/>
              </w:rPr>
            </w:pPr>
            <w:r w:rsidRPr="00324E06">
              <w:rPr>
                <w:rFonts w:ascii="Calibri" w:hAnsi="Calibri"/>
              </w:rPr>
              <w:t>.Registrační číslo projektu CZ.02.3.68/0.0/0.0/16_022/0001933</w:t>
            </w:r>
          </w:p>
        </w:tc>
        <w:tc>
          <w:tcPr>
            <w:tcW w:w="3597" w:type="dxa"/>
          </w:tcPr>
          <w:p w14:paraId="6C316B55" w14:textId="77777777" w:rsidR="002C4849" w:rsidRPr="00324E06" w:rsidRDefault="002C4849" w:rsidP="00527D77">
            <w:pPr>
              <w:pStyle w:val="TableParagraph"/>
              <w:spacing w:before="1"/>
              <w:rPr>
                <w:b/>
                <w:sz w:val="23"/>
              </w:rPr>
            </w:pPr>
          </w:p>
          <w:p w14:paraId="3EEF9D81" w14:textId="77777777" w:rsidR="002C4849" w:rsidRPr="00324E06" w:rsidRDefault="002C4849" w:rsidP="00527D77">
            <w:pPr>
              <w:pStyle w:val="TableParagraph"/>
              <w:ind w:left="103" w:right="342"/>
              <w:rPr>
                <w:rFonts w:ascii="Calibri"/>
              </w:rPr>
            </w:pPr>
            <w:r w:rsidRPr="00324E06">
              <w:rPr>
                <w:rFonts w:ascii="Calibri"/>
              </w:rPr>
              <w:t>Inkluze 1 335 692</w:t>
            </w:r>
          </w:p>
        </w:tc>
      </w:tr>
      <w:tr w:rsidR="002C4849" w14:paraId="7367CB42" w14:textId="77777777" w:rsidTr="002C4849">
        <w:trPr>
          <w:trHeight w:hRule="exact" w:val="2251"/>
        </w:trPr>
        <w:tc>
          <w:tcPr>
            <w:tcW w:w="6527" w:type="dxa"/>
          </w:tcPr>
          <w:p w14:paraId="321C3607" w14:textId="77777777" w:rsidR="002C4849" w:rsidRDefault="002C4849" w:rsidP="00527D77"/>
        </w:tc>
        <w:tc>
          <w:tcPr>
            <w:tcW w:w="3597" w:type="dxa"/>
          </w:tcPr>
          <w:p w14:paraId="7F5177A4" w14:textId="77777777" w:rsidR="002C4849" w:rsidRPr="00324E06" w:rsidRDefault="002C4849" w:rsidP="00527D77">
            <w:pPr>
              <w:pStyle w:val="TableParagraph"/>
              <w:ind w:left="103" w:right="342"/>
              <w:rPr>
                <w:rFonts w:ascii="Calibri" w:hAnsi="Calibri"/>
                <w:b/>
              </w:rPr>
            </w:pPr>
            <w:r w:rsidRPr="00324E06">
              <w:rPr>
                <w:rFonts w:ascii="Calibri" w:hAnsi="Calibri"/>
              </w:rPr>
              <w:t xml:space="preserve">Aktivity na úrovni partner projektu ICT vzdělávání zaměstnanců 30 tabletů – 4 wifi – </w:t>
            </w:r>
            <w:r w:rsidRPr="00324E06">
              <w:rPr>
                <w:rFonts w:ascii="Calibri" w:hAnsi="Calibri"/>
                <w:b/>
              </w:rPr>
              <w:t>DOKONČENÍ PROJEKTU</w:t>
            </w:r>
          </w:p>
        </w:tc>
      </w:tr>
      <w:tr w:rsidR="002C4849" w14:paraId="50085766" w14:textId="77777777" w:rsidTr="002C4849">
        <w:trPr>
          <w:trHeight w:hRule="exact" w:val="2251"/>
        </w:trPr>
        <w:tc>
          <w:tcPr>
            <w:tcW w:w="6527" w:type="dxa"/>
          </w:tcPr>
          <w:p w14:paraId="6FED8667" w14:textId="77777777" w:rsidR="002C4849" w:rsidRPr="00324E06" w:rsidRDefault="002C4849" w:rsidP="00527D77">
            <w:pPr>
              <w:pStyle w:val="TableParagraph"/>
              <w:rPr>
                <w:b/>
              </w:rPr>
            </w:pPr>
          </w:p>
          <w:p w14:paraId="064A1F1F" w14:textId="77777777" w:rsidR="002C4849" w:rsidRPr="00324E06" w:rsidRDefault="002C4849" w:rsidP="00527D77">
            <w:pPr>
              <w:pStyle w:val="TableParagraph"/>
              <w:spacing w:before="147"/>
              <w:ind w:left="103" w:right="665"/>
              <w:rPr>
                <w:rFonts w:ascii="Calibri" w:hAnsi="Calibri"/>
              </w:rPr>
            </w:pPr>
            <w:r w:rsidRPr="00324E06">
              <w:rPr>
                <w:rFonts w:ascii="Calibri" w:hAnsi="Calibri"/>
              </w:rPr>
              <w:t>Výzva 56 MŠMT</w:t>
            </w:r>
          </w:p>
        </w:tc>
        <w:tc>
          <w:tcPr>
            <w:tcW w:w="3597" w:type="dxa"/>
          </w:tcPr>
          <w:p w14:paraId="6498ABEC" w14:textId="77777777" w:rsidR="002C4849" w:rsidRPr="00324E06" w:rsidRDefault="002C4849" w:rsidP="00527D77">
            <w:pPr>
              <w:pStyle w:val="TableParagraph"/>
              <w:ind w:left="103" w:right="586"/>
              <w:rPr>
                <w:rFonts w:ascii="Calibri" w:hAnsi="Calibri"/>
              </w:rPr>
            </w:pPr>
            <w:r w:rsidRPr="00324E06">
              <w:rPr>
                <w:rFonts w:ascii="Calibri" w:hAnsi="Calibri"/>
              </w:rPr>
              <w:t>Dílny čtenářské gramotnosti (jazykové pobyty žáků, doplnění školní knihovny stínování výuky v zahraničí, semináře z projektu</w:t>
            </w:r>
          </w:p>
        </w:tc>
      </w:tr>
      <w:tr w:rsidR="002C4849" w14:paraId="5BF6EF10" w14:textId="77777777" w:rsidTr="002C4849">
        <w:trPr>
          <w:trHeight w:hRule="exact" w:val="1694"/>
        </w:trPr>
        <w:tc>
          <w:tcPr>
            <w:tcW w:w="6527" w:type="dxa"/>
          </w:tcPr>
          <w:p w14:paraId="6B0DB5A6" w14:textId="77777777" w:rsidR="002C4849" w:rsidRPr="00324E06" w:rsidRDefault="002C4849" w:rsidP="00527D77">
            <w:pPr>
              <w:pStyle w:val="TableParagraph"/>
              <w:spacing w:before="1"/>
              <w:rPr>
                <w:b/>
                <w:sz w:val="23"/>
              </w:rPr>
            </w:pPr>
          </w:p>
          <w:p w14:paraId="07FE9A18" w14:textId="77777777" w:rsidR="002C4849" w:rsidRPr="00324E06" w:rsidRDefault="002C4849" w:rsidP="00527D77">
            <w:pPr>
              <w:pStyle w:val="TableParagraph"/>
              <w:ind w:left="103" w:right="665"/>
              <w:rPr>
                <w:rFonts w:ascii="Calibri" w:hAnsi="Calibri"/>
              </w:rPr>
            </w:pPr>
            <w:r w:rsidRPr="00324E06">
              <w:rPr>
                <w:rFonts w:ascii="Calibri" w:hAnsi="Calibri"/>
              </w:rPr>
              <w:t>Výzva 57 MŠMT</w:t>
            </w:r>
          </w:p>
        </w:tc>
        <w:tc>
          <w:tcPr>
            <w:tcW w:w="3597" w:type="dxa"/>
          </w:tcPr>
          <w:p w14:paraId="4D6A36B3" w14:textId="77777777" w:rsidR="002C4849" w:rsidRPr="00324E06" w:rsidRDefault="002C4849" w:rsidP="00527D77">
            <w:pPr>
              <w:pStyle w:val="TableParagraph"/>
              <w:ind w:left="103" w:right="843"/>
              <w:rPr>
                <w:rFonts w:ascii="Calibri" w:hAnsi="Calibri"/>
              </w:rPr>
            </w:pPr>
            <w:r w:rsidRPr="00324E06">
              <w:rPr>
                <w:rFonts w:ascii="Calibri" w:hAnsi="Calibri"/>
              </w:rPr>
              <w:t>Podpora technické výchovy – vybavení školy.</w:t>
            </w:r>
          </w:p>
          <w:p w14:paraId="7EC162C4" w14:textId="77777777" w:rsidR="002C4849" w:rsidRPr="00324E06" w:rsidRDefault="002C4849" w:rsidP="00527D77">
            <w:pPr>
              <w:pStyle w:val="TableParagraph"/>
              <w:ind w:left="103" w:right="342"/>
              <w:rPr>
                <w:rFonts w:ascii="Calibri" w:hAnsi="Calibri"/>
              </w:rPr>
            </w:pPr>
            <w:r w:rsidRPr="00324E06">
              <w:rPr>
                <w:rFonts w:ascii="Calibri" w:hAnsi="Calibri"/>
              </w:rPr>
              <w:t>Podpora výuky jazyků – e lerning</w:t>
            </w:r>
          </w:p>
        </w:tc>
      </w:tr>
      <w:tr w:rsidR="002C4849" w14:paraId="2CB4888B" w14:textId="77777777" w:rsidTr="002C4849">
        <w:trPr>
          <w:trHeight w:hRule="exact" w:val="579"/>
        </w:trPr>
        <w:tc>
          <w:tcPr>
            <w:tcW w:w="6527" w:type="dxa"/>
          </w:tcPr>
          <w:p w14:paraId="2B3E2E60" w14:textId="77777777" w:rsidR="002C4849" w:rsidRPr="00324E06" w:rsidRDefault="002C4849" w:rsidP="00527D77">
            <w:pPr>
              <w:pStyle w:val="TableParagraph"/>
              <w:spacing w:line="265" w:lineRule="exact"/>
              <w:ind w:left="103" w:right="665"/>
              <w:rPr>
                <w:rFonts w:ascii="Calibri" w:hAnsi="Calibri"/>
              </w:rPr>
            </w:pPr>
            <w:r w:rsidRPr="00324E06">
              <w:rPr>
                <w:rFonts w:ascii="Calibri" w:hAnsi="Calibri"/>
              </w:rPr>
              <w:t>Lesy České republiky</w:t>
            </w:r>
          </w:p>
        </w:tc>
        <w:tc>
          <w:tcPr>
            <w:tcW w:w="3597" w:type="dxa"/>
          </w:tcPr>
          <w:p w14:paraId="0B85F27E" w14:textId="77777777" w:rsidR="002C4849" w:rsidRPr="00324E06" w:rsidRDefault="002C4849" w:rsidP="00527D77">
            <w:pPr>
              <w:pStyle w:val="TableParagraph"/>
              <w:spacing w:line="265" w:lineRule="exact"/>
              <w:ind w:left="103" w:right="104"/>
              <w:rPr>
                <w:rFonts w:ascii="Calibri" w:hAnsi="Calibri"/>
              </w:rPr>
            </w:pPr>
            <w:r w:rsidRPr="00324E06">
              <w:rPr>
                <w:rFonts w:ascii="Calibri" w:hAnsi="Calibri"/>
              </w:rPr>
              <w:t>Podpora technické výchovy pomůcky</w:t>
            </w:r>
          </w:p>
        </w:tc>
      </w:tr>
      <w:tr w:rsidR="002C4849" w14:paraId="33D490FF" w14:textId="77777777" w:rsidTr="002C4849">
        <w:trPr>
          <w:trHeight w:hRule="exact" w:val="1136"/>
        </w:trPr>
        <w:tc>
          <w:tcPr>
            <w:tcW w:w="6527" w:type="dxa"/>
          </w:tcPr>
          <w:p w14:paraId="24E6FBE3" w14:textId="77777777" w:rsidR="002C4849" w:rsidRPr="00324E06" w:rsidRDefault="002C4849" w:rsidP="00527D77">
            <w:pPr>
              <w:pStyle w:val="TableParagraph"/>
              <w:spacing w:before="131"/>
              <w:ind w:left="103" w:right="665"/>
              <w:rPr>
                <w:rFonts w:ascii="Calibri" w:hAnsi="Calibri"/>
              </w:rPr>
            </w:pPr>
            <w:r w:rsidRPr="00324E06">
              <w:rPr>
                <w:rFonts w:ascii="Calibri" w:hAnsi="Calibri"/>
              </w:rPr>
              <w:t>Školní dílny skupina Alta</w:t>
            </w:r>
          </w:p>
        </w:tc>
        <w:tc>
          <w:tcPr>
            <w:tcW w:w="3597" w:type="dxa"/>
          </w:tcPr>
          <w:p w14:paraId="4C5A0091" w14:textId="77777777" w:rsidR="002C4849" w:rsidRPr="00324E06" w:rsidRDefault="002C4849" w:rsidP="00527D77">
            <w:pPr>
              <w:pStyle w:val="TableParagraph"/>
              <w:ind w:left="103" w:right="104"/>
              <w:rPr>
                <w:rFonts w:ascii="Calibri" w:hAnsi="Calibri"/>
              </w:rPr>
            </w:pPr>
            <w:r w:rsidRPr="00324E06">
              <w:rPr>
                <w:rFonts w:ascii="Calibri" w:hAnsi="Calibri"/>
              </w:rPr>
              <w:t>Spolupráce na školení zaměstnanců – vybavení dílen</w:t>
            </w:r>
          </w:p>
        </w:tc>
      </w:tr>
      <w:tr w:rsidR="002C4849" w14:paraId="6B2488CC" w14:textId="77777777" w:rsidTr="002C4849">
        <w:trPr>
          <w:trHeight w:hRule="exact" w:val="1135"/>
        </w:trPr>
        <w:tc>
          <w:tcPr>
            <w:tcW w:w="6527" w:type="dxa"/>
          </w:tcPr>
          <w:p w14:paraId="7CCB43B3" w14:textId="77777777" w:rsidR="002C4849" w:rsidRPr="00324E06" w:rsidRDefault="002C4849" w:rsidP="00527D77">
            <w:pPr>
              <w:pStyle w:val="TableParagraph"/>
              <w:spacing w:before="131"/>
              <w:ind w:left="103" w:right="665"/>
              <w:rPr>
                <w:rFonts w:ascii="Calibri" w:hAnsi="Calibri"/>
              </w:rPr>
            </w:pPr>
            <w:r w:rsidRPr="00324E06">
              <w:rPr>
                <w:rFonts w:ascii="Calibri" w:hAnsi="Calibri"/>
              </w:rPr>
              <w:t>Střední škola strojírenská</w:t>
            </w:r>
          </w:p>
        </w:tc>
        <w:tc>
          <w:tcPr>
            <w:tcW w:w="3597" w:type="dxa"/>
          </w:tcPr>
          <w:p w14:paraId="1CF12BA8" w14:textId="77777777" w:rsidR="002C4849" w:rsidRPr="00324E06" w:rsidRDefault="002C4849" w:rsidP="00527D77">
            <w:pPr>
              <w:pStyle w:val="TableParagraph"/>
              <w:ind w:left="103" w:right="791"/>
              <w:rPr>
                <w:rFonts w:ascii="Calibri" w:hAnsi="Calibri"/>
              </w:rPr>
            </w:pPr>
            <w:r w:rsidRPr="00324E06">
              <w:rPr>
                <w:rFonts w:ascii="Calibri" w:hAnsi="Calibri"/>
              </w:rPr>
              <w:t>Technická výuka žáků osmých ročníků</w:t>
            </w:r>
          </w:p>
        </w:tc>
      </w:tr>
      <w:tr w:rsidR="002C4849" w14:paraId="3AA3E219" w14:textId="77777777" w:rsidTr="002C4849">
        <w:trPr>
          <w:trHeight w:hRule="exact" w:val="1135"/>
        </w:trPr>
        <w:tc>
          <w:tcPr>
            <w:tcW w:w="6527" w:type="dxa"/>
          </w:tcPr>
          <w:p w14:paraId="73A0DFDC" w14:textId="77777777" w:rsidR="002C4849" w:rsidRPr="00324E06" w:rsidRDefault="002C4849" w:rsidP="00527D77">
            <w:pPr>
              <w:pStyle w:val="TableParagraph"/>
              <w:spacing w:before="131"/>
              <w:ind w:left="103" w:right="665"/>
              <w:rPr>
                <w:rFonts w:ascii="Calibri"/>
              </w:rPr>
            </w:pPr>
            <w:r w:rsidRPr="00324E06">
              <w:rPr>
                <w:rFonts w:ascii="Calibri"/>
              </w:rPr>
              <w:t>Polsko</w:t>
            </w:r>
          </w:p>
        </w:tc>
        <w:tc>
          <w:tcPr>
            <w:tcW w:w="3597" w:type="dxa"/>
          </w:tcPr>
          <w:p w14:paraId="7DB8EE88" w14:textId="77777777" w:rsidR="002C4849" w:rsidRPr="00324E06" w:rsidRDefault="002C4849" w:rsidP="00527D77">
            <w:pPr>
              <w:pStyle w:val="TableParagraph"/>
              <w:ind w:left="103" w:right="689"/>
              <w:rPr>
                <w:rFonts w:ascii="Calibri" w:hAnsi="Calibri"/>
              </w:rPr>
            </w:pPr>
            <w:r w:rsidRPr="00324E06">
              <w:rPr>
                <w:rFonts w:ascii="Calibri" w:hAnsi="Calibri"/>
              </w:rPr>
              <w:t>Družební město Niepolomice – sportovní a kulturní akce</w:t>
            </w:r>
          </w:p>
        </w:tc>
      </w:tr>
      <w:tr w:rsidR="002C4849" w14:paraId="3D6897ED" w14:textId="77777777" w:rsidTr="002C4849">
        <w:trPr>
          <w:trHeight w:hRule="exact" w:val="1135"/>
        </w:trPr>
        <w:tc>
          <w:tcPr>
            <w:tcW w:w="6527" w:type="dxa"/>
          </w:tcPr>
          <w:p w14:paraId="3C25BB50" w14:textId="77777777" w:rsidR="002C4849" w:rsidRPr="00324E06" w:rsidRDefault="002C4849" w:rsidP="00527D77">
            <w:pPr>
              <w:pStyle w:val="TableParagraph"/>
              <w:spacing w:before="131"/>
              <w:ind w:left="103" w:right="665"/>
              <w:rPr>
                <w:rFonts w:ascii="Calibri"/>
              </w:rPr>
            </w:pPr>
            <w:r w:rsidRPr="00324E06">
              <w:rPr>
                <w:rFonts w:ascii="Calibri"/>
              </w:rPr>
              <w:t>Slovensko</w:t>
            </w:r>
          </w:p>
        </w:tc>
        <w:tc>
          <w:tcPr>
            <w:tcW w:w="3597" w:type="dxa"/>
          </w:tcPr>
          <w:p w14:paraId="0E8FCAED" w14:textId="77777777" w:rsidR="002C4849" w:rsidRPr="00324E06" w:rsidRDefault="002C4849" w:rsidP="00527D77">
            <w:pPr>
              <w:pStyle w:val="TableParagraph"/>
              <w:ind w:left="103" w:right="203"/>
              <w:rPr>
                <w:rFonts w:ascii="Calibri" w:hAnsi="Calibri"/>
              </w:rPr>
            </w:pPr>
            <w:r w:rsidRPr="00324E06">
              <w:rPr>
                <w:rFonts w:ascii="Calibri" w:hAnsi="Calibri"/>
              </w:rPr>
              <w:t>Družební město Stúpava – sportovní a kulturní akce</w:t>
            </w:r>
          </w:p>
        </w:tc>
      </w:tr>
    </w:tbl>
    <w:p w14:paraId="709930EB" w14:textId="77777777" w:rsidR="002C4849" w:rsidRPr="00B446CF" w:rsidRDefault="002C4849" w:rsidP="00EE1082">
      <w:pPr>
        <w:spacing w:before="286"/>
        <w:rPr>
          <w:rFonts w:ascii="Calibri" w:hAnsi="Calibri"/>
          <w:b/>
          <w:sz w:val="36"/>
          <w:szCs w:val="36"/>
        </w:rPr>
      </w:pPr>
      <w:r w:rsidRPr="00B446CF">
        <w:rPr>
          <w:rFonts w:ascii="Calibri" w:hAnsi="Calibri"/>
          <w:b/>
          <w:sz w:val="36"/>
          <w:szCs w:val="36"/>
        </w:rPr>
        <w:lastRenderedPageBreak/>
        <w:t>2.7 Spolupráce s rodiči žáků a jinými subjekty</w:t>
      </w:r>
    </w:p>
    <w:p w14:paraId="3FF68EB3" w14:textId="77777777" w:rsidR="002C4849" w:rsidRPr="002C4849" w:rsidRDefault="002C4849" w:rsidP="002C4849">
      <w:pPr>
        <w:spacing w:before="286"/>
        <w:ind w:left="220"/>
        <w:rPr>
          <w:rFonts w:ascii="Calibri" w:hAnsi="Calibri"/>
          <w:sz w:val="24"/>
          <w:szCs w:val="24"/>
        </w:rPr>
      </w:pPr>
      <w:r w:rsidRPr="002C4849">
        <w:rPr>
          <w:rFonts w:ascii="Calibri" w:hAnsi="Calibri"/>
          <w:sz w:val="24"/>
          <w:szCs w:val="24"/>
        </w:rPr>
        <w:t>Další zájmová a občanská sdružení působící na škole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2"/>
        <w:gridCol w:w="2818"/>
        <w:gridCol w:w="1965"/>
      </w:tblGrid>
      <w:tr w:rsidR="002C4849" w14:paraId="04BA0427" w14:textId="77777777" w:rsidTr="00527D77">
        <w:trPr>
          <w:trHeight w:hRule="exact" w:val="718"/>
        </w:trPr>
        <w:tc>
          <w:tcPr>
            <w:tcW w:w="3612" w:type="dxa"/>
          </w:tcPr>
          <w:p w14:paraId="70CD2F15" w14:textId="256C71EC" w:rsidR="002C4849" w:rsidRPr="00324E06" w:rsidRDefault="002C4849" w:rsidP="00527D77">
            <w:pPr>
              <w:pStyle w:val="TableParagraph"/>
              <w:spacing w:before="1"/>
              <w:ind w:left="1467" w:right="1467"/>
              <w:jc w:val="center"/>
              <w:rPr>
                <w:rFonts w:ascii="Calibri" w:hAnsi="Calibri"/>
                <w:b/>
              </w:rPr>
            </w:pPr>
            <w:r w:rsidRPr="00324E06">
              <w:rPr>
                <w:rFonts w:ascii="Calibri" w:hAnsi="Calibri"/>
                <w:b/>
              </w:rPr>
              <w:t>Název sdruže</w:t>
            </w:r>
            <w:r w:rsidR="00A32374">
              <w:rPr>
                <w:rFonts w:ascii="Calibri" w:hAnsi="Calibri"/>
                <w:b/>
              </w:rPr>
              <w:t>n</w:t>
            </w:r>
            <w:r w:rsidRPr="00324E06">
              <w:rPr>
                <w:rFonts w:ascii="Calibri" w:hAnsi="Calibri"/>
                <w:b/>
              </w:rPr>
              <w:t>í</w:t>
            </w:r>
          </w:p>
        </w:tc>
        <w:tc>
          <w:tcPr>
            <w:tcW w:w="2818" w:type="dxa"/>
          </w:tcPr>
          <w:p w14:paraId="0A943277" w14:textId="77777777" w:rsidR="002C4849" w:rsidRPr="00324E06" w:rsidRDefault="002C4849" w:rsidP="00527D77">
            <w:pPr>
              <w:pStyle w:val="TableParagraph"/>
              <w:spacing w:before="1"/>
              <w:ind w:left="298" w:right="299"/>
              <w:jc w:val="center"/>
              <w:rPr>
                <w:rFonts w:ascii="Calibri" w:hAnsi="Calibri"/>
                <w:b/>
              </w:rPr>
            </w:pPr>
            <w:r w:rsidRPr="00324E06">
              <w:rPr>
                <w:rFonts w:ascii="Calibri" w:hAnsi="Calibri"/>
                <w:b/>
              </w:rPr>
              <w:t>Mají/nemají nájemní smlouvu</w:t>
            </w:r>
          </w:p>
        </w:tc>
        <w:tc>
          <w:tcPr>
            <w:tcW w:w="1965" w:type="dxa"/>
          </w:tcPr>
          <w:p w14:paraId="7260C031" w14:textId="77777777" w:rsidR="002C4849" w:rsidRPr="00324E06" w:rsidRDefault="002C4849" w:rsidP="00527D77">
            <w:pPr>
              <w:pStyle w:val="TableParagraph"/>
              <w:spacing w:before="1"/>
              <w:ind w:left="278" w:right="279"/>
              <w:jc w:val="center"/>
              <w:rPr>
                <w:rFonts w:ascii="Calibri" w:hAnsi="Calibri"/>
                <w:b/>
              </w:rPr>
            </w:pPr>
            <w:r w:rsidRPr="00324E06">
              <w:rPr>
                <w:rFonts w:ascii="Calibri" w:hAnsi="Calibri"/>
                <w:b/>
              </w:rPr>
              <w:t>Platí/neplatí nájem</w:t>
            </w:r>
          </w:p>
        </w:tc>
      </w:tr>
      <w:tr w:rsidR="002C4849" w14:paraId="1EA9BDE1" w14:textId="77777777" w:rsidTr="00527D77">
        <w:trPr>
          <w:trHeight w:hRule="exact" w:val="716"/>
        </w:trPr>
        <w:tc>
          <w:tcPr>
            <w:tcW w:w="3612" w:type="dxa"/>
          </w:tcPr>
          <w:p w14:paraId="6F3DF274" w14:textId="77777777" w:rsidR="002C4849" w:rsidRPr="00324E06" w:rsidRDefault="002C4849" w:rsidP="00527D77">
            <w:pPr>
              <w:pStyle w:val="TableParagraph"/>
              <w:spacing w:line="268" w:lineRule="exact"/>
              <w:ind w:left="103"/>
              <w:rPr>
                <w:rFonts w:ascii="Calibri"/>
              </w:rPr>
            </w:pPr>
            <w:r w:rsidRPr="00324E06">
              <w:rPr>
                <w:rFonts w:ascii="Calibri"/>
              </w:rPr>
              <w:t>AML</w:t>
            </w:r>
          </w:p>
        </w:tc>
        <w:tc>
          <w:tcPr>
            <w:tcW w:w="2818" w:type="dxa"/>
          </w:tcPr>
          <w:p w14:paraId="368B4560" w14:textId="77777777" w:rsidR="002C4849" w:rsidRPr="00324E06" w:rsidRDefault="002C4849" w:rsidP="00527D77">
            <w:pPr>
              <w:pStyle w:val="TableParagraph"/>
              <w:spacing w:line="268" w:lineRule="exact"/>
              <w:ind w:left="298" w:right="298"/>
              <w:jc w:val="center"/>
              <w:rPr>
                <w:rFonts w:ascii="Calibri"/>
              </w:rPr>
            </w:pPr>
            <w:r w:rsidRPr="00324E06">
              <w:rPr>
                <w:rFonts w:ascii="Calibri"/>
              </w:rPr>
              <w:t>ano</w:t>
            </w:r>
          </w:p>
        </w:tc>
        <w:tc>
          <w:tcPr>
            <w:tcW w:w="1965" w:type="dxa"/>
          </w:tcPr>
          <w:p w14:paraId="17F149D2" w14:textId="66C52B68" w:rsidR="002C4849" w:rsidRPr="00324E06" w:rsidRDefault="00F406AD" w:rsidP="00527D77">
            <w:pPr>
              <w:pStyle w:val="TableParagraph"/>
              <w:spacing w:line="268" w:lineRule="exact"/>
              <w:ind w:left="278" w:right="279"/>
              <w:jc w:val="center"/>
              <w:rPr>
                <w:rFonts w:ascii="Calibri"/>
              </w:rPr>
            </w:pPr>
            <w:r>
              <w:rPr>
                <w:rFonts w:ascii="Calibri"/>
              </w:rPr>
              <w:t>a</w:t>
            </w:r>
            <w:r w:rsidR="002C4849" w:rsidRPr="00324E06">
              <w:rPr>
                <w:rFonts w:ascii="Calibri"/>
              </w:rPr>
              <w:t>no</w:t>
            </w:r>
          </w:p>
        </w:tc>
      </w:tr>
      <w:tr w:rsidR="002C4849" w14:paraId="516FB449" w14:textId="77777777" w:rsidTr="00527D77">
        <w:trPr>
          <w:trHeight w:hRule="exact" w:val="714"/>
        </w:trPr>
        <w:tc>
          <w:tcPr>
            <w:tcW w:w="3612" w:type="dxa"/>
          </w:tcPr>
          <w:p w14:paraId="70E62A3E" w14:textId="77777777" w:rsidR="002C4849" w:rsidRPr="00324E06" w:rsidRDefault="002C4849" w:rsidP="00527D77">
            <w:pPr>
              <w:pStyle w:val="TableParagraph"/>
              <w:spacing w:line="268" w:lineRule="exact"/>
              <w:ind w:left="103"/>
              <w:rPr>
                <w:rFonts w:ascii="Calibri"/>
              </w:rPr>
            </w:pPr>
            <w:r w:rsidRPr="00324E06">
              <w:rPr>
                <w:rFonts w:ascii="Calibri"/>
              </w:rPr>
              <w:t>ZUZU</w:t>
            </w:r>
          </w:p>
        </w:tc>
        <w:tc>
          <w:tcPr>
            <w:tcW w:w="2818" w:type="dxa"/>
          </w:tcPr>
          <w:p w14:paraId="48EF6DA1" w14:textId="77777777" w:rsidR="002C4849" w:rsidRPr="00324E06" w:rsidRDefault="002C4849" w:rsidP="00527D77">
            <w:pPr>
              <w:pStyle w:val="TableParagraph"/>
              <w:spacing w:line="268" w:lineRule="exact"/>
              <w:ind w:left="298" w:right="298"/>
              <w:jc w:val="center"/>
              <w:rPr>
                <w:rFonts w:ascii="Calibri"/>
              </w:rPr>
            </w:pPr>
            <w:r w:rsidRPr="00324E06">
              <w:rPr>
                <w:rFonts w:ascii="Calibri"/>
              </w:rPr>
              <w:t>ano</w:t>
            </w:r>
          </w:p>
        </w:tc>
        <w:tc>
          <w:tcPr>
            <w:tcW w:w="1965" w:type="dxa"/>
          </w:tcPr>
          <w:p w14:paraId="244DA2EA" w14:textId="087A2225" w:rsidR="002C4849" w:rsidRPr="00324E06" w:rsidRDefault="00F406AD" w:rsidP="00527D77">
            <w:pPr>
              <w:pStyle w:val="TableParagraph"/>
              <w:spacing w:line="268" w:lineRule="exact"/>
              <w:ind w:left="278" w:right="279"/>
              <w:jc w:val="center"/>
              <w:rPr>
                <w:rFonts w:ascii="Calibri"/>
              </w:rPr>
            </w:pPr>
            <w:r>
              <w:rPr>
                <w:rFonts w:ascii="Calibri"/>
              </w:rPr>
              <w:t>a</w:t>
            </w:r>
            <w:r w:rsidR="002C4849" w:rsidRPr="00324E06">
              <w:rPr>
                <w:rFonts w:ascii="Calibri"/>
              </w:rPr>
              <w:t>no</w:t>
            </w:r>
          </w:p>
        </w:tc>
      </w:tr>
      <w:tr w:rsidR="002C4849" w14:paraId="3B8D664F" w14:textId="77777777" w:rsidTr="00527D77">
        <w:trPr>
          <w:trHeight w:hRule="exact" w:val="714"/>
        </w:trPr>
        <w:tc>
          <w:tcPr>
            <w:tcW w:w="3612" w:type="dxa"/>
          </w:tcPr>
          <w:p w14:paraId="45644716"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FC Kuřim</w:t>
            </w:r>
          </w:p>
        </w:tc>
        <w:tc>
          <w:tcPr>
            <w:tcW w:w="2818" w:type="dxa"/>
          </w:tcPr>
          <w:p w14:paraId="3307E66B" w14:textId="77777777" w:rsidR="002C4849" w:rsidRPr="00324E06" w:rsidRDefault="002C4849" w:rsidP="00527D77">
            <w:pPr>
              <w:pStyle w:val="TableParagraph"/>
              <w:spacing w:line="268" w:lineRule="exact"/>
              <w:ind w:left="298" w:right="298"/>
              <w:jc w:val="center"/>
              <w:rPr>
                <w:rFonts w:ascii="Calibri"/>
              </w:rPr>
            </w:pPr>
            <w:r w:rsidRPr="00324E06">
              <w:rPr>
                <w:rFonts w:ascii="Calibri"/>
              </w:rPr>
              <w:t>ano</w:t>
            </w:r>
          </w:p>
        </w:tc>
        <w:tc>
          <w:tcPr>
            <w:tcW w:w="1965" w:type="dxa"/>
          </w:tcPr>
          <w:p w14:paraId="511F5F07" w14:textId="59508688" w:rsidR="002C4849" w:rsidRPr="00324E06" w:rsidRDefault="00F406AD" w:rsidP="00527D77">
            <w:pPr>
              <w:pStyle w:val="TableParagraph"/>
              <w:spacing w:line="268" w:lineRule="exact"/>
              <w:ind w:left="278" w:right="279"/>
              <w:jc w:val="center"/>
              <w:rPr>
                <w:rFonts w:ascii="Calibri"/>
              </w:rPr>
            </w:pPr>
            <w:r>
              <w:rPr>
                <w:rFonts w:ascii="Calibri"/>
              </w:rPr>
              <w:t>a</w:t>
            </w:r>
            <w:r w:rsidR="002C4849" w:rsidRPr="00324E06">
              <w:rPr>
                <w:rFonts w:ascii="Calibri"/>
              </w:rPr>
              <w:t>no</w:t>
            </w:r>
          </w:p>
        </w:tc>
      </w:tr>
      <w:tr w:rsidR="002C4849" w14:paraId="21AB4794" w14:textId="77777777" w:rsidTr="00527D77">
        <w:trPr>
          <w:trHeight w:hRule="exact" w:val="714"/>
        </w:trPr>
        <w:tc>
          <w:tcPr>
            <w:tcW w:w="3612" w:type="dxa"/>
          </w:tcPr>
          <w:p w14:paraId="3A9ACB94" w14:textId="77777777" w:rsidR="002C4849" w:rsidRPr="00324E06" w:rsidRDefault="002C4849" w:rsidP="00527D77">
            <w:pPr>
              <w:pStyle w:val="TableParagraph"/>
              <w:spacing w:line="268" w:lineRule="exact"/>
              <w:ind w:left="103"/>
              <w:rPr>
                <w:rFonts w:ascii="Calibri"/>
              </w:rPr>
            </w:pPr>
            <w:r w:rsidRPr="00324E06">
              <w:rPr>
                <w:rFonts w:ascii="Calibri"/>
              </w:rPr>
              <w:t>Judo Brno</w:t>
            </w:r>
          </w:p>
        </w:tc>
        <w:tc>
          <w:tcPr>
            <w:tcW w:w="2818" w:type="dxa"/>
          </w:tcPr>
          <w:p w14:paraId="5F80AF4D" w14:textId="77777777" w:rsidR="002C4849" w:rsidRPr="00324E06" w:rsidRDefault="002C4849" w:rsidP="00527D77">
            <w:pPr>
              <w:pStyle w:val="TableParagraph"/>
              <w:spacing w:line="268" w:lineRule="exact"/>
              <w:ind w:left="298" w:right="298"/>
              <w:jc w:val="center"/>
              <w:rPr>
                <w:rFonts w:ascii="Calibri"/>
              </w:rPr>
            </w:pPr>
            <w:r w:rsidRPr="00324E06">
              <w:rPr>
                <w:rFonts w:ascii="Calibri"/>
              </w:rPr>
              <w:t>ano</w:t>
            </w:r>
          </w:p>
        </w:tc>
        <w:tc>
          <w:tcPr>
            <w:tcW w:w="1965" w:type="dxa"/>
          </w:tcPr>
          <w:p w14:paraId="66D20233" w14:textId="71E109C1" w:rsidR="002C4849" w:rsidRPr="00324E06" w:rsidRDefault="00F406AD" w:rsidP="00527D77">
            <w:pPr>
              <w:pStyle w:val="TableParagraph"/>
              <w:spacing w:line="268" w:lineRule="exact"/>
              <w:ind w:left="278" w:right="279"/>
              <w:jc w:val="center"/>
              <w:rPr>
                <w:rFonts w:ascii="Calibri"/>
              </w:rPr>
            </w:pPr>
            <w:r>
              <w:rPr>
                <w:rFonts w:ascii="Calibri"/>
              </w:rPr>
              <w:t>a</w:t>
            </w:r>
            <w:r w:rsidR="002C4849" w:rsidRPr="00324E06">
              <w:rPr>
                <w:rFonts w:ascii="Calibri"/>
              </w:rPr>
              <w:t>no</w:t>
            </w:r>
          </w:p>
        </w:tc>
      </w:tr>
      <w:tr w:rsidR="002C4849" w14:paraId="4D15ED58" w14:textId="77777777" w:rsidTr="00527D77">
        <w:trPr>
          <w:trHeight w:hRule="exact" w:val="714"/>
        </w:trPr>
        <w:tc>
          <w:tcPr>
            <w:tcW w:w="3612" w:type="dxa"/>
          </w:tcPr>
          <w:p w14:paraId="42E5C591" w14:textId="77777777" w:rsidR="002C4849" w:rsidRPr="00324E06" w:rsidRDefault="002C4849" w:rsidP="00527D77">
            <w:pPr>
              <w:pStyle w:val="TableParagraph"/>
              <w:spacing w:line="268" w:lineRule="exact"/>
              <w:ind w:left="103"/>
              <w:rPr>
                <w:rFonts w:ascii="Calibri"/>
              </w:rPr>
            </w:pPr>
            <w:r w:rsidRPr="00324E06">
              <w:rPr>
                <w:rFonts w:ascii="Calibri"/>
              </w:rPr>
              <w:t>DDM</w:t>
            </w:r>
          </w:p>
        </w:tc>
        <w:tc>
          <w:tcPr>
            <w:tcW w:w="2818" w:type="dxa"/>
          </w:tcPr>
          <w:p w14:paraId="03D92C7D" w14:textId="77777777" w:rsidR="002C4849" w:rsidRPr="00324E06" w:rsidRDefault="002C4849" w:rsidP="00527D77">
            <w:pPr>
              <w:pStyle w:val="TableParagraph"/>
              <w:spacing w:line="268" w:lineRule="exact"/>
              <w:ind w:left="298" w:right="298"/>
              <w:jc w:val="center"/>
              <w:rPr>
                <w:rFonts w:ascii="Calibri"/>
              </w:rPr>
            </w:pPr>
            <w:r w:rsidRPr="00324E06">
              <w:rPr>
                <w:rFonts w:ascii="Calibri"/>
              </w:rPr>
              <w:t>ano</w:t>
            </w:r>
          </w:p>
        </w:tc>
        <w:tc>
          <w:tcPr>
            <w:tcW w:w="1965" w:type="dxa"/>
          </w:tcPr>
          <w:p w14:paraId="3D8C5E99" w14:textId="759FB9EB" w:rsidR="002C4849" w:rsidRPr="00324E06" w:rsidRDefault="00F406AD" w:rsidP="00527D77">
            <w:pPr>
              <w:pStyle w:val="TableParagraph"/>
              <w:spacing w:line="268" w:lineRule="exact"/>
              <w:ind w:left="278" w:right="279"/>
              <w:jc w:val="center"/>
              <w:rPr>
                <w:rFonts w:ascii="Calibri"/>
              </w:rPr>
            </w:pPr>
            <w:r>
              <w:rPr>
                <w:rFonts w:ascii="Calibri"/>
              </w:rPr>
              <w:t>a</w:t>
            </w:r>
            <w:r w:rsidR="002C4849" w:rsidRPr="00324E06">
              <w:rPr>
                <w:rFonts w:ascii="Calibri"/>
              </w:rPr>
              <w:t>no</w:t>
            </w:r>
          </w:p>
        </w:tc>
      </w:tr>
      <w:tr w:rsidR="002C4849" w14:paraId="5EA0C080" w14:textId="77777777" w:rsidTr="00527D77">
        <w:trPr>
          <w:trHeight w:hRule="exact" w:val="718"/>
        </w:trPr>
        <w:tc>
          <w:tcPr>
            <w:tcW w:w="3612" w:type="dxa"/>
          </w:tcPr>
          <w:p w14:paraId="5D3F3A09" w14:textId="77777777" w:rsidR="002C4849" w:rsidRPr="00324E06" w:rsidRDefault="002C4849" w:rsidP="00527D77">
            <w:pPr>
              <w:pStyle w:val="TableParagraph"/>
              <w:spacing w:before="1"/>
              <w:ind w:left="103"/>
              <w:rPr>
                <w:rFonts w:ascii="Calibri" w:hAnsi="Calibri"/>
              </w:rPr>
            </w:pPr>
            <w:r w:rsidRPr="00324E06">
              <w:rPr>
                <w:rFonts w:ascii="Calibri" w:hAnsi="Calibri"/>
              </w:rPr>
              <w:t>Andrea Vlková</w:t>
            </w:r>
          </w:p>
        </w:tc>
        <w:tc>
          <w:tcPr>
            <w:tcW w:w="2818" w:type="dxa"/>
          </w:tcPr>
          <w:p w14:paraId="5DA248C7" w14:textId="77777777" w:rsidR="002C4849" w:rsidRPr="00324E06" w:rsidRDefault="002C4849" w:rsidP="00527D77">
            <w:pPr>
              <w:pStyle w:val="TableParagraph"/>
              <w:spacing w:before="1"/>
              <w:ind w:left="298" w:right="298"/>
              <w:jc w:val="center"/>
              <w:rPr>
                <w:rFonts w:ascii="Calibri"/>
              </w:rPr>
            </w:pPr>
            <w:r w:rsidRPr="00324E06">
              <w:rPr>
                <w:rFonts w:ascii="Calibri"/>
              </w:rPr>
              <w:t>ano</w:t>
            </w:r>
          </w:p>
        </w:tc>
        <w:tc>
          <w:tcPr>
            <w:tcW w:w="1965" w:type="dxa"/>
          </w:tcPr>
          <w:p w14:paraId="35CEEE82" w14:textId="71C26A14" w:rsidR="002C4849" w:rsidRPr="00324E06" w:rsidRDefault="00F406AD" w:rsidP="00527D77">
            <w:pPr>
              <w:pStyle w:val="TableParagraph"/>
              <w:spacing w:before="1"/>
              <w:ind w:left="278" w:right="279"/>
              <w:jc w:val="center"/>
              <w:rPr>
                <w:rFonts w:ascii="Calibri"/>
              </w:rPr>
            </w:pPr>
            <w:r>
              <w:rPr>
                <w:rFonts w:ascii="Calibri"/>
              </w:rPr>
              <w:t>a</w:t>
            </w:r>
            <w:r w:rsidR="002C4849" w:rsidRPr="00324E06">
              <w:rPr>
                <w:rFonts w:ascii="Calibri"/>
              </w:rPr>
              <w:t>no</w:t>
            </w:r>
          </w:p>
        </w:tc>
      </w:tr>
      <w:tr w:rsidR="002C4849" w14:paraId="6F574F9F" w14:textId="77777777" w:rsidTr="00527D77">
        <w:trPr>
          <w:trHeight w:hRule="exact" w:val="714"/>
        </w:trPr>
        <w:tc>
          <w:tcPr>
            <w:tcW w:w="3612" w:type="dxa"/>
          </w:tcPr>
          <w:p w14:paraId="5805CF15"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Basketbal Grobarčiková</w:t>
            </w:r>
          </w:p>
        </w:tc>
        <w:tc>
          <w:tcPr>
            <w:tcW w:w="2818" w:type="dxa"/>
          </w:tcPr>
          <w:p w14:paraId="71E637A3" w14:textId="77777777" w:rsidR="002C4849" w:rsidRPr="00324E06" w:rsidRDefault="002C4849" w:rsidP="00527D77">
            <w:pPr>
              <w:pStyle w:val="TableParagraph"/>
              <w:spacing w:line="268" w:lineRule="exact"/>
              <w:ind w:left="298" w:right="298"/>
              <w:jc w:val="center"/>
              <w:rPr>
                <w:rFonts w:ascii="Calibri"/>
              </w:rPr>
            </w:pPr>
            <w:r w:rsidRPr="00324E06">
              <w:rPr>
                <w:rFonts w:ascii="Calibri"/>
              </w:rPr>
              <w:t>ano</w:t>
            </w:r>
          </w:p>
        </w:tc>
        <w:tc>
          <w:tcPr>
            <w:tcW w:w="1965" w:type="dxa"/>
          </w:tcPr>
          <w:p w14:paraId="27F14E58" w14:textId="3EDDD3DB" w:rsidR="002C4849" w:rsidRPr="00324E06" w:rsidRDefault="00F406AD" w:rsidP="00527D77">
            <w:pPr>
              <w:pStyle w:val="TableParagraph"/>
              <w:spacing w:line="268" w:lineRule="exact"/>
              <w:ind w:left="278" w:right="279"/>
              <w:jc w:val="center"/>
              <w:rPr>
                <w:rFonts w:ascii="Calibri"/>
              </w:rPr>
            </w:pPr>
            <w:r>
              <w:rPr>
                <w:rFonts w:ascii="Calibri"/>
              </w:rPr>
              <w:t>a</w:t>
            </w:r>
            <w:r w:rsidR="002C4849" w:rsidRPr="00324E06">
              <w:rPr>
                <w:rFonts w:ascii="Calibri"/>
              </w:rPr>
              <w:t>no</w:t>
            </w:r>
          </w:p>
        </w:tc>
      </w:tr>
      <w:tr w:rsidR="002C4849" w14:paraId="3C6CEBC6" w14:textId="77777777" w:rsidTr="00527D77">
        <w:trPr>
          <w:trHeight w:hRule="exact" w:val="714"/>
        </w:trPr>
        <w:tc>
          <w:tcPr>
            <w:tcW w:w="3612" w:type="dxa"/>
          </w:tcPr>
          <w:p w14:paraId="039675CF"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Volejbal Grobarčíková</w:t>
            </w:r>
          </w:p>
        </w:tc>
        <w:tc>
          <w:tcPr>
            <w:tcW w:w="2818" w:type="dxa"/>
          </w:tcPr>
          <w:p w14:paraId="3E32412B" w14:textId="77777777" w:rsidR="002C4849" w:rsidRPr="00324E06" w:rsidRDefault="002C4849" w:rsidP="00527D77">
            <w:pPr>
              <w:pStyle w:val="TableParagraph"/>
              <w:spacing w:line="268" w:lineRule="exact"/>
              <w:ind w:left="298" w:right="298"/>
              <w:jc w:val="center"/>
              <w:rPr>
                <w:rFonts w:ascii="Calibri"/>
              </w:rPr>
            </w:pPr>
            <w:r w:rsidRPr="00324E06">
              <w:rPr>
                <w:rFonts w:ascii="Calibri"/>
              </w:rPr>
              <w:t>ano</w:t>
            </w:r>
          </w:p>
        </w:tc>
        <w:tc>
          <w:tcPr>
            <w:tcW w:w="1965" w:type="dxa"/>
          </w:tcPr>
          <w:p w14:paraId="28FAE697" w14:textId="512377EC" w:rsidR="002C4849" w:rsidRPr="00324E06" w:rsidRDefault="00F406AD" w:rsidP="00527D77">
            <w:pPr>
              <w:pStyle w:val="TableParagraph"/>
              <w:spacing w:line="268" w:lineRule="exact"/>
              <w:ind w:left="278" w:right="279"/>
              <w:jc w:val="center"/>
              <w:rPr>
                <w:rFonts w:ascii="Calibri"/>
              </w:rPr>
            </w:pPr>
            <w:r>
              <w:rPr>
                <w:rFonts w:ascii="Calibri"/>
              </w:rPr>
              <w:t>a</w:t>
            </w:r>
            <w:r w:rsidR="002C4849" w:rsidRPr="00324E06">
              <w:rPr>
                <w:rFonts w:ascii="Calibri"/>
              </w:rPr>
              <w:t>no</w:t>
            </w:r>
          </w:p>
        </w:tc>
      </w:tr>
      <w:tr w:rsidR="002C4849" w14:paraId="749349BC" w14:textId="77777777" w:rsidTr="00527D77">
        <w:trPr>
          <w:trHeight w:hRule="exact" w:val="714"/>
        </w:trPr>
        <w:tc>
          <w:tcPr>
            <w:tcW w:w="3612" w:type="dxa"/>
          </w:tcPr>
          <w:p w14:paraId="399DD842"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SDH Kuřim</w:t>
            </w:r>
          </w:p>
        </w:tc>
        <w:tc>
          <w:tcPr>
            <w:tcW w:w="2818" w:type="dxa"/>
          </w:tcPr>
          <w:p w14:paraId="777E20D5" w14:textId="77777777" w:rsidR="002C4849" w:rsidRPr="00324E06" w:rsidRDefault="002C4849" w:rsidP="00527D77">
            <w:pPr>
              <w:pStyle w:val="TableParagraph"/>
              <w:spacing w:line="268" w:lineRule="exact"/>
              <w:ind w:left="298" w:right="298"/>
              <w:jc w:val="center"/>
              <w:rPr>
                <w:rFonts w:ascii="Calibri"/>
              </w:rPr>
            </w:pPr>
            <w:r w:rsidRPr="00324E06">
              <w:rPr>
                <w:rFonts w:ascii="Calibri"/>
              </w:rPr>
              <w:t>ano</w:t>
            </w:r>
          </w:p>
        </w:tc>
        <w:tc>
          <w:tcPr>
            <w:tcW w:w="1965" w:type="dxa"/>
          </w:tcPr>
          <w:p w14:paraId="3CBE88CF" w14:textId="528C8BAA" w:rsidR="002C4849" w:rsidRPr="00324E06" w:rsidRDefault="00F406AD" w:rsidP="00527D77">
            <w:pPr>
              <w:pStyle w:val="TableParagraph"/>
              <w:spacing w:line="268" w:lineRule="exact"/>
              <w:ind w:left="278" w:right="279"/>
              <w:jc w:val="center"/>
              <w:rPr>
                <w:rFonts w:ascii="Calibri"/>
              </w:rPr>
            </w:pPr>
            <w:r>
              <w:rPr>
                <w:rFonts w:ascii="Calibri"/>
              </w:rPr>
              <w:t>a</w:t>
            </w:r>
            <w:r w:rsidR="002C4849" w:rsidRPr="00324E06">
              <w:rPr>
                <w:rFonts w:ascii="Calibri"/>
              </w:rPr>
              <w:t>no</w:t>
            </w:r>
          </w:p>
        </w:tc>
      </w:tr>
    </w:tbl>
    <w:p w14:paraId="518097A6" w14:textId="77777777" w:rsidR="002C4849" w:rsidRDefault="002C4849" w:rsidP="00382507">
      <w:pPr>
        <w:spacing w:line="360" w:lineRule="auto"/>
        <w:rPr>
          <w:sz w:val="24"/>
          <w:szCs w:val="24"/>
        </w:rPr>
      </w:pPr>
    </w:p>
    <w:p w14:paraId="4D4699F0" w14:textId="77777777" w:rsidR="002C4849" w:rsidRPr="002C4849" w:rsidRDefault="002C4849" w:rsidP="002C4849">
      <w:pPr>
        <w:spacing w:before="134"/>
        <w:ind w:left="220"/>
        <w:rPr>
          <w:rFonts w:ascii="Calibri" w:hAnsi="Calibri"/>
          <w:sz w:val="28"/>
        </w:rPr>
      </w:pPr>
      <w:r w:rsidRPr="002C4849">
        <w:rPr>
          <w:rFonts w:ascii="Calibri" w:hAnsi="Calibri"/>
          <w:sz w:val="28"/>
        </w:rPr>
        <w:t>Spolupráce školy s dalšími subjekty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3"/>
      </w:tblGrid>
      <w:tr w:rsidR="002C4849" w14:paraId="2F9170EE" w14:textId="77777777" w:rsidTr="002C4849">
        <w:trPr>
          <w:trHeight w:hRule="exact" w:val="535"/>
        </w:trPr>
        <w:tc>
          <w:tcPr>
            <w:tcW w:w="8283" w:type="dxa"/>
          </w:tcPr>
          <w:p w14:paraId="288C75D7"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DDM – kroužky a společné akce / včetně akcí města</w:t>
            </w:r>
          </w:p>
        </w:tc>
      </w:tr>
      <w:tr w:rsidR="002C4849" w14:paraId="744BCC85" w14:textId="77777777" w:rsidTr="002C4849">
        <w:trPr>
          <w:trHeight w:hRule="exact" w:val="538"/>
        </w:trPr>
        <w:tc>
          <w:tcPr>
            <w:tcW w:w="8283" w:type="dxa"/>
          </w:tcPr>
          <w:p w14:paraId="79A61A4C" w14:textId="77777777" w:rsidR="002C4849" w:rsidRPr="00324E06" w:rsidRDefault="002C4849" w:rsidP="00527D77">
            <w:pPr>
              <w:pStyle w:val="TableParagraph"/>
              <w:spacing w:before="1"/>
              <w:ind w:left="103"/>
              <w:rPr>
                <w:rFonts w:ascii="Calibri" w:hAnsi="Calibri"/>
              </w:rPr>
            </w:pPr>
            <w:r w:rsidRPr="00324E06">
              <w:rPr>
                <w:rFonts w:ascii="Calibri" w:hAnsi="Calibri"/>
              </w:rPr>
              <w:t>ZUŠ – společné projekty</w:t>
            </w:r>
          </w:p>
        </w:tc>
      </w:tr>
      <w:tr w:rsidR="002C4849" w14:paraId="4E5192B0" w14:textId="77777777" w:rsidTr="002C4849">
        <w:trPr>
          <w:trHeight w:hRule="exact" w:val="535"/>
        </w:trPr>
        <w:tc>
          <w:tcPr>
            <w:tcW w:w="8283" w:type="dxa"/>
          </w:tcPr>
          <w:p w14:paraId="1AF1EE59"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Kaskáda – sportovní aktivity</w:t>
            </w:r>
          </w:p>
        </w:tc>
      </w:tr>
      <w:tr w:rsidR="002C4849" w14:paraId="72EEF5D8" w14:textId="77777777" w:rsidTr="002C4849">
        <w:trPr>
          <w:trHeight w:hRule="exact" w:val="536"/>
        </w:trPr>
        <w:tc>
          <w:tcPr>
            <w:tcW w:w="8283" w:type="dxa"/>
          </w:tcPr>
          <w:p w14:paraId="2A755948" w14:textId="77777777" w:rsidR="002C4849" w:rsidRPr="00324E06" w:rsidRDefault="002C4849" w:rsidP="00527D77">
            <w:pPr>
              <w:pStyle w:val="TableParagraph"/>
              <w:ind w:left="103"/>
              <w:rPr>
                <w:rFonts w:ascii="Calibri" w:hAnsi="Calibri"/>
              </w:rPr>
            </w:pPr>
            <w:r w:rsidRPr="00324E06">
              <w:rPr>
                <w:rFonts w:ascii="Calibri" w:hAnsi="Calibri"/>
              </w:rPr>
              <w:t>Alta – společné budování technického zázemí pro žáky</w:t>
            </w:r>
          </w:p>
        </w:tc>
      </w:tr>
      <w:tr w:rsidR="002C4849" w14:paraId="2AFDF0AF" w14:textId="77777777" w:rsidTr="002C4849">
        <w:trPr>
          <w:trHeight w:hRule="exact" w:val="535"/>
        </w:trPr>
        <w:tc>
          <w:tcPr>
            <w:tcW w:w="8283" w:type="dxa"/>
          </w:tcPr>
          <w:p w14:paraId="545A65BD"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MŠ – společné projekty / vzájemné návštěvy</w:t>
            </w:r>
          </w:p>
        </w:tc>
      </w:tr>
      <w:tr w:rsidR="002C4849" w14:paraId="0C98DA63" w14:textId="77777777" w:rsidTr="002C4849">
        <w:trPr>
          <w:trHeight w:hRule="exact" w:val="535"/>
        </w:trPr>
        <w:tc>
          <w:tcPr>
            <w:tcW w:w="8283" w:type="dxa"/>
          </w:tcPr>
          <w:p w14:paraId="6B072810"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Policie Kuřim – Maják, společné aktivity (bezpečnost na školách)</w:t>
            </w:r>
          </w:p>
        </w:tc>
      </w:tr>
      <w:tr w:rsidR="002C4849" w14:paraId="6E8EE287" w14:textId="77777777" w:rsidTr="002C4849">
        <w:trPr>
          <w:trHeight w:hRule="exact" w:val="535"/>
        </w:trPr>
        <w:tc>
          <w:tcPr>
            <w:tcW w:w="8283" w:type="dxa"/>
          </w:tcPr>
          <w:p w14:paraId="5EFEC315"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PF MU Brno – stáže studentů</w:t>
            </w:r>
          </w:p>
        </w:tc>
      </w:tr>
      <w:tr w:rsidR="002C4849" w14:paraId="4E222190" w14:textId="77777777" w:rsidTr="002C4849">
        <w:trPr>
          <w:trHeight w:hRule="exact" w:val="538"/>
        </w:trPr>
        <w:tc>
          <w:tcPr>
            <w:tcW w:w="8283" w:type="dxa"/>
          </w:tcPr>
          <w:p w14:paraId="7A955671" w14:textId="77777777" w:rsidR="002C4849" w:rsidRPr="00324E06" w:rsidRDefault="002C4849" w:rsidP="00527D77">
            <w:pPr>
              <w:pStyle w:val="TableParagraph"/>
              <w:spacing w:before="1"/>
              <w:ind w:left="103"/>
              <w:rPr>
                <w:rFonts w:ascii="Calibri" w:hAnsi="Calibri"/>
              </w:rPr>
            </w:pPr>
            <w:r w:rsidRPr="00324E06">
              <w:rPr>
                <w:rFonts w:ascii="Calibri" w:hAnsi="Calibri"/>
              </w:rPr>
              <w:t>PPP – spolupráce se ŠPP Pavučinka</w:t>
            </w:r>
          </w:p>
        </w:tc>
      </w:tr>
      <w:tr w:rsidR="002C4849" w14:paraId="3FAC6AD6" w14:textId="77777777" w:rsidTr="002C4849">
        <w:trPr>
          <w:trHeight w:hRule="exact" w:val="535"/>
        </w:trPr>
        <w:tc>
          <w:tcPr>
            <w:tcW w:w="8283" w:type="dxa"/>
          </w:tcPr>
          <w:p w14:paraId="0E6E7C8A"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SPC - spolupráce se ŠPP Pavučinka</w:t>
            </w:r>
          </w:p>
        </w:tc>
      </w:tr>
      <w:tr w:rsidR="002C4849" w14:paraId="04597A68" w14:textId="77777777" w:rsidTr="002C4849">
        <w:trPr>
          <w:trHeight w:hRule="exact" w:val="535"/>
        </w:trPr>
        <w:tc>
          <w:tcPr>
            <w:tcW w:w="8283" w:type="dxa"/>
          </w:tcPr>
          <w:p w14:paraId="548B7021" w14:textId="77777777" w:rsidR="002C4849" w:rsidRPr="00324E06" w:rsidRDefault="002C4849" w:rsidP="00527D77">
            <w:pPr>
              <w:pStyle w:val="TableParagraph"/>
              <w:spacing w:line="268" w:lineRule="exact"/>
              <w:ind w:left="103"/>
              <w:rPr>
                <w:rFonts w:ascii="Calibri"/>
              </w:rPr>
            </w:pPr>
            <w:r w:rsidRPr="00324E06">
              <w:rPr>
                <w:rFonts w:ascii="Calibri"/>
              </w:rPr>
              <w:lastRenderedPageBreak/>
              <w:t>Lipka - EVVO</w:t>
            </w:r>
          </w:p>
        </w:tc>
      </w:tr>
      <w:tr w:rsidR="002C4849" w14:paraId="28746E68" w14:textId="77777777" w:rsidTr="002C4849">
        <w:trPr>
          <w:trHeight w:hRule="exact" w:val="535"/>
        </w:trPr>
        <w:tc>
          <w:tcPr>
            <w:tcW w:w="8283" w:type="dxa"/>
          </w:tcPr>
          <w:p w14:paraId="77B9A824"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SPŠ strojírenská – technická výuka žáků</w:t>
            </w:r>
          </w:p>
        </w:tc>
      </w:tr>
      <w:tr w:rsidR="002C4849" w14:paraId="74CA7681" w14:textId="77777777" w:rsidTr="002C4849">
        <w:trPr>
          <w:trHeight w:hRule="exact" w:val="535"/>
        </w:trPr>
        <w:tc>
          <w:tcPr>
            <w:tcW w:w="8283" w:type="dxa"/>
          </w:tcPr>
          <w:p w14:paraId="15BC530A"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Školská rada</w:t>
            </w:r>
          </w:p>
        </w:tc>
      </w:tr>
      <w:tr w:rsidR="002C4849" w14:paraId="765EBD7E" w14:textId="77777777" w:rsidTr="002C4849">
        <w:trPr>
          <w:trHeight w:hRule="exact" w:val="538"/>
        </w:trPr>
        <w:tc>
          <w:tcPr>
            <w:tcW w:w="8283" w:type="dxa"/>
          </w:tcPr>
          <w:p w14:paraId="163124D5" w14:textId="77777777" w:rsidR="002C4849" w:rsidRPr="00324E06" w:rsidRDefault="002C4849" w:rsidP="00527D77">
            <w:pPr>
              <w:pStyle w:val="TableParagraph"/>
              <w:spacing w:before="2"/>
              <w:ind w:left="103"/>
              <w:rPr>
                <w:rFonts w:ascii="Calibri" w:hAnsi="Calibri"/>
              </w:rPr>
            </w:pPr>
            <w:r w:rsidRPr="00324E06">
              <w:rPr>
                <w:rFonts w:ascii="Calibri" w:hAnsi="Calibri"/>
              </w:rPr>
              <w:t>SRPŠ</w:t>
            </w:r>
          </w:p>
        </w:tc>
      </w:tr>
      <w:tr w:rsidR="002C4849" w14:paraId="13AE664D" w14:textId="77777777" w:rsidTr="002C4849">
        <w:trPr>
          <w:trHeight w:hRule="exact" w:val="535"/>
        </w:trPr>
        <w:tc>
          <w:tcPr>
            <w:tcW w:w="8283" w:type="dxa"/>
          </w:tcPr>
          <w:p w14:paraId="2B987ADE"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PSP ČR – expertní komise parlamentu – školství</w:t>
            </w:r>
          </w:p>
        </w:tc>
      </w:tr>
      <w:tr w:rsidR="002C4849" w14:paraId="5BB1E6E3" w14:textId="77777777" w:rsidTr="002C4849">
        <w:trPr>
          <w:trHeight w:hRule="exact" w:val="535"/>
        </w:trPr>
        <w:tc>
          <w:tcPr>
            <w:tcW w:w="8283" w:type="dxa"/>
          </w:tcPr>
          <w:p w14:paraId="24974EAC"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AML – jazyková výuka</w:t>
            </w:r>
          </w:p>
        </w:tc>
      </w:tr>
      <w:tr w:rsidR="002C4849" w14:paraId="61AE0590" w14:textId="77777777" w:rsidTr="002C4849">
        <w:trPr>
          <w:trHeight w:hRule="exact" w:val="535"/>
        </w:trPr>
        <w:tc>
          <w:tcPr>
            <w:tcW w:w="8283" w:type="dxa"/>
            <w:tcBorders>
              <w:top w:val="single" w:sz="4" w:space="0" w:color="000000"/>
              <w:left w:val="single" w:sz="4" w:space="0" w:color="000000"/>
              <w:bottom w:val="single" w:sz="4" w:space="0" w:color="000000"/>
              <w:right w:val="single" w:sz="4" w:space="0" w:color="000000"/>
            </w:tcBorders>
          </w:tcPr>
          <w:p w14:paraId="52F37A77"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SSŠ Brno – společné přednášky</w:t>
            </w:r>
          </w:p>
        </w:tc>
      </w:tr>
      <w:tr w:rsidR="002C4849" w14:paraId="7D2C7F71" w14:textId="77777777" w:rsidTr="002C4849">
        <w:trPr>
          <w:trHeight w:hRule="exact" w:val="535"/>
        </w:trPr>
        <w:tc>
          <w:tcPr>
            <w:tcW w:w="8283" w:type="dxa"/>
            <w:tcBorders>
              <w:top w:val="single" w:sz="4" w:space="0" w:color="000000"/>
              <w:left w:val="single" w:sz="4" w:space="0" w:color="000000"/>
              <w:bottom w:val="single" w:sz="4" w:space="0" w:color="000000"/>
              <w:right w:val="single" w:sz="4" w:space="0" w:color="000000"/>
            </w:tcBorders>
          </w:tcPr>
          <w:p w14:paraId="6C185973"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Fara Kuřim – společné projekty</w:t>
            </w:r>
          </w:p>
        </w:tc>
      </w:tr>
      <w:tr w:rsidR="002C4849" w14:paraId="4AC6C67A" w14:textId="77777777" w:rsidTr="002C4849">
        <w:trPr>
          <w:trHeight w:hRule="exact" w:val="535"/>
        </w:trPr>
        <w:tc>
          <w:tcPr>
            <w:tcW w:w="8283" w:type="dxa"/>
            <w:tcBorders>
              <w:top w:val="single" w:sz="4" w:space="0" w:color="000000"/>
              <w:left w:val="single" w:sz="4" w:space="0" w:color="000000"/>
              <w:bottom w:val="single" w:sz="4" w:space="0" w:color="000000"/>
              <w:right w:val="single" w:sz="4" w:space="0" w:color="000000"/>
            </w:tcBorders>
          </w:tcPr>
          <w:p w14:paraId="2F221D32" w14:textId="77777777" w:rsidR="002C4849" w:rsidRPr="00324E06" w:rsidRDefault="002C4849" w:rsidP="002C4849">
            <w:pPr>
              <w:pStyle w:val="TableParagraph"/>
              <w:spacing w:line="268" w:lineRule="exact"/>
              <w:ind w:left="103"/>
              <w:rPr>
                <w:rFonts w:ascii="Calibri" w:hAnsi="Calibri"/>
              </w:rPr>
            </w:pPr>
            <w:r w:rsidRPr="00324E06">
              <w:rPr>
                <w:rFonts w:ascii="Calibri" w:hAnsi="Calibri"/>
              </w:rPr>
              <w:t>Knihovna Kuřim – spolupráce s žáky</w:t>
            </w:r>
          </w:p>
        </w:tc>
      </w:tr>
      <w:tr w:rsidR="002C4849" w14:paraId="4779865D" w14:textId="77777777" w:rsidTr="002C4849">
        <w:trPr>
          <w:trHeight w:hRule="exact" w:val="535"/>
        </w:trPr>
        <w:tc>
          <w:tcPr>
            <w:tcW w:w="8283" w:type="dxa"/>
            <w:tcBorders>
              <w:top w:val="single" w:sz="4" w:space="0" w:color="000000"/>
              <w:left w:val="single" w:sz="4" w:space="0" w:color="000000"/>
              <w:bottom w:val="single" w:sz="4" w:space="0" w:color="000000"/>
              <w:right w:val="single" w:sz="4" w:space="0" w:color="000000"/>
            </w:tcBorders>
          </w:tcPr>
          <w:p w14:paraId="46B922D1" w14:textId="77777777" w:rsidR="002C4849" w:rsidRPr="002C4849" w:rsidRDefault="002C4849" w:rsidP="00527D77">
            <w:pPr>
              <w:pStyle w:val="TableParagraph"/>
              <w:spacing w:line="268" w:lineRule="exact"/>
              <w:ind w:left="103"/>
              <w:rPr>
                <w:rFonts w:ascii="Calibri" w:hAnsi="Calibri"/>
              </w:rPr>
            </w:pPr>
            <w:r w:rsidRPr="002C4849">
              <w:rPr>
                <w:rFonts w:ascii="Calibri" w:hAnsi="Calibri"/>
              </w:rPr>
              <w:t>Divadlo Radost</w:t>
            </w:r>
          </w:p>
        </w:tc>
      </w:tr>
      <w:tr w:rsidR="002C4849" w14:paraId="3F6F96E4" w14:textId="77777777" w:rsidTr="002C4849">
        <w:trPr>
          <w:trHeight w:hRule="exact" w:val="535"/>
        </w:trPr>
        <w:tc>
          <w:tcPr>
            <w:tcW w:w="8283" w:type="dxa"/>
            <w:tcBorders>
              <w:top w:val="single" w:sz="4" w:space="0" w:color="000000"/>
              <w:left w:val="single" w:sz="4" w:space="0" w:color="000000"/>
              <w:bottom w:val="single" w:sz="4" w:space="0" w:color="000000"/>
              <w:right w:val="single" w:sz="4" w:space="0" w:color="000000"/>
            </w:tcBorders>
          </w:tcPr>
          <w:p w14:paraId="1C2480D8" w14:textId="77777777" w:rsidR="002C4849" w:rsidRPr="00324E06" w:rsidRDefault="002C4849" w:rsidP="002C4849">
            <w:pPr>
              <w:pStyle w:val="TableParagraph"/>
              <w:spacing w:line="268" w:lineRule="exact"/>
              <w:ind w:left="103"/>
              <w:rPr>
                <w:rFonts w:ascii="Calibri" w:hAnsi="Calibri"/>
              </w:rPr>
            </w:pPr>
            <w:r w:rsidRPr="00324E06">
              <w:rPr>
                <w:rFonts w:ascii="Calibri" w:hAnsi="Calibri"/>
              </w:rPr>
              <w:t>Městské divadlo</w:t>
            </w:r>
          </w:p>
        </w:tc>
      </w:tr>
      <w:tr w:rsidR="002C4849" w14:paraId="0EE31AAB" w14:textId="77777777" w:rsidTr="002C4849">
        <w:trPr>
          <w:trHeight w:hRule="exact" w:val="535"/>
        </w:trPr>
        <w:tc>
          <w:tcPr>
            <w:tcW w:w="8283" w:type="dxa"/>
            <w:tcBorders>
              <w:top w:val="single" w:sz="4" w:space="0" w:color="000000"/>
              <w:left w:val="single" w:sz="4" w:space="0" w:color="000000"/>
              <w:bottom w:val="single" w:sz="4" w:space="0" w:color="000000"/>
              <w:right w:val="single" w:sz="4" w:space="0" w:color="000000"/>
            </w:tcBorders>
          </w:tcPr>
          <w:p w14:paraId="36FC7A0D" w14:textId="77777777" w:rsidR="002C4849" w:rsidRPr="002C4849" w:rsidRDefault="002C4849" w:rsidP="00527D77">
            <w:pPr>
              <w:pStyle w:val="TableParagraph"/>
              <w:spacing w:line="268" w:lineRule="exact"/>
              <w:ind w:left="103"/>
              <w:rPr>
                <w:rFonts w:ascii="Calibri" w:hAnsi="Calibri"/>
              </w:rPr>
            </w:pPr>
            <w:r w:rsidRPr="002C4849">
              <w:rPr>
                <w:rFonts w:ascii="Calibri" w:hAnsi="Calibri"/>
              </w:rPr>
              <w:t>Permonium</w:t>
            </w:r>
          </w:p>
        </w:tc>
      </w:tr>
      <w:tr w:rsidR="002C4849" w14:paraId="6ADA599F" w14:textId="77777777" w:rsidTr="002C4849">
        <w:trPr>
          <w:trHeight w:hRule="exact" w:val="535"/>
        </w:trPr>
        <w:tc>
          <w:tcPr>
            <w:tcW w:w="8283" w:type="dxa"/>
            <w:tcBorders>
              <w:top w:val="single" w:sz="4" w:space="0" w:color="000000"/>
              <w:left w:val="single" w:sz="4" w:space="0" w:color="000000"/>
              <w:bottom w:val="single" w:sz="4" w:space="0" w:color="000000"/>
              <w:right w:val="single" w:sz="4" w:space="0" w:color="000000"/>
            </w:tcBorders>
          </w:tcPr>
          <w:p w14:paraId="3982D2B6" w14:textId="77777777" w:rsidR="002C4849" w:rsidRPr="002C4849" w:rsidRDefault="002C4849" w:rsidP="00527D77">
            <w:pPr>
              <w:pStyle w:val="TableParagraph"/>
              <w:spacing w:line="268" w:lineRule="exact"/>
              <w:ind w:left="103"/>
              <w:rPr>
                <w:rFonts w:ascii="Calibri" w:hAnsi="Calibri"/>
              </w:rPr>
            </w:pPr>
            <w:r w:rsidRPr="002C4849">
              <w:rPr>
                <w:rFonts w:ascii="Calibri" w:hAnsi="Calibri"/>
              </w:rPr>
              <w:t>Bongo</w:t>
            </w:r>
          </w:p>
        </w:tc>
      </w:tr>
      <w:tr w:rsidR="002C4849" w14:paraId="6A607312" w14:textId="77777777" w:rsidTr="002C4849">
        <w:trPr>
          <w:trHeight w:hRule="exact" w:val="535"/>
        </w:trPr>
        <w:tc>
          <w:tcPr>
            <w:tcW w:w="8283" w:type="dxa"/>
            <w:tcBorders>
              <w:top w:val="single" w:sz="4" w:space="0" w:color="000000"/>
              <w:left w:val="single" w:sz="4" w:space="0" w:color="000000"/>
              <w:bottom w:val="single" w:sz="4" w:space="0" w:color="000000"/>
              <w:right w:val="single" w:sz="4" w:space="0" w:color="000000"/>
            </w:tcBorders>
          </w:tcPr>
          <w:p w14:paraId="55AD09DE" w14:textId="77777777" w:rsidR="002C4849" w:rsidRPr="002C4849" w:rsidRDefault="002C4849" w:rsidP="002C4849">
            <w:pPr>
              <w:pStyle w:val="TableParagraph"/>
              <w:spacing w:line="268" w:lineRule="exact"/>
              <w:ind w:left="103"/>
              <w:rPr>
                <w:rFonts w:ascii="Calibri" w:hAnsi="Calibri"/>
              </w:rPr>
            </w:pPr>
            <w:r w:rsidRPr="002C4849">
              <w:rPr>
                <w:rFonts w:ascii="Calibri" w:hAnsi="Calibri"/>
              </w:rPr>
              <w:t>Vida</w:t>
            </w:r>
          </w:p>
        </w:tc>
      </w:tr>
      <w:tr w:rsidR="002C4849" w14:paraId="496EFC47" w14:textId="77777777" w:rsidTr="002C4849">
        <w:trPr>
          <w:trHeight w:hRule="exact" w:val="535"/>
        </w:trPr>
        <w:tc>
          <w:tcPr>
            <w:tcW w:w="8283" w:type="dxa"/>
            <w:tcBorders>
              <w:top w:val="single" w:sz="4" w:space="0" w:color="000000"/>
              <w:left w:val="single" w:sz="4" w:space="0" w:color="000000"/>
              <w:bottom w:val="single" w:sz="4" w:space="0" w:color="000000"/>
              <w:right w:val="single" w:sz="4" w:space="0" w:color="000000"/>
            </w:tcBorders>
          </w:tcPr>
          <w:p w14:paraId="112B692F"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Špilberk</w:t>
            </w:r>
          </w:p>
        </w:tc>
      </w:tr>
      <w:tr w:rsidR="002C4849" w14:paraId="09DBCF81" w14:textId="77777777" w:rsidTr="002C4849">
        <w:trPr>
          <w:trHeight w:hRule="exact" w:val="535"/>
        </w:trPr>
        <w:tc>
          <w:tcPr>
            <w:tcW w:w="8283" w:type="dxa"/>
            <w:tcBorders>
              <w:top w:val="single" w:sz="4" w:space="0" w:color="000000"/>
              <w:left w:val="single" w:sz="4" w:space="0" w:color="000000"/>
              <w:bottom w:val="single" w:sz="4" w:space="0" w:color="000000"/>
              <w:right w:val="single" w:sz="4" w:space="0" w:color="000000"/>
            </w:tcBorders>
          </w:tcPr>
          <w:p w14:paraId="41D0FF38"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Noc muzeí</w:t>
            </w:r>
          </w:p>
        </w:tc>
      </w:tr>
      <w:tr w:rsidR="002C4849" w14:paraId="2CDF6F95" w14:textId="77777777" w:rsidTr="002C4849">
        <w:trPr>
          <w:trHeight w:hRule="exact" w:val="535"/>
        </w:trPr>
        <w:tc>
          <w:tcPr>
            <w:tcW w:w="8283" w:type="dxa"/>
            <w:tcBorders>
              <w:top w:val="single" w:sz="4" w:space="0" w:color="000000"/>
              <w:left w:val="single" w:sz="4" w:space="0" w:color="000000"/>
              <w:bottom w:val="single" w:sz="4" w:space="0" w:color="000000"/>
              <w:right w:val="single" w:sz="4" w:space="0" w:color="000000"/>
            </w:tcBorders>
          </w:tcPr>
          <w:p w14:paraId="50B43844"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Noc kostelů</w:t>
            </w:r>
          </w:p>
        </w:tc>
      </w:tr>
      <w:tr w:rsidR="002C4849" w14:paraId="2D8A83FD" w14:textId="77777777" w:rsidTr="002C4849">
        <w:trPr>
          <w:trHeight w:hRule="exact" w:val="535"/>
        </w:trPr>
        <w:tc>
          <w:tcPr>
            <w:tcW w:w="8283" w:type="dxa"/>
            <w:tcBorders>
              <w:top w:val="single" w:sz="4" w:space="0" w:color="000000"/>
              <w:left w:val="single" w:sz="4" w:space="0" w:color="000000"/>
              <w:bottom w:val="single" w:sz="4" w:space="0" w:color="000000"/>
              <w:right w:val="single" w:sz="4" w:space="0" w:color="000000"/>
            </w:tcBorders>
          </w:tcPr>
          <w:p w14:paraId="12C869AB" w14:textId="77777777" w:rsidR="002C4849" w:rsidRPr="00324E06" w:rsidRDefault="002C4849" w:rsidP="00527D77">
            <w:pPr>
              <w:pStyle w:val="TableParagraph"/>
              <w:spacing w:line="268" w:lineRule="exact"/>
              <w:ind w:left="103"/>
              <w:rPr>
                <w:rFonts w:ascii="Calibri" w:hAnsi="Calibri"/>
              </w:rPr>
            </w:pPr>
            <w:r w:rsidRPr="00324E06">
              <w:rPr>
                <w:rFonts w:ascii="Calibri" w:hAnsi="Calibri"/>
              </w:rPr>
              <w:t>Planetárium MK</w:t>
            </w:r>
          </w:p>
        </w:tc>
      </w:tr>
    </w:tbl>
    <w:p w14:paraId="35F64399" w14:textId="77777777" w:rsidR="002C4849" w:rsidRDefault="002C4849" w:rsidP="00382507">
      <w:pPr>
        <w:spacing w:line="360" w:lineRule="auto"/>
        <w:rPr>
          <w:sz w:val="24"/>
          <w:szCs w:val="24"/>
        </w:rPr>
      </w:pPr>
    </w:p>
    <w:p w14:paraId="438C1162" w14:textId="77777777" w:rsidR="002C4849" w:rsidRDefault="002C4849" w:rsidP="00382507">
      <w:pPr>
        <w:spacing w:line="360" w:lineRule="auto"/>
        <w:rPr>
          <w:sz w:val="24"/>
          <w:szCs w:val="24"/>
        </w:rPr>
      </w:pPr>
    </w:p>
    <w:p w14:paraId="6F83BD68" w14:textId="77777777" w:rsidR="002C4849" w:rsidRDefault="002C4849" w:rsidP="00382507">
      <w:pPr>
        <w:spacing w:line="360" w:lineRule="auto"/>
        <w:rPr>
          <w:sz w:val="36"/>
          <w:szCs w:val="36"/>
        </w:rPr>
      </w:pPr>
      <w:r w:rsidRPr="002C4849">
        <w:rPr>
          <w:sz w:val="36"/>
          <w:szCs w:val="36"/>
        </w:rPr>
        <w:t>Mimoškolní aktivity</w:t>
      </w:r>
    </w:p>
    <w:p w14:paraId="2C0632B2" w14:textId="77777777" w:rsidR="002C4849" w:rsidRDefault="002C4849" w:rsidP="002C4849">
      <w:pPr>
        <w:pStyle w:val="Zkladntext"/>
        <w:spacing w:line="360" w:lineRule="auto"/>
        <w:ind w:left="100" w:right="114"/>
        <w:jc w:val="both"/>
      </w:pPr>
      <w:r>
        <w:t xml:space="preserve">V základní škole je zřízeno mnoho kroužků zájmové činnosti pro naše děti. Kroužky jsou vybírány tak, aby si mohly vybrat všechny děti a také, aby tyto činnosti rozvíjely děti po všech stránkách. Některé dovednosti mohou potom děti zúročit v různých soutěžích. Jednou z akcí, kde děti prezentují, jak jsou šikovné je například Mikulášský jarmark soutěže </w:t>
      </w:r>
      <w:proofErr w:type="gramStart"/>
      <w:r>
        <w:t>a</w:t>
      </w:r>
      <w:proofErr w:type="gramEnd"/>
      <w:r>
        <w:t xml:space="preserve"> olympiády.</w:t>
      </w:r>
    </w:p>
    <w:p w14:paraId="04D3B082" w14:textId="77777777" w:rsidR="002C4849" w:rsidRDefault="002C4849" w:rsidP="002C4849">
      <w:pPr>
        <w:pStyle w:val="Zkladntext"/>
        <w:spacing w:before="2" w:line="360" w:lineRule="auto"/>
        <w:rPr>
          <w:sz w:val="16"/>
        </w:rPr>
      </w:pPr>
    </w:p>
    <w:p w14:paraId="48271689" w14:textId="77777777" w:rsidR="002C4849" w:rsidRDefault="002C4849" w:rsidP="002C4849">
      <w:pPr>
        <w:pStyle w:val="Zkladntext"/>
        <w:spacing w:before="1" w:line="360" w:lineRule="auto"/>
        <w:ind w:left="100" w:right="113"/>
        <w:jc w:val="both"/>
      </w:pPr>
      <w:r>
        <w:t xml:space="preserve">Naše základní škola má připravené různé programy pro mimoškolní aktivity dětí, je však také na rodičích, aby děti v těchto zájmech podporovali, a dětech, aby ve svých činnostech vytrvaly a pravidelně se jich účastnily. Pokud tomu tak není, ztrácejí mimoškolní činnosti svůj význam. Vždyť bez tréninku není výsledek a bez zájmu není </w:t>
      </w:r>
      <w:r>
        <w:lastRenderedPageBreak/>
        <w:t xml:space="preserve">trénink. Apelujeme proto </w:t>
      </w:r>
      <w:proofErr w:type="gramStart"/>
      <w:r>
        <w:t>na</w:t>
      </w:r>
      <w:proofErr w:type="gramEnd"/>
      <w:r>
        <w:t xml:space="preserve"> rodiče, řiďte se, prosím, heslem „Kdo si hraje, nezlobí“. Úspěchy dětí zároveň s rodiči těší i nás pedagogy a všechny ostatní, kteří se na přípravě mimoškolních aktivit podílejí.</w:t>
      </w:r>
    </w:p>
    <w:p w14:paraId="1E985F29" w14:textId="77777777" w:rsidR="002C4849" w:rsidRDefault="002C4849" w:rsidP="002C4849">
      <w:pPr>
        <w:pStyle w:val="Zkladntext"/>
        <w:spacing w:before="10" w:line="360" w:lineRule="auto"/>
      </w:pPr>
    </w:p>
    <w:p w14:paraId="5687761E"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školní</w:t>
      </w:r>
      <w:r>
        <w:rPr>
          <w:spacing w:val="-2"/>
        </w:rPr>
        <w:t xml:space="preserve"> </w:t>
      </w:r>
      <w:r>
        <w:t>akademie,</w:t>
      </w:r>
    </w:p>
    <w:p w14:paraId="25CB4F04"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dny otevřených dveří pro</w:t>
      </w:r>
      <w:r>
        <w:rPr>
          <w:spacing w:val="-5"/>
        </w:rPr>
        <w:t xml:space="preserve"> </w:t>
      </w:r>
      <w:r>
        <w:t>rodiče,</w:t>
      </w:r>
    </w:p>
    <w:p w14:paraId="03A3186F"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vánoční koncert</w:t>
      </w:r>
      <w:r>
        <w:rPr>
          <w:spacing w:val="-2"/>
        </w:rPr>
        <w:t xml:space="preserve"> </w:t>
      </w:r>
      <w:r>
        <w:t>benefiční,</w:t>
      </w:r>
    </w:p>
    <w:p w14:paraId="22ED14D8"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návštěvy divadelních představení v</w:t>
      </w:r>
      <w:r>
        <w:rPr>
          <w:spacing w:val="-8"/>
        </w:rPr>
        <w:t xml:space="preserve"> </w:t>
      </w:r>
      <w:r>
        <w:t>Brně,</w:t>
      </w:r>
    </w:p>
    <w:p w14:paraId="7C4576FC"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výchovné</w:t>
      </w:r>
      <w:r>
        <w:rPr>
          <w:spacing w:val="-2"/>
        </w:rPr>
        <w:t xml:space="preserve"> </w:t>
      </w:r>
      <w:r>
        <w:t>pořady</w:t>
      </w:r>
      <w:r>
        <w:rPr>
          <w:spacing w:val="-2"/>
        </w:rPr>
        <w:t xml:space="preserve"> </w:t>
      </w:r>
      <w:r>
        <w:t>s</w:t>
      </w:r>
      <w:r>
        <w:rPr>
          <w:spacing w:val="-4"/>
        </w:rPr>
        <w:t xml:space="preserve"> </w:t>
      </w:r>
      <w:r>
        <w:t>různou</w:t>
      </w:r>
      <w:r>
        <w:rPr>
          <w:spacing w:val="-5"/>
        </w:rPr>
        <w:t xml:space="preserve"> </w:t>
      </w:r>
      <w:r>
        <w:t>tématikou</w:t>
      </w:r>
      <w:r>
        <w:rPr>
          <w:spacing w:val="-3"/>
        </w:rPr>
        <w:t xml:space="preserve"> </w:t>
      </w:r>
      <w:r>
        <w:t>(společenské</w:t>
      </w:r>
      <w:r>
        <w:rPr>
          <w:spacing w:val="-4"/>
        </w:rPr>
        <w:t xml:space="preserve"> </w:t>
      </w:r>
      <w:r>
        <w:t>chování,</w:t>
      </w:r>
      <w:r>
        <w:rPr>
          <w:spacing w:val="-5"/>
        </w:rPr>
        <w:t xml:space="preserve"> </w:t>
      </w:r>
      <w:r>
        <w:t>protidrogová</w:t>
      </w:r>
      <w:r>
        <w:rPr>
          <w:spacing w:val="-2"/>
        </w:rPr>
        <w:t xml:space="preserve"> </w:t>
      </w:r>
      <w:r>
        <w:t>prevence,</w:t>
      </w:r>
      <w:r>
        <w:rPr>
          <w:spacing w:val="-2"/>
        </w:rPr>
        <w:t xml:space="preserve"> </w:t>
      </w:r>
      <w:r>
        <w:t>hudební</w:t>
      </w:r>
      <w:r>
        <w:rPr>
          <w:spacing w:val="-2"/>
        </w:rPr>
        <w:t xml:space="preserve"> </w:t>
      </w:r>
      <w:r>
        <w:t>a</w:t>
      </w:r>
      <w:r>
        <w:rPr>
          <w:spacing w:val="-2"/>
        </w:rPr>
        <w:t xml:space="preserve"> </w:t>
      </w:r>
      <w:r>
        <w:t>dramatické</w:t>
      </w:r>
      <w:r>
        <w:rPr>
          <w:spacing w:val="-2"/>
        </w:rPr>
        <w:t xml:space="preserve"> </w:t>
      </w:r>
      <w:r>
        <w:t>pořady,</w:t>
      </w:r>
      <w:r>
        <w:rPr>
          <w:spacing w:val="-5"/>
        </w:rPr>
        <w:t xml:space="preserve"> </w:t>
      </w:r>
      <w:r>
        <w:t>dopravní</w:t>
      </w:r>
      <w:r>
        <w:rPr>
          <w:spacing w:val="-2"/>
        </w:rPr>
        <w:t xml:space="preserve"> </w:t>
      </w:r>
      <w:r>
        <w:t>výchova</w:t>
      </w:r>
      <w:r>
        <w:rPr>
          <w:spacing w:val="1"/>
        </w:rPr>
        <w:t xml:space="preserve"> </w:t>
      </w:r>
      <w:r>
        <w:t>a</w:t>
      </w:r>
      <w:r>
        <w:rPr>
          <w:spacing w:val="-4"/>
        </w:rPr>
        <w:t>pod.),</w:t>
      </w:r>
    </w:p>
    <w:p w14:paraId="0FF29D8E"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přírodovědný projekt "Den</w:t>
      </w:r>
      <w:r>
        <w:rPr>
          <w:spacing w:val="-7"/>
        </w:rPr>
        <w:t xml:space="preserve"> </w:t>
      </w:r>
      <w:r>
        <w:t>Země",</w:t>
      </w:r>
    </w:p>
    <w:p w14:paraId="69931BBD"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kurz první pomoci pro žáky 8. a 9.</w:t>
      </w:r>
      <w:r>
        <w:rPr>
          <w:spacing w:val="-6"/>
        </w:rPr>
        <w:t xml:space="preserve"> </w:t>
      </w:r>
      <w:r>
        <w:t>tříd,</w:t>
      </w:r>
    </w:p>
    <w:p w14:paraId="4B9C029E"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zážitkové dramatické kurzy pro</w:t>
      </w:r>
      <w:r>
        <w:rPr>
          <w:spacing w:val="-7"/>
        </w:rPr>
        <w:t xml:space="preserve"> </w:t>
      </w:r>
      <w:r>
        <w:t>žáky,</w:t>
      </w:r>
    </w:p>
    <w:p w14:paraId="3B1D42E3"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návštěva Úřadu</w:t>
      </w:r>
      <w:r>
        <w:rPr>
          <w:spacing w:val="-2"/>
        </w:rPr>
        <w:t xml:space="preserve"> </w:t>
      </w:r>
      <w:r>
        <w:t>práce,</w:t>
      </w:r>
    </w:p>
    <w:p w14:paraId="6C9BCFFC"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plavecký výcvik pro žáky 2. a 3.</w:t>
      </w:r>
      <w:r>
        <w:rPr>
          <w:spacing w:val="-8"/>
        </w:rPr>
        <w:t xml:space="preserve"> </w:t>
      </w:r>
      <w:r>
        <w:t>ročníku,</w:t>
      </w:r>
    </w:p>
    <w:p w14:paraId="3086E85D"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lyžařský kurz pro žáky 1. - 9.</w:t>
      </w:r>
      <w:r>
        <w:rPr>
          <w:spacing w:val="-3"/>
        </w:rPr>
        <w:t xml:space="preserve"> </w:t>
      </w:r>
      <w:r>
        <w:t>ročníku,</w:t>
      </w:r>
    </w:p>
    <w:p w14:paraId="428D0E54"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školy v</w:t>
      </w:r>
      <w:r>
        <w:rPr>
          <w:spacing w:val="-2"/>
        </w:rPr>
        <w:t xml:space="preserve"> </w:t>
      </w:r>
      <w:r>
        <w:t>přírodě,</w:t>
      </w:r>
    </w:p>
    <w:p w14:paraId="386B7E7D"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školní výlety pro třídní</w:t>
      </w:r>
      <w:r>
        <w:rPr>
          <w:spacing w:val="-8"/>
        </w:rPr>
        <w:t xml:space="preserve"> </w:t>
      </w:r>
      <w:r>
        <w:t>kolektivy,</w:t>
      </w:r>
    </w:p>
    <w:p w14:paraId="0EE05050"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zahraniční poznávací, jazykové</w:t>
      </w:r>
      <w:r>
        <w:rPr>
          <w:spacing w:val="-4"/>
        </w:rPr>
        <w:t xml:space="preserve"> </w:t>
      </w:r>
      <w:r>
        <w:t>stáže,</w:t>
      </w:r>
    </w:p>
    <w:p w14:paraId="4E75CACE"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vzdělávací exkurze – muzea, veletrhy, planetárium a</w:t>
      </w:r>
      <w:r>
        <w:rPr>
          <w:spacing w:val="-14"/>
        </w:rPr>
        <w:t>pod.,</w:t>
      </w:r>
    </w:p>
    <w:p w14:paraId="17F20E17"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vlastní výstavy prací</w:t>
      </w:r>
      <w:r>
        <w:rPr>
          <w:spacing w:val="-6"/>
        </w:rPr>
        <w:t xml:space="preserve"> </w:t>
      </w:r>
      <w:r>
        <w:t>žáků,</w:t>
      </w:r>
    </w:p>
    <w:p w14:paraId="3C13463F"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dny v přírodě (den, kdy výuka probíhá mimo</w:t>
      </w:r>
      <w:r>
        <w:rPr>
          <w:spacing w:val="-16"/>
        </w:rPr>
        <w:t xml:space="preserve"> </w:t>
      </w:r>
      <w:r>
        <w:t>školu),</w:t>
      </w:r>
    </w:p>
    <w:p w14:paraId="4A7ABA13"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dětské divadlo – konec</w:t>
      </w:r>
      <w:r>
        <w:rPr>
          <w:spacing w:val="-6"/>
        </w:rPr>
        <w:t xml:space="preserve"> </w:t>
      </w:r>
      <w:r>
        <w:t>války,</w:t>
      </w:r>
    </w:p>
    <w:p w14:paraId="614146EA" w14:textId="77777777" w:rsidR="002C4849" w:rsidRDefault="002C4849" w:rsidP="002C4849">
      <w:pPr>
        <w:pStyle w:val="Odstavecseseznamem"/>
        <w:widowControl w:val="0"/>
        <w:numPr>
          <w:ilvl w:val="0"/>
          <w:numId w:val="6"/>
        </w:numPr>
        <w:tabs>
          <w:tab w:val="left" w:pos="821"/>
          <w:tab w:val="left" w:pos="822"/>
        </w:tabs>
        <w:spacing w:after="0" w:line="360" w:lineRule="auto"/>
        <w:contextualSpacing w:val="0"/>
      </w:pPr>
      <w:r>
        <w:t>burza středních škol pro žáky 5, 8. a 9. ročníku a jejich</w:t>
      </w:r>
      <w:r w:rsidRPr="002C4849">
        <w:rPr>
          <w:spacing w:val="-10"/>
        </w:rPr>
        <w:t xml:space="preserve"> </w:t>
      </w:r>
      <w:r>
        <w:t>rodiče</w:t>
      </w:r>
    </w:p>
    <w:p w14:paraId="204A5AF2" w14:textId="77777777" w:rsidR="002C4849" w:rsidRDefault="002C4849" w:rsidP="002C4849">
      <w:pPr>
        <w:pStyle w:val="Odstavecseseznamem"/>
        <w:widowControl w:val="0"/>
        <w:numPr>
          <w:ilvl w:val="0"/>
          <w:numId w:val="6"/>
        </w:numPr>
        <w:tabs>
          <w:tab w:val="left" w:pos="461"/>
          <w:tab w:val="left" w:pos="462"/>
        </w:tabs>
        <w:spacing w:before="129" w:after="0" w:line="360" w:lineRule="auto"/>
        <w:contextualSpacing w:val="0"/>
      </w:pPr>
      <w:r>
        <w:t>školní sportovní</w:t>
      </w:r>
      <w:r>
        <w:rPr>
          <w:spacing w:val="-9"/>
        </w:rPr>
        <w:t xml:space="preserve"> </w:t>
      </w:r>
      <w:r>
        <w:t>olympiáda,</w:t>
      </w:r>
    </w:p>
    <w:p w14:paraId="5F8FCAE2" w14:textId="77777777" w:rsidR="002C4849" w:rsidRDefault="002C4849" w:rsidP="002C4849">
      <w:pPr>
        <w:pStyle w:val="Odstavecseseznamem"/>
        <w:widowControl w:val="0"/>
        <w:numPr>
          <w:ilvl w:val="0"/>
          <w:numId w:val="6"/>
        </w:numPr>
        <w:tabs>
          <w:tab w:val="left" w:pos="461"/>
          <w:tab w:val="left" w:pos="462"/>
        </w:tabs>
        <w:spacing w:after="0" w:line="360" w:lineRule="auto"/>
        <w:contextualSpacing w:val="0"/>
      </w:pPr>
      <w:r>
        <w:t>různé školní sportovní turnaje (házená, atletika, florbal, vybíjená, skok do výšky, basketbal, volejbal, šplh</w:t>
      </w:r>
      <w:r>
        <w:rPr>
          <w:spacing w:val="-23"/>
        </w:rPr>
        <w:t xml:space="preserve"> </w:t>
      </w:r>
      <w:r>
        <w:t>apod.),</w:t>
      </w:r>
    </w:p>
    <w:p w14:paraId="2A671931" w14:textId="77777777" w:rsidR="002C4849" w:rsidRDefault="002C4849" w:rsidP="002C4849">
      <w:pPr>
        <w:pStyle w:val="Odstavecseseznamem"/>
        <w:widowControl w:val="0"/>
        <w:numPr>
          <w:ilvl w:val="0"/>
          <w:numId w:val="6"/>
        </w:numPr>
        <w:tabs>
          <w:tab w:val="left" w:pos="461"/>
          <w:tab w:val="left" w:pos="462"/>
        </w:tabs>
        <w:spacing w:after="0" w:line="360" w:lineRule="auto"/>
        <w:contextualSpacing w:val="0"/>
      </w:pPr>
      <w:r>
        <w:t>slavnostní vyřazení žáků 9. ročníku na konci školního roku, pravidelné nacvičování divadelního představení</w:t>
      </w:r>
      <w:r>
        <w:rPr>
          <w:spacing w:val="-26"/>
        </w:rPr>
        <w:t xml:space="preserve"> </w:t>
      </w:r>
      <w:r>
        <w:t>žáky.</w:t>
      </w:r>
    </w:p>
    <w:p w14:paraId="503E4584" w14:textId="77777777" w:rsidR="002C4849" w:rsidRDefault="002C4849" w:rsidP="002C4849">
      <w:pPr>
        <w:pStyle w:val="Odstavecseseznamem"/>
        <w:widowControl w:val="0"/>
        <w:numPr>
          <w:ilvl w:val="0"/>
          <w:numId w:val="6"/>
        </w:numPr>
        <w:tabs>
          <w:tab w:val="left" w:pos="461"/>
          <w:tab w:val="left" w:pos="462"/>
        </w:tabs>
        <w:spacing w:after="0" w:line="360" w:lineRule="auto"/>
        <w:contextualSpacing w:val="0"/>
      </w:pPr>
      <w:r>
        <w:t>pravidelné nacvičování divadelního představení</w:t>
      </w:r>
      <w:r>
        <w:rPr>
          <w:spacing w:val="-7"/>
        </w:rPr>
        <w:t xml:space="preserve"> </w:t>
      </w:r>
      <w:r>
        <w:t>žáky.</w:t>
      </w:r>
    </w:p>
    <w:p w14:paraId="7FFDB530" w14:textId="77777777" w:rsidR="002C4849" w:rsidRDefault="002C4849" w:rsidP="002C4849">
      <w:pPr>
        <w:pStyle w:val="Odstavecseseznamem"/>
        <w:widowControl w:val="0"/>
        <w:tabs>
          <w:tab w:val="left" w:pos="461"/>
          <w:tab w:val="left" w:pos="462"/>
        </w:tabs>
        <w:spacing w:after="0" w:line="360" w:lineRule="auto"/>
        <w:ind w:left="821"/>
        <w:contextualSpacing w:val="0"/>
      </w:pPr>
    </w:p>
    <w:p w14:paraId="431CE348" w14:textId="77777777" w:rsidR="002C4849" w:rsidRDefault="002C4849" w:rsidP="00D81BFB">
      <w:pPr>
        <w:widowControl w:val="0"/>
        <w:tabs>
          <w:tab w:val="left" w:pos="461"/>
          <w:tab w:val="left" w:pos="462"/>
        </w:tabs>
        <w:spacing w:after="0" w:line="360" w:lineRule="auto"/>
      </w:pPr>
    </w:p>
    <w:p w14:paraId="464809E9" w14:textId="77777777" w:rsidR="00EE1082" w:rsidRDefault="00EE1082" w:rsidP="00D81BFB">
      <w:pPr>
        <w:widowControl w:val="0"/>
        <w:tabs>
          <w:tab w:val="left" w:pos="461"/>
          <w:tab w:val="left" w:pos="462"/>
        </w:tabs>
        <w:spacing w:after="0" w:line="360" w:lineRule="auto"/>
      </w:pPr>
    </w:p>
    <w:p w14:paraId="54B117CB" w14:textId="77777777" w:rsidR="00EE1082" w:rsidRDefault="00EE1082" w:rsidP="00D81BFB">
      <w:pPr>
        <w:widowControl w:val="0"/>
        <w:tabs>
          <w:tab w:val="left" w:pos="461"/>
          <w:tab w:val="left" w:pos="462"/>
        </w:tabs>
        <w:spacing w:after="0" w:line="360" w:lineRule="auto"/>
      </w:pPr>
    </w:p>
    <w:p w14:paraId="28EAB305" w14:textId="77777777" w:rsidR="00EE1082" w:rsidRDefault="00EE1082" w:rsidP="00D81BFB">
      <w:pPr>
        <w:widowControl w:val="0"/>
        <w:tabs>
          <w:tab w:val="left" w:pos="461"/>
          <w:tab w:val="left" w:pos="462"/>
        </w:tabs>
        <w:spacing w:after="0" w:line="360" w:lineRule="auto"/>
      </w:pPr>
    </w:p>
    <w:p w14:paraId="4EE28C59" w14:textId="77777777" w:rsidR="00EE1082" w:rsidRDefault="00EE1082" w:rsidP="00D81BFB">
      <w:pPr>
        <w:widowControl w:val="0"/>
        <w:tabs>
          <w:tab w:val="left" w:pos="461"/>
          <w:tab w:val="left" w:pos="462"/>
        </w:tabs>
        <w:spacing w:after="0" w:line="360" w:lineRule="auto"/>
      </w:pPr>
    </w:p>
    <w:p w14:paraId="642F21C0" w14:textId="77777777" w:rsidR="002C4849" w:rsidRDefault="002C4849" w:rsidP="002C4849">
      <w:pPr>
        <w:widowControl w:val="0"/>
        <w:tabs>
          <w:tab w:val="left" w:pos="821"/>
          <w:tab w:val="left" w:pos="822"/>
        </w:tabs>
        <w:spacing w:after="0" w:line="240" w:lineRule="auto"/>
        <w:ind w:left="461"/>
      </w:pPr>
    </w:p>
    <w:p w14:paraId="7F2EA068" w14:textId="77777777" w:rsidR="002C4849" w:rsidRPr="00B446CF" w:rsidRDefault="002C4849" w:rsidP="00B446CF">
      <w:pPr>
        <w:rPr>
          <w:b/>
          <w:sz w:val="36"/>
          <w:szCs w:val="36"/>
        </w:rPr>
      </w:pPr>
      <w:r w:rsidRPr="00B446CF">
        <w:rPr>
          <w:b/>
          <w:sz w:val="36"/>
          <w:szCs w:val="36"/>
        </w:rPr>
        <w:lastRenderedPageBreak/>
        <w:t>3. Charakteristika ŠVP</w:t>
      </w:r>
    </w:p>
    <w:p w14:paraId="3ACCB7EF" w14:textId="77777777" w:rsidR="002C4849" w:rsidRDefault="002C4849" w:rsidP="002C4849">
      <w:pPr>
        <w:spacing w:line="360" w:lineRule="auto"/>
        <w:ind w:left="100" w:right="3225"/>
        <w:rPr>
          <w:rFonts w:ascii="Calibri" w:hAnsi="Calibri"/>
          <w:i/>
        </w:rPr>
      </w:pPr>
      <w:r>
        <w:rPr>
          <w:rFonts w:ascii="Calibri" w:hAnsi="Calibri"/>
          <w:i/>
        </w:rPr>
        <w:t>Motto:„… aby se děti smály a školy se nebály a života jakbysmet ….“</w:t>
      </w:r>
    </w:p>
    <w:p w14:paraId="5AB912EE" w14:textId="77777777" w:rsidR="002C4849" w:rsidRDefault="002C4849" w:rsidP="002C4849">
      <w:pPr>
        <w:pStyle w:val="Zkladntext"/>
        <w:spacing w:before="5" w:line="360" w:lineRule="auto"/>
        <w:rPr>
          <w:i/>
          <w:sz w:val="19"/>
        </w:rPr>
      </w:pPr>
    </w:p>
    <w:p w14:paraId="09181CC4" w14:textId="77777777" w:rsidR="002C4849" w:rsidRDefault="002C4849" w:rsidP="002C4849">
      <w:pPr>
        <w:pStyle w:val="Zkladntext"/>
        <w:spacing w:before="1" w:line="360" w:lineRule="auto"/>
        <w:ind w:left="100" w:right="372" w:firstLine="720"/>
      </w:pPr>
      <w:r>
        <w:t xml:space="preserve">Porozumět filozofii školního vzdělávacího programu není složité. Program je orientován </w:t>
      </w:r>
      <w:proofErr w:type="gramStart"/>
      <w:r>
        <w:t>na</w:t>
      </w:r>
      <w:proofErr w:type="gramEnd"/>
      <w:r>
        <w:t xml:space="preserve"> žáka, respektuje jeho osobní maximum a individuální potřeby. Umožňuje efektivní profesionální a promyšlenou práci učitele, který ve své práci využívá kombinaci metod programového učení, interaktivních metod i konstruktivistické pedagogiky. Má všem ve škole vytvořit zázemí, které rozvíjí tvořivost a současně zohledňuje možnosti. Má vybavit každého žáka vším potřebným pro úspěšný a radostný život.</w:t>
      </w:r>
    </w:p>
    <w:p w14:paraId="7D1438AE" w14:textId="77777777" w:rsidR="002C4849" w:rsidRDefault="002C4849" w:rsidP="002C4849">
      <w:pPr>
        <w:pStyle w:val="Odstavecseseznamem"/>
        <w:spacing w:line="360" w:lineRule="auto"/>
        <w:ind w:left="340"/>
        <w:rPr>
          <w:sz w:val="36"/>
          <w:szCs w:val="36"/>
        </w:rPr>
      </w:pPr>
      <w:r>
        <w:rPr>
          <w:sz w:val="36"/>
          <w:szCs w:val="36"/>
        </w:rPr>
        <w:t xml:space="preserve"> </w:t>
      </w:r>
    </w:p>
    <w:p w14:paraId="0BCF753B" w14:textId="603AFCEC" w:rsidR="002C4849" w:rsidRPr="00B446CF" w:rsidRDefault="002C4849" w:rsidP="00B446CF">
      <w:pPr>
        <w:spacing w:line="360" w:lineRule="auto"/>
        <w:rPr>
          <w:b/>
          <w:sz w:val="36"/>
          <w:szCs w:val="36"/>
        </w:rPr>
      </w:pPr>
      <w:r w:rsidRPr="00B446CF">
        <w:rPr>
          <w:b/>
          <w:sz w:val="36"/>
          <w:szCs w:val="36"/>
        </w:rPr>
        <w:t>3.1 Zaměření školy- naše filo</w:t>
      </w:r>
      <w:r w:rsidR="00A32374">
        <w:rPr>
          <w:b/>
          <w:sz w:val="36"/>
          <w:szCs w:val="36"/>
        </w:rPr>
        <w:t>z</w:t>
      </w:r>
      <w:r w:rsidRPr="00B446CF">
        <w:rPr>
          <w:b/>
          <w:sz w:val="36"/>
          <w:szCs w:val="36"/>
        </w:rPr>
        <w:t>ofie</w:t>
      </w:r>
    </w:p>
    <w:p w14:paraId="30D12264" w14:textId="77777777" w:rsidR="002C4849" w:rsidRPr="00527D77" w:rsidRDefault="002C4849" w:rsidP="002C4849">
      <w:pPr>
        <w:pStyle w:val="Nadpis4"/>
        <w:spacing w:before="287"/>
        <w:ind w:right="3225"/>
        <w:rPr>
          <w:rFonts w:asciiTheme="minorHAnsi" w:hAnsiTheme="minorHAnsi" w:cstheme="minorHAnsi"/>
          <w:i w:val="0"/>
          <w:color w:val="auto"/>
          <w:sz w:val="24"/>
          <w:szCs w:val="24"/>
        </w:rPr>
      </w:pPr>
      <w:r w:rsidRPr="00527D77">
        <w:rPr>
          <w:rFonts w:asciiTheme="minorHAnsi" w:hAnsiTheme="minorHAnsi" w:cstheme="minorHAnsi"/>
          <w:i w:val="0"/>
          <w:color w:val="auto"/>
          <w:sz w:val="24"/>
          <w:szCs w:val="24"/>
        </w:rPr>
        <w:t>Osmitisícovky ŠVP Everest</w:t>
      </w:r>
    </w:p>
    <w:p w14:paraId="62211484" w14:textId="77777777" w:rsidR="002C4849" w:rsidRPr="00527D77" w:rsidRDefault="002C4849" w:rsidP="002C4849">
      <w:pPr>
        <w:pStyle w:val="Nadpis8"/>
        <w:spacing w:before="248"/>
        <w:ind w:right="3225"/>
        <w:rPr>
          <w:rFonts w:asciiTheme="minorHAnsi" w:hAnsiTheme="minorHAnsi" w:cstheme="minorHAnsi"/>
          <w:color w:val="auto"/>
          <w:sz w:val="24"/>
          <w:szCs w:val="24"/>
        </w:rPr>
      </w:pPr>
      <w:r w:rsidRPr="00527D77">
        <w:rPr>
          <w:rFonts w:asciiTheme="minorHAnsi" w:hAnsiTheme="minorHAnsi" w:cstheme="minorHAnsi"/>
          <w:color w:val="auto"/>
          <w:sz w:val="24"/>
          <w:szCs w:val="24"/>
        </w:rPr>
        <w:t>Everest, 8848</w:t>
      </w:r>
    </w:p>
    <w:p w14:paraId="2A1D0304" w14:textId="77777777" w:rsidR="002C4849" w:rsidRDefault="002C4849" w:rsidP="002C4849">
      <w:pPr>
        <w:pStyle w:val="Zkladntext"/>
        <w:spacing w:before="8"/>
        <w:rPr>
          <w:b/>
          <w:i/>
          <w:sz w:val="19"/>
        </w:rPr>
      </w:pPr>
    </w:p>
    <w:p w14:paraId="36097BFB" w14:textId="77777777" w:rsidR="002C4849" w:rsidRPr="00527D77" w:rsidRDefault="002C4849" w:rsidP="002C4849">
      <w:pPr>
        <w:ind w:left="100" w:right="3225"/>
        <w:rPr>
          <w:rFonts w:ascii="Calibri" w:hAnsi="Calibri"/>
          <w:i/>
          <w:sz w:val="24"/>
          <w:szCs w:val="24"/>
        </w:rPr>
      </w:pPr>
      <w:r w:rsidRPr="00527D77">
        <w:rPr>
          <w:rFonts w:ascii="Calibri" w:hAnsi="Calibri"/>
          <w:i/>
          <w:sz w:val="24"/>
          <w:szCs w:val="24"/>
        </w:rPr>
        <w:t>Vytvářet pohodové školní prostředí = porozumět lidské osobnosti</w:t>
      </w:r>
    </w:p>
    <w:p w14:paraId="24E6299F" w14:textId="77777777" w:rsidR="002C4849" w:rsidRPr="00527D77" w:rsidRDefault="002C4849" w:rsidP="002C4849">
      <w:pPr>
        <w:pStyle w:val="Zkladntext"/>
        <w:spacing w:before="5"/>
        <w:rPr>
          <w:i/>
          <w:sz w:val="24"/>
          <w:szCs w:val="24"/>
        </w:rPr>
      </w:pPr>
    </w:p>
    <w:p w14:paraId="2CD77FA5" w14:textId="77777777" w:rsidR="002C4849" w:rsidRPr="00527D77" w:rsidRDefault="002C4849" w:rsidP="00527D77">
      <w:pPr>
        <w:pStyle w:val="Zkladntext"/>
        <w:spacing w:before="1" w:line="360" w:lineRule="auto"/>
        <w:ind w:left="100" w:right="402"/>
        <w:jc w:val="both"/>
        <w:rPr>
          <w:sz w:val="24"/>
          <w:szCs w:val="24"/>
        </w:rPr>
      </w:pPr>
      <w:r w:rsidRPr="00527D77">
        <w:rPr>
          <w:sz w:val="24"/>
          <w:szCs w:val="24"/>
        </w:rPr>
        <w:t>Pohoda školního prostředí není dána školními prostorami samými, ale pohodu prostředí vytvářejí lidé, kteří v tomto prostředí pracují a toto prostředí navštěvují. Pro vytvoření pohody prostředí je důležité mít ve škole příznivé klima. Na „ŠKOLE PARTNERSTVÍ</w:t>
      </w:r>
      <w:proofErr w:type="gramStart"/>
      <w:r w:rsidRPr="00527D77">
        <w:rPr>
          <w:sz w:val="24"/>
          <w:szCs w:val="24"/>
        </w:rPr>
        <w:t>“ jsou</w:t>
      </w:r>
      <w:proofErr w:type="gramEnd"/>
      <w:r w:rsidRPr="00527D77">
        <w:rPr>
          <w:sz w:val="24"/>
          <w:szCs w:val="24"/>
        </w:rPr>
        <w:t xml:space="preserve"> si žáci, učitelé i rodiče partnery. Dokáží se vzájemně informovat, podpořit ve svém snažení.</w:t>
      </w:r>
    </w:p>
    <w:p w14:paraId="6248B056" w14:textId="77777777" w:rsidR="002C4849" w:rsidRPr="00527D77" w:rsidRDefault="002C4849" w:rsidP="00527D77">
      <w:pPr>
        <w:pStyle w:val="Zkladntext"/>
        <w:spacing w:before="197" w:line="360" w:lineRule="auto"/>
        <w:ind w:right="372"/>
        <w:rPr>
          <w:sz w:val="24"/>
          <w:szCs w:val="24"/>
        </w:rPr>
      </w:pPr>
      <w:r w:rsidRPr="00527D77">
        <w:rPr>
          <w:sz w:val="24"/>
          <w:szCs w:val="24"/>
        </w:rPr>
        <w:t>Řízení školy je vybudováno na demokratických principech, respektuje liberální prostředí. Liberální prostředí školy však není anarchií.</w:t>
      </w:r>
    </w:p>
    <w:p w14:paraId="19A1B374" w14:textId="77777777" w:rsidR="002C4849" w:rsidRPr="00527D77" w:rsidRDefault="002C4849" w:rsidP="00527D77">
      <w:pPr>
        <w:pStyle w:val="Zkladntext"/>
        <w:spacing w:before="43" w:line="360" w:lineRule="auto"/>
        <w:ind w:right="3225"/>
        <w:rPr>
          <w:sz w:val="24"/>
          <w:szCs w:val="24"/>
        </w:rPr>
      </w:pPr>
      <w:r w:rsidRPr="00527D77">
        <w:rPr>
          <w:sz w:val="24"/>
          <w:szCs w:val="24"/>
        </w:rPr>
        <w:t>Demokratické řízení není bezbřehou svobodou.</w:t>
      </w:r>
    </w:p>
    <w:p w14:paraId="6B6E254E" w14:textId="77777777" w:rsidR="002C4849" w:rsidRPr="00527D77" w:rsidRDefault="002C4849" w:rsidP="00527D77">
      <w:pPr>
        <w:pStyle w:val="Zkladntext"/>
        <w:spacing w:before="8" w:line="360" w:lineRule="auto"/>
        <w:rPr>
          <w:sz w:val="24"/>
          <w:szCs w:val="24"/>
        </w:rPr>
      </w:pPr>
    </w:p>
    <w:p w14:paraId="7B9A1C11" w14:textId="77777777" w:rsidR="002C4849" w:rsidRPr="00527D77" w:rsidRDefault="002C4849" w:rsidP="00527D77">
      <w:pPr>
        <w:spacing w:line="360" w:lineRule="auto"/>
        <w:rPr>
          <w:sz w:val="24"/>
          <w:szCs w:val="24"/>
        </w:rPr>
      </w:pPr>
      <w:r w:rsidRPr="00527D77">
        <w:rPr>
          <w:sz w:val="24"/>
          <w:szCs w:val="24"/>
        </w:rPr>
        <w:t>Partneři se nepomlouvají, ale domlouvají se.</w:t>
      </w:r>
    </w:p>
    <w:p w14:paraId="6233A665" w14:textId="77777777" w:rsidR="00527D77" w:rsidRPr="00527D77" w:rsidRDefault="00527D77" w:rsidP="00527D77">
      <w:pPr>
        <w:pStyle w:val="Zkladntext"/>
        <w:spacing w:before="131" w:line="360" w:lineRule="auto"/>
        <w:rPr>
          <w:sz w:val="24"/>
          <w:szCs w:val="24"/>
        </w:rPr>
      </w:pPr>
      <w:r w:rsidRPr="00527D77">
        <w:rPr>
          <w:sz w:val="24"/>
          <w:szCs w:val="24"/>
        </w:rPr>
        <w:t>Partneři se respektují a společně plánují.</w:t>
      </w:r>
    </w:p>
    <w:p w14:paraId="72835205" w14:textId="77777777" w:rsidR="00527D77" w:rsidRDefault="00527D77" w:rsidP="00527D77">
      <w:pPr>
        <w:pStyle w:val="Zkladntext"/>
        <w:spacing w:before="8" w:line="360" w:lineRule="auto"/>
        <w:rPr>
          <w:sz w:val="19"/>
        </w:rPr>
      </w:pPr>
    </w:p>
    <w:p w14:paraId="32EE8826" w14:textId="77777777" w:rsidR="00527D77" w:rsidRPr="00527D77" w:rsidRDefault="00527D77" w:rsidP="00527D77">
      <w:pPr>
        <w:rPr>
          <w:rFonts w:cstheme="minorHAnsi"/>
          <w:sz w:val="24"/>
          <w:szCs w:val="24"/>
        </w:rPr>
      </w:pPr>
      <w:r w:rsidRPr="00527D77">
        <w:rPr>
          <w:rFonts w:cstheme="minorHAnsi"/>
          <w:sz w:val="24"/>
          <w:szCs w:val="24"/>
        </w:rPr>
        <w:t>Partneři vyhodnocují – při nezdaru hledají efektivnější cestu, při zdaru se ocení. Partneři si najdou k sobě cestu i ve volném čase.</w:t>
      </w:r>
    </w:p>
    <w:p w14:paraId="03E9D6E0" w14:textId="6347FCD1" w:rsidR="00527D77" w:rsidRDefault="00527D77" w:rsidP="00527D77">
      <w:pPr>
        <w:pStyle w:val="Zkladntext"/>
        <w:spacing w:line="360" w:lineRule="auto"/>
        <w:ind w:left="100" w:right="103" w:firstLine="720"/>
        <w:rPr>
          <w:rFonts w:asciiTheme="minorHAnsi" w:hAnsiTheme="minorHAnsi" w:cstheme="minorHAnsi"/>
          <w:sz w:val="24"/>
          <w:szCs w:val="24"/>
        </w:rPr>
      </w:pPr>
      <w:r w:rsidRPr="00527D77">
        <w:rPr>
          <w:rFonts w:asciiTheme="minorHAnsi" w:hAnsiTheme="minorHAnsi" w:cstheme="minorHAnsi"/>
          <w:sz w:val="24"/>
          <w:szCs w:val="24"/>
        </w:rPr>
        <w:t xml:space="preserve">Dnes je samozřejmostí, že k dětem jsou všichni ve škole vstřícní, děti školu využívají a neničí, všichni společně rádi prožívají hezké okamžiky na školách v přírodě, výletech, při různých třídních akcích a dalších tradičních akcích školy (vítání prvňáčků, Uspávání broučků, sadba stromků prvňáčků, Akademie </w:t>
      </w:r>
      <w:r w:rsidRPr="00527D77">
        <w:rPr>
          <w:rFonts w:asciiTheme="minorHAnsi" w:hAnsiTheme="minorHAnsi" w:cstheme="minorHAnsi"/>
          <w:sz w:val="24"/>
          <w:szCs w:val="24"/>
        </w:rPr>
        <w:lastRenderedPageBreak/>
        <w:t>školy, veletržek středních š</w:t>
      </w:r>
      <w:r w:rsidR="0023084A">
        <w:rPr>
          <w:rFonts w:asciiTheme="minorHAnsi" w:hAnsiTheme="minorHAnsi" w:cstheme="minorHAnsi"/>
          <w:sz w:val="24"/>
          <w:szCs w:val="24"/>
        </w:rPr>
        <w:t xml:space="preserve">kol, Den školy, třídní Vánoce, </w:t>
      </w:r>
      <w:r w:rsidRPr="00527D77">
        <w:rPr>
          <w:rFonts w:asciiTheme="minorHAnsi" w:hAnsiTheme="minorHAnsi" w:cstheme="minorHAnsi"/>
          <w:sz w:val="24"/>
          <w:szCs w:val="24"/>
        </w:rPr>
        <w:t>poslední zvonění spojené se slavnostním loučením pro žáky 9. tříd, hry soutěže, ankety, kvízy, …. či zahradní slavnosti). Práce ve škole je vhodně doplňována relaxačními aktivitami. Chceme, aby prostor školy byl pro všechny příjemný, a tak napomáhal vytváření vhodného klimatu uvnitř školy. Aby vše dobře fungovalo, musí být zajištěno i efektivní organizační prostředí.</w:t>
      </w:r>
    </w:p>
    <w:p w14:paraId="3CE50446" w14:textId="77777777" w:rsidR="00527D77" w:rsidRPr="00527D77" w:rsidRDefault="00527D77" w:rsidP="00527D77">
      <w:pPr>
        <w:pStyle w:val="Nadpis8"/>
        <w:spacing w:before="171"/>
        <w:rPr>
          <w:rFonts w:asciiTheme="minorHAnsi" w:hAnsiTheme="minorHAnsi" w:cstheme="minorHAnsi"/>
          <w:b/>
          <w:color w:val="auto"/>
          <w:sz w:val="24"/>
          <w:szCs w:val="24"/>
        </w:rPr>
      </w:pPr>
      <w:r w:rsidRPr="00527D77">
        <w:rPr>
          <w:rFonts w:asciiTheme="minorHAnsi" w:hAnsiTheme="minorHAnsi" w:cstheme="minorHAnsi"/>
          <w:b/>
          <w:color w:val="auto"/>
          <w:sz w:val="24"/>
          <w:szCs w:val="24"/>
        </w:rPr>
        <w:t>K2, 8611</w:t>
      </w:r>
    </w:p>
    <w:p w14:paraId="38E1D469" w14:textId="77777777" w:rsidR="00527D77" w:rsidRDefault="00527D77" w:rsidP="00527D77">
      <w:pPr>
        <w:pStyle w:val="Zkladntext"/>
        <w:spacing w:before="8"/>
        <w:rPr>
          <w:b/>
          <w:i/>
          <w:sz w:val="19"/>
        </w:rPr>
      </w:pPr>
    </w:p>
    <w:p w14:paraId="4A9E97F6" w14:textId="77777777" w:rsidR="00527D77" w:rsidRDefault="00527D77" w:rsidP="00527D77">
      <w:pPr>
        <w:ind w:left="100"/>
        <w:rPr>
          <w:rFonts w:ascii="Calibri" w:hAnsi="Calibri"/>
          <w:i/>
        </w:rPr>
      </w:pPr>
      <w:r>
        <w:rPr>
          <w:rFonts w:ascii="Calibri" w:hAnsi="Calibri"/>
          <w:i/>
        </w:rPr>
        <w:t>Zdravě učit = porozumět potřebě vzdělávat se</w:t>
      </w:r>
    </w:p>
    <w:p w14:paraId="41388DB6" w14:textId="77777777" w:rsidR="00527D77" w:rsidRDefault="00527D77" w:rsidP="00527D77">
      <w:pPr>
        <w:pStyle w:val="Zkladntext"/>
        <w:spacing w:before="5"/>
        <w:rPr>
          <w:i/>
          <w:sz w:val="19"/>
        </w:rPr>
      </w:pPr>
    </w:p>
    <w:p w14:paraId="31A154B0" w14:textId="77777777" w:rsidR="00527D77" w:rsidRDefault="00527D77" w:rsidP="00527D77">
      <w:pPr>
        <w:pStyle w:val="Zkladntext"/>
        <w:spacing w:line="360" w:lineRule="auto"/>
        <w:ind w:left="100" w:right="103" w:firstLine="720"/>
        <w:rPr>
          <w:sz w:val="24"/>
          <w:szCs w:val="24"/>
        </w:rPr>
      </w:pPr>
      <w:r w:rsidRPr="00527D77">
        <w:rPr>
          <w:sz w:val="24"/>
          <w:szCs w:val="24"/>
        </w:rPr>
        <w:t>Rámcový vzdělávací program předpokládá nejen smysluplné stanovení cílů výchovně- vzdělávacího programu školy, ale také co nejaktivnější zapojení žáků do procesu učení, možnost volit nejvhodnější metody a formy práce učitele, vhodně zapojovat evokaci a motivaci a tak vtahovat žáka do maximální spoluúčasti na učení. Smyslem školy v etapě základního vzdělávání je vybavit žáky klíčovými kompetencemi (k učení a k řešení problémů, kompetencemi komunikativními, sociálními a personálními, kompetencemi občanskými a pracovními). Hlavním posláním školy je vzdělávat s porozuměním. Důležité je však vzdělávat v souvislostech, nikoliv v odtržených pojmech. Výstupem jsou schopnosti, dovednosti a návyky (kompetence) získané v jednotlivých oblastech, případně oborech vzdělávání:</w:t>
      </w:r>
    </w:p>
    <w:p w14:paraId="153AA80D" w14:textId="77777777" w:rsidR="00527D77" w:rsidRDefault="00527D77" w:rsidP="00527D77">
      <w:pPr>
        <w:pStyle w:val="Zkladntext"/>
        <w:spacing w:line="360" w:lineRule="auto"/>
        <w:ind w:left="100" w:right="103" w:firstLine="720"/>
        <w:rPr>
          <w:sz w:val="24"/>
          <w:szCs w:val="24"/>
        </w:rPr>
      </w:pPr>
    </w:p>
    <w:p w14:paraId="064DB279" w14:textId="77777777" w:rsidR="00527D77" w:rsidRDefault="00527D77" w:rsidP="00527D77">
      <w:pPr>
        <w:spacing w:line="360" w:lineRule="auto"/>
        <w:rPr>
          <w:sz w:val="24"/>
          <w:szCs w:val="24"/>
        </w:rPr>
      </w:pPr>
      <w:r w:rsidRPr="00527D77">
        <w:rPr>
          <w:sz w:val="24"/>
          <w:szCs w:val="24"/>
        </w:rPr>
        <w:t>Jazyk a jazyková komunikace (oblast se dále člení na předměty: Český jazyk a literatura, Cizí jazyk, Další cizí jazyk),</w:t>
      </w:r>
    </w:p>
    <w:p w14:paraId="6DC484D3" w14:textId="77777777" w:rsidR="00527D77" w:rsidRPr="00527D77" w:rsidRDefault="00527D77" w:rsidP="00527D77">
      <w:pPr>
        <w:spacing w:line="360" w:lineRule="auto"/>
        <w:rPr>
          <w:sz w:val="24"/>
          <w:szCs w:val="24"/>
        </w:rPr>
      </w:pPr>
      <w:r w:rsidRPr="00527D77">
        <w:rPr>
          <w:sz w:val="24"/>
          <w:szCs w:val="24"/>
        </w:rPr>
        <w:t xml:space="preserve"> Matematika a její aplikace (Matematika a její aplikace - vzdělávací oblast je současně oborem vzdělávací oblasti),</w:t>
      </w:r>
    </w:p>
    <w:p w14:paraId="27288DB0" w14:textId="77777777" w:rsidR="00527D77" w:rsidRPr="00527D77" w:rsidRDefault="00527D77" w:rsidP="00527D77">
      <w:pPr>
        <w:spacing w:line="360" w:lineRule="auto"/>
        <w:rPr>
          <w:sz w:val="24"/>
          <w:szCs w:val="24"/>
        </w:rPr>
      </w:pPr>
      <w:r w:rsidRPr="00527D77">
        <w:rPr>
          <w:sz w:val="24"/>
          <w:szCs w:val="24"/>
        </w:rPr>
        <w:t>Informační a komunikační technologie (Informační a komunikační technologie - vzdělávací oblast je současně oborem vzdělávací oblasti),</w:t>
      </w:r>
    </w:p>
    <w:p w14:paraId="59D0564D" w14:textId="77777777" w:rsidR="00527D77" w:rsidRDefault="00527D77" w:rsidP="00527D77">
      <w:pPr>
        <w:spacing w:line="360" w:lineRule="auto"/>
        <w:rPr>
          <w:sz w:val="24"/>
          <w:szCs w:val="24"/>
        </w:rPr>
      </w:pPr>
      <w:r w:rsidRPr="00527D77">
        <w:rPr>
          <w:sz w:val="24"/>
          <w:szCs w:val="24"/>
        </w:rPr>
        <w:t xml:space="preserve">Člověk a jeho svět (oblast se dále člení na předměty Prvouka, Přírodověda, Vlastivěda), Člověk a společnost (oblast se dále člení na předměty: Dějepis, Občanská výchova), </w:t>
      </w:r>
    </w:p>
    <w:p w14:paraId="288BBF1C" w14:textId="77777777" w:rsidR="00527D77" w:rsidRDefault="00527D77" w:rsidP="00527D77">
      <w:pPr>
        <w:spacing w:line="360" w:lineRule="auto"/>
        <w:rPr>
          <w:sz w:val="24"/>
          <w:szCs w:val="24"/>
        </w:rPr>
      </w:pPr>
      <w:r w:rsidRPr="00527D77">
        <w:rPr>
          <w:sz w:val="24"/>
          <w:szCs w:val="24"/>
        </w:rPr>
        <w:t>Člověk a příroda (oblast se dále člení na předměty: Fyzika, Chemie, Přírodopis, Zeměpis),</w:t>
      </w:r>
    </w:p>
    <w:p w14:paraId="142F67AC" w14:textId="77777777" w:rsidR="00527D77" w:rsidRDefault="00527D77" w:rsidP="00527D77">
      <w:pPr>
        <w:spacing w:line="360" w:lineRule="auto"/>
        <w:rPr>
          <w:sz w:val="24"/>
          <w:szCs w:val="24"/>
        </w:rPr>
      </w:pPr>
      <w:r w:rsidRPr="00527D77">
        <w:rPr>
          <w:sz w:val="24"/>
          <w:szCs w:val="24"/>
        </w:rPr>
        <w:t xml:space="preserve"> Umění a kultura (oblast se dále člení na předměty: Hudební výchova, Výtvarná výchova), </w:t>
      </w:r>
    </w:p>
    <w:p w14:paraId="79A8E46F" w14:textId="77777777" w:rsidR="00527D77" w:rsidRPr="00527D77" w:rsidRDefault="00527D77" w:rsidP="00527D77">
      <w:pPr>
        <w:spacing w:line="360" w:lineRule="auto"/>
        <w:rPr>
          <w:sz w:val="24"/>
          <w:szCs w:val="24"/>
        </w:rPr>
      </w:pPr>
      <w:r w:rsidRPr="00527D77">
        <w:rPr>
          <w:sz w:val="24"/>
          <w:szCs w:val="24"/>
        </w:rPr>
        <w:t>Člověk a zdraví (oblast se dále člení na předměty: Výchova ke zdraví, Tělesná výchova)</w:t>
      </w:r>
    </w:p>
    <w:p w14:paraId="5F5063F1" w14:textId="77777777" w:rsidR="00527D77" w:rsidRPr="00527D77" w:rsidRDefault="00527D77" w:rsidP="00527D77">
      <w:pPr>
        <w:spacing w:line="360" w:lineRule="auto"/>
        <w:rPr>
          <w:sz w:val="24"/>
          <w:szCs w:val="24"/>
        </w:rPr>
      </w:pPr>
      <w:r w:rsidRPr="00527D77">
        <w:rPr>
          <w:sz w:val="24"/>
          <w:szCs w:val="24"/>
        </w:rPr>
        <w:t>Člověk a svět práce (oblast obsahuje předmět Pracovní činnosti, který se dále člení na pěstitelství, práce s materiálem, volba povolání).</w:t>
      </w:r>
    </w:p>
    <w:p w14:paraId="2A170ADD" w14:textId="77777777" w:rsidR="00527D77" w:rsidRPr="00527D77" w:rsidRDefault="00527D77" w:rsidP="00527D77">
      <w:pPr>
        <w:spacing w:line="360" w:lineRule="auto"/>
        <w:rPr>
          <w:sz w:val="24"/>
          <w:szCs w:val="24"/>
        </w:rPr>
      </w:pPr>
    </w:p>
    <w:p w14:paraId="510892DB" w14:textId="77777777" w:rsidR="00527D77" w:rsidRDefault="00527D77" w:rsidP="00527D77">
      <w:pPr>
        <w:spacing w:line="360" w:lineRule="auto"/>
        <w:rPr>
          <w:sz w:val="24"/>
          <w:szCs w:val="24"/>
        </w:rPr>
      </w:pPr>
      <w:r w:rsidRPr="00527D77">
        <w:rPr>
          <w:sz w:val="24"/>
          <w:szCs w:val="24"/>
        </w:rPr>
        <w:t>V následujících letech chceme postupně převádět předmětové vyučování, zejména na druhém stupni školy, do jednotlivých integrovaných celků. Provázanost mezipředmětových vztahů a kooperace učitelů má vytvořit výrazně lepší podmínky pro zdravé a efektivní učení. Ve škole se budou postupně vytvářet a zdokonalovat evaluační nástroje. Jejich tvorba úzce souvisí s dotvářením školního vzdělávacího programu. Zdravé učení je zaměřeno na individualizaci výchovně vzdělávacího programu a respektování potřeb dítěte, jeho osobního maxima.</w:t>
      </w:r>
    </w:p>
    <w:p w14:paraId="50F6BBD7" w14:textId="77777777" w:rsidR="00527D77" w:rsidRPr="00527D77" w:rsidRDefault="00527D77" w:rsidP="00527D77">
      <w:pPr>
        <w:ind w:left="100" w:right="5298"/>
        <w:rPr>
          <w:rFonts w:ascii="Calibri" w:hAnsi="Calibri"/>
          <w:b/>
          <w:sz w:val="24"/>
        </w:rPr>
      </w:pPr>
      <w:r w:rsidRPr="00527D77">
        <w:rPr>
          <w:rFonts w:ascii="Calibri" w:hAnsi="Calibri"/>
          <w:b/>
          <w:sz w:val="24"/>
        </w:rPr>
        <w:t>Kančedženga, 8586</w:t>
      </w:r>
    </w:p>
    <w:p w14:paraId="2491109B" w14:textId="77777777" w:rsidR="00527D77" w:rsidRDefault="00527D77" w:rsidP="00527D77">
      <w:pPr>
        <w:pStyle w:val="Zkladntext"/>
        <w:rPr>
          <w:b/>
          <w:i/>
          <w:sz w:val="20"/>
        </w:rPr>
      </w:pPr>
    </w:p>
    <w:p w14:paraId="6C36DA8E" w14:textId="77777777" w:rsidR="00527D77" w:rsidRPr="00527D77" w:rsidRDefault="00527D77" w:rsidP="00527D77">
      <w:pPr>
        <w:spacing w:line="360" w:lineRule="auto"/>
        <w:ind w:left="100" w:right="5298"/>
        <w:rPr>
          <w:rFonts w:ascii="Calibri" w:hAnsi="Calibri"/>
          <w:i/>
          <w:sz w:val="24"/>
          <w:szCs w:val="24"/>
        </w:rPr>
      </w:pPr>
      <w:r w:rsidRPr="00527D77">
        <w:rPr>
          <w:rFonts w:ascii="Calibri" w:hAnsi="Calibri"/>
          <w:i/>
          <w:sz w:val="24"/>
          <w:szCs w:val="24"/>
        </w:rPr>
        <w:t>Vychovávat lidskou osobnost = porozumět jí</w:t>
      </w:r>
    </w:p>
    <w:p w14:paraId="0F6B6809" w14:textId="77777777" w:rsidR="00527D77" w:rsidRPr="00527D77" w:rsidRDefault="00527D77" w:rsidP="00527D77">
      <w:pPr>
        <w:pStyle w:val="Zkladntext"/>
        <w:spacing w:before="5" w:line="360" w:lineRule="auto"/>
        <w:rPr>
          <w:i/>
          <w:sz w:val="24"/>
          <w:szCs w:val="24"/>
        </w:rPr>
      </w:pPr>
    </w:p>
    <w:p w14:paraId="2682CADB" w14:textId="77777777" w:rsidR="00527D77" w:rsidRPr="00527D77" w:rsidRDefault="00527D77" w:rsidP="00527D77">
      <w:pPr>
        <w:pStyle w:val="Zkladntext"/>
        <w:spacing w:before="1" w:line="360" w:lineRule="auto"/>
        <w:ind w:left="100" w:right="302" w:firstLine="720"/>
        <w:rPr>
          <w:sz w:val="24"/>
          <w:szCs w:val="24"/>
        </w:rPr>
      </w:pPr>
      <w:r w:rsidRPr="00527D77">
        <w:rPr>
          <w:sz w:val="24"/>
          <w:szCs w:val="24"/>
        </w:rPr>
        <w:t xml:space="preserve">Každý živý tvor na tomto světě je jedinečný a zranitelný, respektujeme proto jedinečnost jednotlivce. Ve škole se každý může cítit bezpečně. Osobnost učitele a osobnost žáka </w:t>
      </w:r>
      <w:proofErr w:type="gramStart"/>
      <w:r w:rsidRPr="00527D77">
        <w:rPr>
          <w:sz w:val="24"/>
          <w:szCs w:val="24"/>
        </w:rPr>
        <w:t>na</w:t>
      </w:r>
      <w:proofErr w:type="gramEnd"/>
      <w:r w:rsidRPr="00527D77">
        <w:rPr>
          <w:sz w:val="24"/>
          <w:szCs w:val="24"/>
        </w:rPr>
        <w:t xml:space="preserve"> sebe vzájemně působí. Osobnost tvoří opět osobnost. Proto je naplňování klíčových kompetencí, které pomáhají utvářet osobnost žáka, ve škole základem veškerého dění, kterého se žák účastní.</w:t>
      </w:r>
    </w:p>
    <w:p w14:paraId="02AD0622" w14:textId="77777777" w:rsidR="00527D77" w:rsidRPr="00527D77" w:rsidRDefault="00527D77" w:rsidP="00527D77">
      <w:pPr>
        <w:pStyle w:val="Zkladntext"/>
        <w:spacing w:before="2" w:line="360" w:lineRule="auto"/>
        <w:rPr>
          <w:sz w:val="24"/>
          <w:szCs w:val="24"/>
        </w:rPr>
      </w:pPr>
    </w:p>
    <w:p w14:paraId="42D10045" w14:textId="77777777" w:rsidR="00527D77" w:rsidRPr="00527D77" w:rsidRDefault="00527D77" w:rsidP="00527D77">
      <w:pPr>
        <w:spacing w:line="360" w:lineRule="auto"/>
        <w:rPr>
          <w:rFonts w:cstheme="minorHAnsi"/>
          <w:sz w:val="24"/>
          <w:szCs w:val="24"/>
        </w:rPr>
      </w:pPr>
      <w:r w:rsidRPr="00527D77">
        <w:rPr>
          <w:sz w:val="24"/>
          <w:szCs w:val="24"/>
        </w:rPr>
        <w:t>Odbornost oborů a průřezová témata školního vzdělávacího programu (osobnostní a sociální výchova, výchova demokratického občana, multikulturní výchova, environmentální výchova i mediální výchova) harmonicky formují žákovu osobnost a zároveň nám umožňují lépe jí porozumět. Tak postupně vzniká složitý obraz lidské osobnosti.</w:t>
      </w:r>
    </w:p>
    <w:p w14:paraId="67044091" w14:textId="77777777" w:rsidR="00527D77" w:rsidRPr="00527D77" w:rsidRDefault="00527D77" w:rsidP="00527D77">
      <w:pPr>
        <w:spacing w:before="132"/>
        <w:ind w:left="100"/>
        <w:rPr>
          <w:rFonts w:ascii="Calibri"/>
          <w:b/>
          <w:sz w:val="24"/>
        </w:rPr>
      </w:pPr>
      <w:r w:rsidRPr="00527D77">
        <w:rPr>
          <w:rFonts w:ascii="Calibri"/>
          <w:b/>
          <w:sz w:val="24"/>
        </w:rPr>
        <w:t>Lhotse, 8516</w:t>
      </w:r>
    </w:p>
    <w:p w14:paraId="292DE1EE" w14:textId="77777777" w:rsidR="00527D77" w:rsidRDefault="00527D77" w:rsidP="00527D77">
      <w:pPr>
        <w:pStyle w:val="Zkladntext"/>
        <w:rPr>
          <w:b/>
          <w:i/>
          <w:sz w:val="20"/>
        </w:rPr>
      </w:pPr>
    </w:p>
    <w:p w14:paraId="60412679" w14:textId="77777777" w:rsidR="00527D77" w:rsidRPr="00527D77" w:rsidRDefault="00527D77" w:rsidP="00527D77">
      <w:pPr>
        <w:spacing w:line="360" w:lineRule="auto"/>
        <w:ind w:left="100"/>
        <w:rPr>
          <w:rFonts w:ascii="Calibri" w:hAnsi="Calibri"/>
          <w:i/>
          <w:sz w:val="24"/>
          <w:szCs w:val="24"/>
        </w:rPr>
      </w:pPr>
      <w:r w:rsidRPr="00527D77">
        <w:rPr>
          <w:rFonts w:ascii="Calibri" w:hAnsi="Calibri"/>
          <w:i/>
          <w:sz w:val="24"/>
          <w:szCs w:val="24"/>
        </w:rPr>
        <w:t>Integrovat – porozumět inkluzivnímu vzdělávání</w:t>
      </w:r>
    </w:p>
    <w:p w14:paraId="3E6DE6F2" w14:textId="77777777" w:rsidR="00527D77" w:rsidRPr="00527D77" w:rsidRDefault="00527D77" w:rsidP="00527D77">
      <w:pPr>
        <w:pStyle w:val="Zkladntext"/>
        <w:spacing w:before="5" w:line="360" w:lineRule="auto"/>
        <w:rPr>
          <w:i/>
          <w:sz w:val="24"/>
          <w:szCs w:val="24"/>
        </w:rPr>
      </w:pPr>
    </w:p>
    <w:p w14:paraId="1941967A" w14:textId="77777777" w:rsidR="00527D77" w:rsidRPr="00527D77" w:rsidRDefault="00527D77" w:rsidP="00527D77">
      <w:pPr>
        <w:pStyle w:val="Zkladntext"/>
        <w:spacing w:before="1" w:line="360" w:lineRule="auto"/>
        <w:ind w:left="100" w:right="114" w:firstLine="720"/>
        <w:rPr>
          <w:sz w:val="24"/>
          <w:szCs w:val="24"/>
        </w:rPr>
      </w:pPr>
      <w:r w:rsidRPr="00527D77">
        <w:rPr>
          <w:sz w:val="24"/>
          <w:szCs w:val="24"/>
        </w:rPr>
        <w:t xml:space="preserve">Integrační program školy je postaven na odborné zdatnosti všech vyučujících, na spolupráci s psychologem, speciálními pedagogy a rodiči. V rámci tohoto programu se dnes věnujeme dětem, které nejsou dostatečně připravené na školní docházku, již v období před jejich nástupem do školy. Od první třídy dochází k součinnosti třídních učitelů, psychologů a speciálních pedagogů s žáky a jejich rodiči. V rámci této spolupráce posilujeme osobnostní rozvoj dítěte, odstraňujeme zejména formou speciálních cvičení a náprav handicapy žáků (řečové vady a specifické poruchy učení). Mimo to se všichni učíme respektování individuálních potřeb dětí, vzájemné toleranci a schopnosti spolupracovat. S integrací souvisí boření bariér a umožnění optimálního rozvoje dítěte v souvislosti s jeho osobním maximem, které </w:t>
      </w:r>
      <w:r w:rsidRPr="00527D77">
        <w:rPr>
          <w:sz w:val="24"/>
          <w:szCs w:val="24"/>
        </w:rPr>
        <w:lastRenderedPageBreak/>
        <w:t>současně odstraňují jeho individuální znevýhodnění kladné i záporné.</w:t>
      </w:r>
    </w:p>
    <w:p w14:paraId="04368185" w14:textId="77777777" w:rsidR="00527D77" w:rsidRPr="00527D77" w:rsidRDefault="00527D77" w:rsidP="00527D77">
      <w:pPr>
        <w:pStyle w:val="Zkladntext"/>
        <w:spacing w:before="4" w:line="360" w:lineRule="auto"/>
        <w:rPr>
          <w:sz w:val="24"/>
          <w:szCs w:val="24"/>
        </w:rPr>
      </w:pPr>
    </w:p>
    <w:p w14:paraId="3A136B76" w14:textId="77777777" w:rsidR="00527D77" w:rsidRPr="00527D77" w:rsidRDefault="00527D77" w:rsidP="00527D77">
      <w:pPr>
        <w:spacing w:before="1" w:line="360" w:lineRule="auto"/>
        <w:ind w:left="100"/>
        <w:rPr>
          <w:rFonts w:ascii="Calibri"/>
          <w:b/>
          <w:sz w:val="24"/>
          <w:szCs w:val="24"/>
        </w:rPr>
      </w:pPr>
      <w:r w:rsidRPr="00527D77">
        <w:rPr>
          <w:rFonts w:ascii="Calibri"/>
          <w:b/>
          <w:sz w:val="24"/>
          <w:szCs w:val="24"/>
        </w:rPr>
        <w:t>Makalu, 8463</w:t>
      </w:r>
    </w:p>
    <w:p w14:paraId="160E64C9" w14:textId="77777777" w:rsidR="00527D77" w:rsidRPr="00527D77" w:rsidRDefault="00527D77" w:rsidP="00527D77">
      <w:pPr>
        <w:pStyle w:val="Zkladntext"/>
        <w:spacing w:line="360" w:lineRule="auto"/>
        <w:rPr>
          <w:b/>
          <w:i/>
          <w:sz w:val="24"/>
          <w:szCs w:val="24"/>
        </w:rPr>
      </w:pPr>
    </w:p>
    <w:p w14:paraId="413D4178" w14:textId="77777777" w:rsidR="00527D77" w:rsidRPr="00527D77" w:rsidRDefault="00527D77" w:rsidP="00527D77">
      <w:pPr>
        <w:spacing w:line="360" w:lineRule="auto"/>
        <w:ind w:left="100"/>
        <w:rPr>
          <w:rFonts w:ascii="Calibri" w:hAnsi="Calibri"/>
          <w:i/>
          <w:sz w:val="24"/>
          <w:szCs w:val="24"/>
        </w:rPr>
      </w:pPr>
      <w:r w:rsidRPr="00527D77">
        <w:rPr>
          <w:rFonts w:ascii="Calibri" w:hAnsi="Calibri"/>
          <w:i/>
          <w:sz w:val="24"/>
          <w:szCs w:val="24"/>
        </w:rPr>
        <w:t>Vytvářet informační prostředí = porozumět práci s informacemi</w:t>
      </w:r>
    </w:p>
    <w:p w14:paraId="66057940" w14:textId="77777777" w:rsidR="00527D77" w:rsidRPr="00527D77" w:rsidRDefault="00527D77" w:rsidP="00527D77">
      <w:pPr>
        <w:pStyle w:val="Zkladntext"/>
        <w:spacing w:before="6" w:line="360" w:lineRule="auto"/>
        <w:rPr>
          <w:i/>
          <w:sz w:val="24"/>
          <w:szCs w:val="24"/>
        </w:rPr>
      </w:pPr>
    </w:p>
    <w:p w14:paraId="7B097239" w14:textId="77777777" w:rsidR="00527D77" w:rsidRPr="00527D77" w:rsidRDefault="00527D77" w:rsidP="00527D77">
      <w:pPr>
        <w:pStyle w:val="Zkladntext"/>
        <w:spacing w:line="360" w:lineRule="auto"/>
        <w:ind w:left="100" w:right="332" w:firstLine="720"/>
        <w:rPr>
          <w:sz w:val="24"/>
          <w:szCs w:val="24"/>
        </w:rPr>
      </w:pPr>
      <w:r w:rsidRPr="00527D77">
        <w:rPr>
          <w:sz w:val="24"/>
          <w:szCs w:val="24"/>
        </w:rPr>
        <w:t>Program zavádění informačního prostředí je zaměřen na co nejefektivnější práci s informacemi a vytváření informačního prostředí. Od první třídy jsou děti vedeny k dobrému zvládnutí čtenářských dovedností, rozšiřují své komunikační dovednosti, pracují s daty a učí se je zpracovávat. Všichni žáci mohou využívat učebny výpočetní techniky a počítače ve třídách k procvičování získaných znalostí, rozvoji schopností a dovedností v práci s počítačem. Žáci mají k dispozici jak školní knihovnu, tak výpočetní techniku - například pro zpracování oborových prací, referátů a podobně. Chceme, aby žáky ve škole obklopovalo to, o čem se učí, co vyrobili a prožili. Od první třídy se děti učí plánovat, rozhodovat, hodnotit a sebehodnotit.</w:t>
      </w:r>
    </w:p>
    <w:p w14:paraId="346FFD14" w14:textId="77777777" w:rsidR="00527D77" w:rsidRPr="00527D77" w:rsidRDefault="00527D77" w:rsidP="00527D77">
      <w:pPr>
        <w:pStyle w:val="Zkladntext"/>
        <w:spacing w:before="4" w:line="360" w:lineRule="auto"/>
        <w:rPr>
          <w:sz w:val="24"/>
          <w:szCs w:val="24"/>
        </w:rPr>
      </w:pPr>
    </w:p>
    <w:p w14:paraId="474CB238" w14:textId="77777777" w:rsidR="00527D77" w:rsidRPr="00527D77" w:rsidRDefault="00527D77" w:rsidP="00527D77">
      <w:pPr>
        <w:spacing w:before="1" w:line="360" w:lineRule="auto"/>
        <w:ind w:left="100"/>
        <w:rPr>
          <w:rFonts w:ascii="Calibri" w:hAnsi="Calibri"/>
          <w:b/>
          <w:sz w:val="24"/>
          <w:szCs w:val="24"/>
        </w:rPr>
      </w:pPr>
      <w:r w:rsidRPr="00527D77">
        <w:rPr>
          <w:rFonts w:ascii="Calibri" w:hAnsi="Calibri"/>
          <w:b/>
          <w:sz w:val="24"/>
          <w:szCs w:val="24"/>
        </w:rPr>
        <w:t>Dhaulágiri, 8167</w:t>
      </w:r>
    </w:p>
    <w:p w14:paraId="645DF2E5" w14:textId="77777777" w:rsidR="00527D77" w:rsidRPr="00527D77" w:rsidRDefault="00527D77" w:rsidP="00527D77">
      <w:pPr>
        <w:pStyle w:val="Zkladntext"/>
        <w:spacing w:line="360" w:lineRule="auto"/>
        <w:rPr>
          <w:b/>
          <w:i/>
          <w:sz w:val="24"/>
          <w:szCs w:val="24"/>
        </w:rPr>
      </w:pPr>
    </w:p>
    <w:p w14:paraId="033C3242" w14:textId="77777777" w:rsidR="00527D77" w:rsidRPr="00527D77" w:rsidRDefault="00527D77" w:rsidP="00527D77">
      <w:pPr>
        <w:spacing w:before="1" w:line="360" w:lineRule="auto"/>
        <w:ind w:left="100"/>
        <w:rPr>
          <w:rFonts w:ascii="Calibri" w:hAnsi="Calibri"/>
          <w:i/>
          <w:sz w:val="24"/>
          <w:szCs w:val="24"/>
        </w:rPr>
      </w:pPr>
      <w:r w:rsidRPr="00527D77">
        <w:rPr>
          <w:rFonts w:ascii="Calibri" w:hAnsi="Calibri"/>
          <w:i/>
          <w:sz w:val="24"/>
          <w:szCs w:val="24"/>
        </w:rPr>
        <w:t>Sportovat a pořádat ozdravné pobyty = porozumět tomu, že učit se nemusíme jen ve škole</w:t>
      </w:r>
    </w:p>
    <w:p w14:paraId="3760B324" w14:textId="77777777" w:rsidR="00527D77" w:rsidRPr="00527D77" w:rsidRDefault="00527D77" w:rsidP="00527D77">
      <w:pPr>
        <w:pStyle w:val="Zkladntext"/>
        <w:spacing w:before="5" w:line="360" w:lineRule="auto"/>
        <w:rPr>
          <w:i/>
          <w:sz w:val="24"/>
          <w:szCs w:val="24"/>
        </w:rPr>
      </w:pPr>
    </w:p>
    <w:p w14:paraId="13C54985" w14:textId="77777777" w:rsidR="00527D77" w:rsidRPr="00527D77" w:rsidRDefault="00527D77" w:rsidP="00527D77">
      <w:pPr>
        <w:pStyle w:val="Zkladntext"/>
        <w:spacing w:before="131" w:line="360" w:lineRule="auto"/>
        <w:ind w:left="100" w:right="107"/>
        <w:rPr>
          <w:sz w:val="24"/>
          <w:szCs w:val="24"/>
        </w:rPr>
      </w:pPr>
      <w:r w:rsidRPr="00527D77">
        <w:rPr>
          <w:sz w:val="24"/>
          <w:szCs w:val="24"/>
        </w:rPr>
        <w:t>Program alternativních sportů a ozdravných pobytů je naplňován dobře zorganizovanými pobytovými akcemi – ozdravnými pobyty,</w:t>
      </w:r>
      <w:r w:rsidRPr="00527D77">
        <w:rPr>
          <w:spacing w:val="-34"/>
          <w:sz w:val="24"/>
          <w:szCs w:val="24"/>
        </w:rPr>
        <w:t xml:space="preserve"> </w:t>
      </w:r>
      <w:r w:rsidRPr="00527D77">
        <w:rPr>
          <w:sz w:val="24"/>
          <w:szCs w:val="24"/>
        </w:rPr>
        <w:t>školami v přírodě, dny sportů a turistiky a podobně. Má nejenom ozdravný význam pro děti, ale zejména má vliv při vytváření dobrých vztahů mezi dětmi ve třídě a mezi jednotlivými třídami. Z učitele se na pobytové akci stává kamarád. Učitel a žák zůstávají partnery i po návratu do školy. To, o čem se jen</w:t>
      </w:r>
      <w:r w:rsidRPr="00527D77">
        <w:rPr>
          <w:spacing w:val="-1"/>
          <w:sz w:val="24"/>
          <w:szCs w:val="24"/>
        </w:rPr>
        <w:t xml:space="preserve"> </w:t>
      </w:r>
      <w:r w:rsidRPr="00527D77">
        <w:rPr>
          <w:sz w:val="24"/>
          <w:szCs w:val="24"/>
        </w:rPr>
        <w:t>teoreticky</w:t>
      </w:r>
      <w:r w:rsidRPr="00527D77">
        <w:rPr>
          <w:spacing w:val="-2"/>
          <w:sz w:val="24"/>
          <w:szCs w:val="24"/>
        </w:rPr>
        <w:t xml:space="preserve"> </w:t>
      </w:r>
      <w:r w:rsidRPr="00527D77">
        <w:rPr>
          <w:sz w:val="24"/>
          <w:szCs w:val="24"/>
        </w:rPr>
        <w:t>můžeme</w:t>
      </w:r>
      <w:r w:rsidRPr="00527D77">
        <w:rPr>
          <w:spacing w:val="-1"/>
          <w:sz w:val="24"/>
          <w:szCs w:val="24"/>
        </w:rPr>
        <w:t xml:space="preserve"> </w:t>
      </w:r>
      <w:r w:rsidRPr="00527D77">
        <w:rPr>
          <w:sz w:val="24"/>
          <w:szCs w:val="24"/>
        </w:rPr>
        <w:t>učit</w:t>
      </w:r>
      <w:r w:rsidRPr="00527D77">
        <w:rPr>
          <w:spacing w:val="-3"/>
          <w:sz w:val="24"/>
          <w:szCs w:val="24"/>
        </w:rPr>
        <w:t xml:space="preserve"> </w:t>
      </w:r>
      <w:r w:rsidRPr="00527D77">
        <w:rPr>
          <w:sz w:val="24"/>
          <w:szCs w:val="24"/>
        </w:rPr>
        <w:t>ve</w:t>
      </w:r>
      <w:r w:rsidRPr="00527D77">
        <w:rPr>
          <w:spacing w:val="-1"/>
          <w:sz w:val="24"/>
          <w:szCs w:val="24"/>
        </w:rPr>
        <w:t xml:space="preserve"> </w:t>
      </w:r>
      <w:r w:rsidRPr="00527D77">
        <w:rPr>
          <w:sz w:val="24"/>
          <w:szCs w:val="24"/>
        </w:rPr>
        <w:t>škole,</w:t>
      </w:r>
      <w:r w:rsidRPr="00527D77">
        <w:rPr>
          <w:spacing w:val="-1"/>
          <w:sz w:val="24"/>
          <w:szCs w:val="24"/>
        </w:rPr>
        <w:t xml:space="preserve"> </w:t>
      </w:r>
      <w:r w:rsidRPr="00527D77">
        <w:rPr>
          <w:sz w:val="24"/>
          <w:szCs w:val="24"/>
        </w:rPr>
        <w:t>je</w:t>
      </w:r>
      <w:r w:rsidRPr="00527D77">
        <w:rPr>
          <w:spacing w:val="-3"/>
          <w:sz w:val="24"/>
          <w:szCs w:val="24"/>
        </w:rPr>
        <w:t xml:space="preserve"> </w:t>
      </w:r>
      <w:r w:rsidRPr="00527D77">
        <w:rPr>
          <w:sz w:val="24"/>
          <w:szCs w:val="24"/>
        </w:rPr>
        <w:t>možné</w:t>
      </w:r>
      <w:r w:rsidRPr="00527D77">
        <w:rPr>
          <w:spacing w:val="-5"/>
          <w:sz w:val="24"/>
          <w:szCs w:val="24"/>
        </w:rPr>
        <w:t xml:space="preserve"> </w:t>
      </w:r>
      <w:r w:rsidRPr="00527D77">
        <w:rPr>
          <w:sz w:val="24"/>
          <w:szCs w:val="24"/>
        </w:rPr>
        <w:t>objevovat</w:t>
      </w:r>
      <w:r w:rsidRPr="00527D77">
        <w:rPr>
          <w:spacing w:val="-3"/>
          <w:sz w:val="24"/>
          <w:szCs w:val="24"/>
        </w:rPr>
        <w:t xml:space="preserve"> </w:t>
      </w:r>
      <w:r w:rsidRPr="00527D77">
        <w:rPr>
          <w:sz w:val="24"/>
          <w:szCs w:val="24"/>
        </w:rPr>
        <w:t>ve</w:t>
      </w:r>
      <w:r w:rsidRPr="00527D77">
        <w:rPr>
          <w:spacing w:val="-3"/>
          <w:sz w:val="24"/>
          <w:szCs w:val="24"/>
        </w:rPr>
        <w:t xml:space="preserve"> </w:t>
      </w:r>
      <w:r w:rsidRPr="00527D77">
        <w:rPr>
          <w:sz w:val="24"/>
          <w:szCs w:val="24"/>
        </w:rPr>
        <w:t>skutečnosti.</w:t>
      </w:r>
      <w:r w:rsidRPr="00527D77">
        <w:rPr>
          <w:spacing w:val="-1"/>
          <w:sz w:val="24"/>
          <w:szCs w:val="24"/>
        </w:rPr>
        <w:t xml:space="preserve"> </w:t>
      </w:r>
      <w:r w:rsidRPr="00527D77">
        <w:rPr>
          <w:sz w:val="24"/>
          <w:szCs w:val="24"/>
        </w:rPr>
        <w:t>Klasickou</w:t>
      </w:r>
      <w:r w:rsidRPr="00527D77">
        <w:rPr>
          <w:spacing w:val="-4"/>
          <w:sz w:val="24"/>
          <w:szCs w:val="24"/>
        </w:rPr>
        <w:t xml:space="preserve"> </w:t>
      </w:r>
      <w:r w:rsidRPr="00527D77">
        <w:rPr>
          <w:sz w:val="24"/>
          <w:szCs w:val="24"/>
        </w:rPr>
        <w:t>výuku</w:t>
      </w:r>
      <w:r w:rsidRPr="00527D77">
        <w:rPr>
          <w:spacing w:val="-1"/>
          <w:sz w:val="24"/>
          <w:szCs w:val="24"/>
        </w:rPr>
        <w:t xml:space="preserve"> </w:t>
      </w:r>
      <w:r w:rsidRPr="00527D77">
        <w:rPr>
          <w:sz w:val="24"/>
          <w:szCs w:val="24"/>
        </w:rPr>
        <w:t>tělesné</w:t>
      </w:r>
      <w:r w:rsidRPr="00527D77">
        <w:rPr>
          <w:spacing w:val="-4"/>
          <w:sz w:val="24"/>
          <w:szCs w:val="24"/>
        </w:rPr>
        <w:t xml:space="preserve"> </w:t>
      </w:r>
      <w:r w:rsidRPr="00527D77">
        <w:rPr>
          <w:sz w:val="24"/>
          <w:szCs w:val="24"/>
        </w:rPr>
        <w:t>výchovy</w:t>
      </w:r>
      <w:r w:rsidRPr="00527D77">
        <w:rPr>
          <w:spacing w:val="-3"/>
          <w:sz w:val="24"/>
          <w:szCs w:val="24"/>
        </w:rPr>
        <w:t xml:space="preserve"> </w:t>
      </w:r>
      <w:r w:rsidRPr="00527D77">
        <w:rPr>
          <w:sz w:val="24"/>
          <w:szCs w:val="24"/>
        </w:rPr>
        <w:t>mohou</w:t>
      </w:r>
      <w:r w:rsidRPr="00527D77">
        <w:rPr>
          <w:spacing w:val="-2"/>
          <w:sz w:val="24"/>
          <w:szCs w:val="24"/>
        </w:rPr>
        <w:t xml:space="preserve"> </w:t>
      </w:r>
      <w:r w:rsidRPr="00527D77">
        <w:rPr>
          <w:sz w:val="24"/>
          <w:szCs w:val="24"/>
        </w:rPr>
        <w:t>doplňovat</w:t>
      </w:r>
      <w:r w:rsidRPr="00527D77">
        <w:rPr>
          <w:spacing w:val="-1"/>
          <w:sz w:val="24"/>
          <w:szCs w:val="24"/>
        </w:rPr>
        <w:t xml:space="preserve"> </w:t>
      </w:r>
      <w:r w:rsidRPr="00527D77">
        <w:rPr>
          <w:sz w:val="24"/>
          <w:szCs w:val="24"/>
        </w:rPr>
        <w:t>například</w:t>
      </w:r>
      <w:r w:rsidRPr="00527D77">
        <w:rPr>
          <w:spacing w:val="-2"/>
          <w:sz w:val="24"/>
          <w:szCs w:val="24"/>
        </w:rPr>
        <w:t xml:space="preserve"> </w:t>
      </w:r>
      <w:r w:rsidRPr="00527D77">
        <w:rPr>
          <w:sz w:val="24"/>
          <w:szCs w:val="24"/>
        </w:rPr>
        <w:t>kurzy</w:t>
      </w:r>
      <w:r>
        <w:rPr>
          <w:sz w:val="24"/>
          <w:szCs w:val="24"/>
        </w:rPr>
        <w:t xml:space="preserve"> </w:t>
      </w:r>
      <w:r w:rsidRPr="00527D77">
        <w:rPr>
          <w:sz w:val="24"/>
          <w:szCs w:val="24"/>
        </w:rPr>
        <w:t>plavání, bruslení nebo letní či zimní olympiády týdny sportů a podobně.</w:t>
      </w:r>
    </w:p>
    <w:p w14:paraId="12A22AD7" w14:textId="77777777" w:rsidR="00527D77" w:rsidRPr="00527D77" w:rsidRDefault="00527D77" w:rsidP="00527D77">
      <w:pPr>
        <w:pStyle w:val="Zkladntext"/>
        <w:spacing w:before="8" w:line="360" w:lineRule="auto"/>
        <w:rPr>
          <w:sz w:val="24"/>
          <w:szCs w:val="24"/>
        </w:rPr>
      </w:pPr>
    </w:p>
    <w:p w14:paraId="7252446E" w14:textId="77777777" w:rsidR="00527D77" w:rsidRPr="00527D77" w:rsidRDefault="00527D77" w:rsidP="00527D77">
      <w:pPr>
        <w:spacing w:line="360" w:lineRule="auto"/>
        <w:ind w:left="100" w:right="107"/>
        <w:rPr>
          <w:rFonts w:ascii="Calibri" w:hAnsi="Calibri"/>
          <w:b/>
          <w:sz w:val="24"/>
          <w:szCs w:val="24"/>
        </w:rPr>
      </w:pPr>
      <w:r w:rsidRPr="00527D77">
        <w:rPr>
          <w:rFonts w:ascii="Calibri" w:hAnsi="Calibri"/>
          <w:b/>
          <w:sz w:val="24"/>
          <w:szCs w:val="24"/>
        </w:rPr>
        <w:t>Čho Oju, 8201</w:t>
      </w:r>
    </w:p>
    <w:p w14:paraId="5918375B" w14:textId="77777777" w:rsidR="00527D77" w:rsidRPr="00527D77" w:rsidRDefault="00527D77" w:rsidP="00527D77">
      <w:pPr>
        <w:pStyle w:val="Zkladntext"/>
        <w:spacing w:line="360" w:lineRule="auto"/>
        <w:rPr>
          <w:b/>
          <w:i/>
          <w:sz w:val="24"/>
          <w:szCs w:val="24"/>
        </w:rPr>
      </w:pPr>
    </w:p>
    <w:p w14:paraId="11108098" w14:textId="77777777" w:rsidR="00527D77" w:rsidRPr="00527D77" w:rsidRDefault="00527D77" w:rsidP="00527D77">
      <w:pPr>
        <w:spacing w:line="360" w:lineRule="auto"/>
        <w:ind w:left="100" w:right="107"/>
        <w:rPr>
          <w:rFonts w:ascii="Calibri" w:hAnsi="Calibri"/>
          <w:i/>
          <w:sz w:val="24"/>
          <w:szCs w:val="24"/>
        </w:rPr>
      </w:pPr>
      <w:r w:rsidRPr="00527D77">
        <w:rPr>
          <w:rFonts w:ascii="Calibri" w:hAnsi="Calibri"/>
          <w:i/>
          <w:sz w:val="24"/>
          <w:szCs w:val="24"/>
        </w:rPr>
        <w:t>Mít partnery v zahraničí = porozumět tomu, že jsme součástí Evropy a světa</w:t>
      </w:r>
    </w:p>
    <w:p w14:paraId="4121F53A" w14:textId="77777777" w:rsidR="00527D77" w:rsidRPr="00527D77" w:rsidRDefault="00527D77" w:rsidP="00527D77">
      <w:pPr>
        <w:pStyle w:val="Zkladntext"/>
        <w:spacing w:before="5" w:line="360" w:lineRule="auto"/>
        <w:rPr>
          <w:i/>
          <w:sz w:val="24"/>
          <w:szCs w:val="24"/>
        </w:rPr>
      </w:pPr>
    </w:p>
    <w:p w14:paraId="4EC979C7" w14:textId="77777777" w:rsidR="00527D77" w:rsidRPr="00527D77" w:rsidRDefault="00527D77" w:rsidP="00527D77">
      <w:pPr>
        <w:pStyle w:val="Zkladntext"/>
        <w:spacing w:before="1" w:line="360" w:lineRule="auto"/>
        <w:ind w:left="100" w:right="107" w:firstLine="720"/>
        <w:rPr>
          <w:sz w:val="24"/>
          <w:szCs w:val="24"/>
        </w:rPr>
      </w:pPr>
      <w:r w:rsidRPr="00527D77">
        <w:rPr>
          <w:sz w:val="24"/>
          <w:szCs w:val="24"/>
        </w:rPr>
        <w:lastRenderedPageBreak/>
        <w:t>Výuku cizích jazyků se ve škole snažíme doplnit o kontakty nejen s Evropou. Každý druhý rok se daří zajistit výjezd skupiny žáků do Velké Británie. Výuku cizích jazyků začínáme (ve spolupráci s DDM Kuřim) v první třídě. V sedmé třídě umožňujeme, aby se žák začal učit druhý cizí jazyk. V oblasti gramotnosti dětí pokládáme znalost dvou jazyků za zásadní a naším cílem je získat partnerskou školu v anglicky i německy mluvící zemi. Celkovou gramotnost dítěte vnímáme komplexně, to je v rozsahu veškerého vědění a veškerých dovedností.</w:t>
      </w:r>
    </w:p>
    <w:p w14:paraId="22519A9E" w14:textId="77777777" w:rsidR="00527D77" w:rsidRPr="00527D77" w:rsidRDefault="00527D77" w:rsidP="00527D77">
      <w:pPr>
        <w:pStyle w:val="Zkladntext"/>
        <w:spacing w:before="4" w:line="360" w:lineRule="auto"/>
        <w:rPr>
          <w:sz w:val="24"/>
          <w:szCs w:val="24"/>
        </w:rPr>
      </w:pPr>
    </w:p>
    <w:p w14:paraId="2FA55247" w14:textId="77777777" w:rsidR="00527D77" w:rsidRPr="00527D77" w:rsidRDefault="00527D77" w:rsidP="00527D77">
      <w:pPr>
        <w:spacing w:before="1" w:line="360" w:lineRule="auto"/>
        <w:ind w:left="100" w:right="107"/>
        <w:rPr>
          <w:rFonts w:ascii="Calibri"/>
          <w:b/>
          <w:sz w:val="24"/>
          <w:szCs w:val="24"/>
        </w:rPr>
      </w:pPr>
      <w:r w:rsidRPr="00527D77">
        <w:rPr>
          <w:rFonts w:ascii="Calibri"/>
          <w:b/>
          <w:sz w:val="24"/>
          <w:szCs w:val="24"/>
        </w:rPr>
        <w:t>Manaslu, 8163</w:t>
      </w:r>
    </w:p>
    <w:p w14:paraId="74522E14" w14:textId="77777777" w:rsidR="00527D77" w:rsidRPr="00527D77" w:rsidRDefault="00527D77" w:rsidP="00527D77">
      <w:pPr>
        <w:pStyle w:val="Zkladntext"/>
        <w:spacing w:line="360" w:lineRule="auto"/>
        <w:rPr>
          <w:b/>
          <w:i/>
          <w:sz w:val="24"/>
          <w:szCs w:val="24"/>
        </w:rPr>
      </w:pPr>
    </w:p>
    <w:p w14:paraId="0FBEAFA0" w14:textId="77777777" w:rsidR="00527D77" w:rsidRPr="00527D77" w:rsidRDefault="00527D77" w:rsidP="00527D77">
      <w:pPr>
        <w:spacing w:line="360" w:lineRule="auto"/>
        <w:ind w:left="100" w:right="107"/>
        <w:rPr>
          <w:rFonts w:ascii="Calibri" w:hAnsi="Calibri"/>
          <w:i/>
          <w:sz w:val="24"/>
          <w:szCs w:val="24"/>
        </w:rPr>
      </w:pPr>
      <w:r w:rsidRPr="00527D77">
        <w:rPr>
          <w:rFonts w:ascii="Calibri" w:hAnsi="Calibri"/>
          <w:i/>
          <w:sz w:val="24"/>
          <w:szCs w:val="24"/>
        </w:rPr>
        <w:t>Rozvíjet samosprávnou demokracii – porozumět svému místu mezi lidi</w:t>
      </w:r>
    </w:p>
    <w:p w14:paraId="2164586E" w14:textId="77777777" w:rsidR="00527D77" w:rsidRPr="00527D77" w:rsidRDefault="00527D77" w:rsidP="00527D77">
      <w:pPr>
        <w:pStyle w:val="Zkladntext"/>
        <w:spacing w:before="5" w:line="360" w:lineRule="auto"/>
        <w:rPr>
          <w:i/>
          <w:sz w:val="24"/>
          <w:szCs w:val="24"/>
        </w:rPr>
      </w:pPr>
    </w:p>
    <w:p w14:paraId="21A13C7E" w14:textId="77777777" w:rsidR="00527D77" w:rsidRPr="00527D77" w:rsidRDefault="00527D77" w:rsidP="00527D77">
      <w:pPr>
        <w:pStyle w:val="Zkladntext"/>
        <w:spacing w:before="1" w:line="360" w:lineRule="auto"/>
        <w:ind w:left="100" w:right="213" w:firstLine="720"/>
        <w:rPr>
          <w:sz w:val="24"/>
          <w:szCs w:val="24"/>
        </w:rPr>
      </w:pPr>
      <w:r w:rsidRPr="00527D77">
        <w:rPr>
          <w:sz w:val="24"/>
          <w:szCs w:val="24"/>
        </w:rPr>
        <w:t>Postupným vývojem prochází i provádění samosprávné demokracie, a to jak v rovině dospělých, tak žáků. Supervizi nad činností školy má SRPŠ a Rada školy, která je řediteli školy jak odborným partnerem ze zákona, tak současně konstruktivním oponentem. Třídní učitelé i ostatní pedagogové pravidelně věnují čas tzv. „</w:t>
      </w:r>
      <w:proofErr w:type="gramStart"/>
      <w:r w:rsidRPr="00527D77">
        <w:rPr>
          <w:sz w:val="24"/>
          <w:szCs w:val="24"/>
        </w:rPr>
        <w:t>komunikačním</w:t>
      </w:r>
      <w:proofErr w:type="gramEnd"/>
      <w:r w:rsidRPr="00527D77">
        <w:rPr>
          <w:sz w:val="24"/>
          <w:szCs w:val="24"/>
        </w:rPr>
        <w:t xml:space="preserve">“ chvilkám s dětmi (jejich rozsah a náplň jsou dány aktuální potřebou). </w:t>
      </w:r>
      <w:proofErr w:type="gramStart"/>
      <w:r w:rsidRPr="00527D77">
        <w:rPr>
          <w:sz w:val="24"/>
          <w:szCs w:val="24"/>
        </w:rPr>
        <w:t>Součástí komunikačních hodin je setkávání a další projekty napříč třídami, napříč „školou“.</w:t>
      </w:r>
      <w:proofErr w:type="gramEnd"/>
      <w:r w:rsidRPr="00527D77">
        <w:rPr>
          <w:sz w:val="24"/>
          <w:szCs w:val="24"/>
        </w:rPr>
        <w:t xml:space="preserve"> Spojují i věkové skupiny, aby starší předali své dovednosti těm mladším a naučili se tak být zodpovědnými. Jelikož školu navštěvují žáci různých národností světa, klademe důraz na multikulturní výchovu. Žáci jsou též schopni sami nacvičit kulturní program a hudební výstupy pro své spolužáky.</w:t>
      </w:r>
    </w:p>
    <w:p w14:paraId="419A8105" w14:textId="77777777" w:rsidR="00527D77" w:rsidRPr="00527D77" w:rsidRDefault="00527D77" w:rsidP="00527D77">
      <w:pPr>
        <w:pStyle w:val="Zkladntext"/>
        <w:spacing w:before="4" w:line="360" w:lineRule="auto"/>
        <w:rPr>
          <w:sz w:val="24"/>
          <w:szCs w:val="24"/>
        </w:rPr>
      </w:pPr>
    </w:p>
    <w:p w14:paraId="5F546F16" w14:textId="77777777" w:rsidR="00527D77" w:rsidRPr="00527D77" w:rsidRDefault="00527D77" w:rsidP="00527D77">
      <w:pPr>
        <w:spacing w:before="1" w:line="360" w:lineRule="auto"/>
        <w:ind w:left="100" w:right="107"/>
        <w:rPr>
          <w:rFonts w:ascii="Calibri"/>
          <w:b/>
          <w:sz w:val="24"/>
          <w:szCs w:val="24"/>
        </w:rPr>
      </w:pPr>
      <w:r w:rsidRPr="00527D77">
        <w:rPr>
          <w:rFonts w:ascii="Calibri"/>
          <w:b/>
          <w:sz w:val="24"/>
          <w:szCs w:val="24"/>
        </w:rPr>
        <w:t>Nanga Parbat, 8125</w:t>
      </w:r>
    </w:p>
    <w:p w14:paraId="453689C4" w14:textId="77777777" w:rsidR="00527D77" w:rsidRPr="00527D77" w:rsidRDefault="00527D77" w:rsidP="00527D77">
      <w:pPr>
        <w:pStyle w:val="Zkladntext"/>
        <w:spacing w:line="360" w:lineRule="auto"/>
        <w:rPr>
          <w:b/>
          <w:i/>
          <w:sz w:val="24"/>
          <w:szCs w:val="24"/>
        </w:rPr>
      </w:pPr>
    </w:p>
    <w:p w14:paraId="584FF7D2" w14:textId="77777777" w:rsidR="00527D77" w:rsidRPr="00527D77" w:rsidRDefault="00527D77" w:rsidP="00527D77">
      <w:pPr>
        <w:spacing w:line="360" w:lineRule="auto"/>
        <w:ind w:left="100" w:right="107"/>
        <w:rPr>
          <w:rFonts w:ascii="Calibri" w:hAnsi="Calibri"/>
          <w:i/>
          <w:sz w:val="24"/>
          <w:szCs w:val="24"/>
        </w:rPr>
      </w:pPr>
      <w:r w:rsidRPr="00527D77">
        <w:rPr>
          <w:rFonts w:ascii="Calibri" w:hAnsi="Calibri"/>
          <w:i/>
          <w:sz w:val="24"/>
          <w:szCs w:val="24"/>
        </w:rPr>
        <w:t>Mít preventivní program = porozumět nebezpečí, které na nás číhá</w:t>
      </w:r>
    </w:p>
    <w:p w14:paraId="0EE32868" w14:textId="77777777" w:rsidR="00527D77" w:rsidRPr="00527D77" w:rsidRDefault="00527D77" w:rsidP="00527D77">
      <w:pPr>
        <w:pStyle w:val="Zkladntext"/>
        <w:spacing w:before="6" w:line="360" w:lineRule="auto"/>
        <w:rPr>
          <w:i/>
          <w:sz w:val="24"/>
          <w:szCs w:val="24"/>
        </w:rPr>
      </w:pPr>
    </w:p>
    <w:p w14:paraId="3B91CD96" w14:textId="77777777" w:rsidR="00527D77" w:rsidRPr="00D81BFB" w:rsidRDefault="00527D77" w:rsidP="00D81BFB">
      <w:pPr>
        <w:pStyle w:val="Odstavecseseznamem"/>
        <w:spacing w:line="360" w:lineRule="auto"/>
        <w:ind w:left="340"/>
        <w:rPr>
          <w:sz w:val="24"/>
          <w:szCs w:val="24"/>
        </w:rPr>
      </w:pPr>
      <w:r w:rsidRPr="00527D77">
        <w:rPr>
          <w:sz w:val="24"/>
          <w:szCs w:val="24"/>
        </w:rPr>
        <w:t>Velká péče je věnována preventivním programům. Součástí školního plánování je Minimální preventivní program. Z něho vychází nejen spolupráce s odborníky na organizaci seminářů pro žáky od nejnižších tříd I. stupně školy a systematická spolupráce koordinátora, výchovného poradce a vedení školy zejména s třídními učiteli. Škola úzce spolupracuje s DDM na náplni volnočasových aktivit, které poté žákům nabízí. V řadě případů tyto aktivity vedou učitelé školy. Vzniká tak neformální centrum pro volný čas dětí</w:t>
      </w:r>
      <w:r w:rsidR="00D81BFB">
        <w:rPr>
          <w:sz w:val="24"/>
          <w:szCs w:val="24"/>
        </w:rPr>
        <w:t xml:space="preserve">. </w:t>
      </w:r>
    </w:p>
    <w:p w14:paraId="6388C8FC" w14:textId="77777777" w:rsidR="00527D77" w:rsidRPr="00527D77" w:rsidRDefault="00527D77" w:rsidP="00527D77">
      <w:pPr>
        <w:spacing w:before="132" w:line="360" w:lineRule="auto"/>
        <w:ind w:left="100" w:right="100"/>
        <w:rPr>
          <w:rFonts w:ascii="Calibri"/>
          <w:b/>
          <w:sz w:val="24"/>
          <w:szCs w:val="24"/>
        </w:rPr>
      </w:pPr>
      <w:r w:rsidRPr="00527D77">
        <w:rPr>
          <w:rFonts w:ascii="Calibri"/>
          <w:b/>
          <w:sz w:val="24"/>
          <w:szCs w:val="24"/>
        </w:rPr>
        <w:t>Annapurna, 8091</w:t>
      </w:r>
    </w:p>
    <w:p w14:paraId="11934F0E" w14:textId="77777777" w:rsidR="00527D77" w:rsidRPr="00527D77" w:rsidRDefault="00527D77" w:rsidP="00527D77">
      <w:pPr>
        <w:pStyle w:val="Zkladntext"/>
        <w:spacing w:line="360" w:lineRule="auto"/>
        <w:rPr>
          <w:b/>
          <w:i/>
          <w:sz w:val="24"/>
          <w:szCs w:val="24"/>
        </w:rPr>
      </w:pPr>
    </w:p>
    <w:p w14:paraId="5B4C87F4" w14:textId="77777777" w:rsidR="00527D77" w:rsidRPr="00527D77" w:rsidRDefault="00527D77" w:rsidP="00527D77">
      <w:pPr>
        <w:spacing w:line="360" w:lineRule="auto"/>
        <w:ind w:left="100" w:right="100"/>
        <w:rPr>
          <w:rFonts w:ascii="Calibri" w:hAnsi="Calibri"/>
          <w:i/>
          <w:sz w:val="24"/>
          <w:szCs w:val="24"/>
        </w:rPr>
      </w:pPr>
      <w:r w:rsidRPr="00527D77">
        <w:rPr>
          <w:rFonts w:ascii="Calibri" w:hAnsi="Calibri"/>
          <w:i/>
          <w:sz w:val="24"/>
          <w:szCs w:val="24"/>
        </w:rPr>
        <w:t>Komunikovat s veřejností = porozumět partnerství</w:t>
      </w:r>
    </w:p>
    <w:p w14:paraId="22087A81" w14:textId="77777777" w:rsidR="00527D77" w:rsidRPr="00527D77" w:rsidRDefault="00527D77" w:rsidP="00527D77">
      <w:pPr>
        <w:pStyle w:val="Zkladntext"/>
        <w:spacing w:before="5" w:line="360" w:lineRule="auto"/>
        <w:rPr>
          <w:i/>
          <w:sz w:val="24"/>
          <w:szCs w:val="24"/>
        </w:rPr>
      </w:pPr>
    </w:p>
    <w:p w14:paraId="3A5058B1" w14:textId="77777777" w:rsidR="00527D77" w:rsidRPr="00527D77" w:rsidRDefault="00527D77" w:rsidP="00527D77">
      <w:pPr>
        <w:pStyle w:val="Zkladntext"/>
        <w:spacing w:before="1" w:line="360" w:lineRule="auto"/>
        <w:ind w:left="100" w:right="100" w:firstLine="720"/>
        <w:rPr>
          <w:sz w:val="24"/>
          <w:szCs w:val="24"/>
        </w:rPr>
      </w:pPr>
      <w:r w:rsidRPr="00527D77">
        <w:rPr>
          <w:sz w:val="24"/>
          <w:szCs w:val="24"/>
        </w:rPr>
        <w:t xml:space="preserve">Oblast, která je pro školu významná, je oblast „public relations“, oblast „grantování“, komunikace s veřejností - zejména rodičovskou a činnost publikační – prezentační a odborná. Toto jsou oblasti, ve kterých škola získává jméno a dává o sobě vědět. Rodiče si zvykli na ankety a další školní materiály. Srovnáváme se i s ostatními školami v podobě soutěží, olympiád, zápasů, obstáli jsme dobře i v celostátním testování. Žáci a pracovníci školy se stali vyhlašovateli 1. a 2. letní olympiády okresu Brno – venkov. Daří se spoluorganizovat i další soutěže a olympiády </w:t>
      </w:r>
      <w:proofErr w:type="gramStart"/>
      <w:r w:rsidRPr="00527D77">
        <w:rPr>
          <w:sz w:val="24"/>
          <w:szCs w:val="24"/>
        </w:rPr>
        <w:t>na</w:t>
      </w:r>
      <w:proofErr w:type="gramEnd"/>
      <w:r w:rsidRPr="00527D77">
        <w:rPr>
          <w:sz w:val="24"/>
          <w:szCs w:val="24"/>
        </w:rPr>
        <w:t xml:space="preserve"> úrovni okresu (Dopravní soutěž, účast na organizaci olympiád ve fyzice a informatice), ředitel školy je externím spolupracovníkem Nadace Člověk v tísni a podílí se na tvorbě a realizace národního projektu Jeden svět na školách.</w:t>
      </w:r>
    </w:p>
    <w:p w14:paraId="37675020" w14:textId="77777777" w:rsidR="00527D77" w:rsidRPr="00527D77" w:rsidRDefault="00527D77" w:rsidP="00527D77">
      <w:pPr>
        <w:pStyle w:val="Zkladntext"/>
        <w:spacing w:line="360" w:lineRule="auto"/>
        <w:rPr>
          <w:sz w:val="24"/>
          <w:szCs w:val="24"/>
        </w:rPr>
      </w:pPr>
    </w:p>
    <w:p w14:paraId="11799C97" w14:textId="77777777" w:rsidR="00527D77" w:rsidRPr="00527D77" w:rsidRDefault="00527D77" w:rsidP="00527D77">
      <w:pPr>
        <w:pStyle w:val="Zkladntext"/>
        <w:spacing w:line="360" w:lineRule="auto"/>
        <w:rPr>
          <w:sz w:val="24"/>
          <w:szCs w:val="24"/>
        </w:rPr>
      </w:pPr>
    </w:p>
    <w:p w14:paraId="017912D8" w14:textId="77777777" w:rsidR="00527D77" w:rsidRPr="00527D77" w:rsidRDefault="00527D77" w:rsidP="00527D77">
      <w:pPr>
        <w:spacing w:before="172" w:line="360" w:lineRule="auto"/>
        <w:ind w:left="151" w:right="100"/>
        <w:rPr>
          <w:rFonts w:ascii="Calibri" w:hAnsi="Calibri"/>
          <w:b/>
          <w:sz w:val="24"/>
          <w:szCs w:val="24"/>
        </w:rPr>
      </w:pPr>
      <w:r w:rsidRPr="00527D77">
        <w:rPr>
          <w:rFonts w:ascii="Calibri" w:hAnsi="Calibri"/>
          <w:b/>
          <w:sz w:val="24"/>
          <w:szCs w:val="24"/>
        </w:rPr>
        <w:t>Gašerbrun I, 8068</w:t>
      </w:r>
    </w:p>
    <w:p w14:paraId="1CD48E9C" w14:textId="77777777" w:rsidR="00527D77" w:rsidRPr="00527D77" w:rsidRDefault="00527D77" w:rsidP="00527D77">
      <w:pPr>
        <w:pStyle w:val="Zkladntext"/>
        <w:spacing w:line="360" w:lineRule="auto"/>
        <w:rPr>
          <w:b/>
          <w:i/>
          <w:sz w:val="24"/>
          <w:szCs w:val="24"/>
        </w:rPr>
      </w:pPr>
    </w:p>
    <w:p w14:paraId="216FBB9C" w14:textId="77777777" w:rsidR="00527D77" w:rsidRPr="00527D77" w:rsidRDefault="00527D77" w:rsidP="00527D77">
      <w:pPr>
        <w:spacing w:line="360" w:lineRule="auto"/>
        <w:ind w:left="100" w:right="100"/>
        <w:rPr>
          <w:rFonts w:ascii="Calibri" w:hAnsi="Calibri"/>
          <w:i/>
          <w:sz w:val="24"/>
          <w:szCs w:val="24"/>
        </w:rPr>
      </w:pPr>
      <w:r w:rsidRPr="00527D77">
        <w:rPr>
          <w:rFonts w:ascii="Calibri" w:hAnsi="Calibri"/>
          <w:i/>
          <w:sz w:val="24"/>
          <w:szCs w:val="24"/>
        </w:rPr>
        <w:t>Vytvářet podmínky pro další vzdělávání = porozumět potřebě celoživotně se vzdělávat</w:t>
      </w:r>
    </w:p>
    <w:p w14:paraId="567D12D8" w14:textId="77777777" w:rsidR="00527D77" w:rsidRPr="00527D77" w:rsidRDefault="00527D77" w:rsidP="00527D77">
      <w:pPr>
        <w:pStyle w:val="Zkladntext"/>
        <w:spacing w:before="6" w:line="360" w:lineRule="auto"/>
        <w:rPr>
          <w:i/>
          <w:sz w:val="24"/>
          <w:szCs w:val="24"/>
        </w:rPr>
      </w:pPr>
    </w:p>
    <w:p w14:paraId="1748CF63" w14:textId="77777777" w:rsidR="00527D77" w:rsidRPr="00527D77" w:rsidRDefault="00527D77" w:rsidP="00527D77">
      <w:pPr>
        <w:pStyle w:val="Zkladntext"/>
        <w:spacing w:line="360" w:lineRule="auto"/>
        <w:ind w:left="100" w:right="100" w:firstLine="720"/>
        <w:rPr>
          <w:sz w:val="24"/>
          <w:szCs w:val="24"/>
        </w:rPr>
      </w:pPr>
      <w:r w:rsidRPr="00527D77">
        <w:rPr>
          <w:sz w:val="24"/>
          <w:szCs w:val="24"/>
        </w:rPr>
        <w:t>Významnou součástí rozvoje školy je podpora dalšího vzdělávání všech pracovníků školy. Například v současné době učitelé studují doplňkové nebo rozšiřující pedagogické studium na PF MU Brno, účastní se kurzů NIDV. Svou kvalifikaci si doplňují a zvyšují studiem školského managmentu na UK Praha i účastní na seminářích ve svém oboru, … Sami připravujeme pořádání seminářů pro naše učitele. Ověřujeme tvorbu a realizaci Školního vzdělávacího programu ve spolupráci se školami různých typů našeho regionu. Spolupracujeme s odborníky a neziskovými sdruženími nabízejícími DVPP. Naším cílem je získání akreditace k pořádání kurzů a seminářů zaměřených na informatiku, tělovýchovu a sport, jazyky a výuku historie.</w:t>
      </w:r>
    </w:p>
    <w:p w14:paraId="5F48BBC4" w14:textId="77777777" w:rsidR="00527D77" w:rsidRPr="00527D77" w:rsidRDefault="00527D77" w:rsidP="00527D77">
      <w:pPr>
        <w:pStyle w:val="Zkladntext"/>
        <w:spacing w:before="4" w:line="360" w:lineRule="auto"/>
        <w:rPr>
          <w:sz w:val="24"/>
          <w:szCs w:val="24"/>
        </w:rPr>
      </w:pPr>
    </w:p>
    <w:p w14:paraId="04582DE4" w14:textId="77777777" w:rsidR="00527D77" w:rsidRPr="00527D77" w:rsidRDefault="00527D77" w:rsidP="00527D77">
      <w:pPr>
        <w:spacing w:before="1" w:line="360" w:lineRule="auto"/>
        <w:ind w:left="151" w:right="100"/>
        <w:rPr>
          <w:rFonts w:ascii="Calibri"/>
          <w:b/>
          <w:sz w:val="24"/>
          <w:szCs w:val="24"/>
        </w:rPr>
      </w:pPr>
      <w:r w:rsidRPr="00527D77">
        <w:rPr>
          <w:rFonts w:ascii="Calibri"/>
          <w:b/>
          <w:sz w:val="24"/>
          <w:szCs w:val="24"/>
        </w:rPr>
        <w:t>Broad Peak, 8047</w:t>
      </w:r>
    </w:p>
    <w:p w14:paraId="45E53595" w14:textId="77777777" w:rsidR="00527D77" w:rsidRPr="00527D77" w:rsidRDefault="00527D77" w:rsidP="00527D77">
      <w:pPr>
        <w:spacing w:before="1" w:line="360" w:lineRule="auto"/>
        <w:ind w:right="100"/>
        <w:rPr>
          <w:rFonts w:ascii="Calibri"/>
          <w:i/>
          <w:sz w:val="24"/>
          <w:szCs w:val="24"/>
        </w:rPr>
      </w:pPr>
      <w:r w:rsidRPr="00527D77">
        <w:rPr>
          <w:rFonts w:ascii="Calibri"/>
          <w:i/>
          <w:sz w:val="24"/>
          <w:szCs w:val="24"/>
        </w:rPr>
        <w:t>Aprobovanou = cesta k vrcholu</w:t>
      </w:r>
    </w:p>
    <w:p w14:paraId="05455FFC" w14:textId="77777777" w:rsidR="00527D77" w:rsidRPr="00527D77" w:rsidRDefault="00527D77" w:rsidP="00527D77">
      <w:pPr>
        <w:pStyle w:val="Zkladntext"/>
        <w:spacing w:before="5" w:line="360" w:lineRule="auto"/>
        <w:rPr>
          <w:i/>
          <w:sz w:val="24"/>
          <w:szCs w:val="24"/>
        </w:rPr>
      </w:pPr>
    </w:p>
    <w:p w14:paraId="51800BA1" w14:textId="77777777" w:rsidR="00527D77" w:rsidRDefault="00527D77" w:rsidP="00527D77">
      <w:pPr>
        <w:pStyle w:val="Odstavecseseznamem"/>
        <w:spacing w:line="360" w:lineRule="auto"/>
        <w:ind w:left="340"/>
        <w:rPr>
          <w:sz w:val="24"/>
          <w:szCs w:val="24"/>
        </w:rPr>
      </w:pPr>
      <w:r w:rsidRPr="00527D77">
        <w:rPr>
          <w:sz w:val="24"/>
          <w:szCs w:val="24"/>
        </w:rPr>
        <w:t xml:space="preserve">I v dnešní problematické době chceme dosáhnout plné aprobovanosti. Prostředkem pro dosažení tohoto vrcholu je pro nás konstruktivistická práce s lidskými zdroji. Volnost zaměstnanců v přístupu ke </w:t>
      </w:r>
      <w:r w:rsidRPr="00527D77">
        <w:rPr>
          <w:sz w:val="24"/>
          <w:szCs w:val="24"/>
        </w:rPr>
        <w:lastRenderedPageBreak/>
        <w:t>vzdělávání, vytváření takového pracovního prostředí, které vede k pohodě a možnosti koncentrace na výkon. Odměnou pak není nic menšího, než garance kvality práce s</w:t>
      </w:r>
      <w:r>
        <w:rPr>
          <w:sz w:val="24"/>
          <w:szCs w:val="24"/>
        </w:rPr>
        <w:t> </w:t>
      </w:r>
      <w:r w:rsidRPr="00527D77">
        <w:rPr>
          <w:sz w:val="24"/>
          <w:szCs w:val="24"/>
        </w:rPr>
        <w:t>dětmi</w:t>
      </w:r>
      <w:r>
        <w:rPr>
          <w:sz w:val="24"/>
          <w:szCs w:val="24"/>
        </w:rPr>
        <w:t>.</w:t>
      </w:r>
    </w:p>
    <w:p w14:paraId="384B0B76" w14:textId="77777777" w:rsidR="00527D77" w:rsidRPr="00527D77" w:rsidRDefault="00527D77" w:rsidP="00527D77">
      <w:pPr>
        <w:spacing w:before="132"/>
        <w:ind w:left="100" w:right="5298"/>
        <w:rPr>
          <w:rFonts w:ascii="Calibri"/>
          <w:b/>
          <w:sz w:val="24"/>
        </w:rPr>
      </w:pPr>
      <w:r w:rsidRPr="00527D77">
        <w:rPr>
          <w:rFonts w:ascii="Calibri"/>
          <w:b/>
          <w:sz w:val="24"/>
        </w:rPr>
        <w:t>SHISHA Pangma, 8046</w:t>
      </w:r>
    </w:p>
    <w:p w14:paraId="32037DE4" w14:textId="77777777" w:rsidR="00527D77" w:rsidRDefault="00527D77" w:rsidP="00527D77">
      <w:pPr>
        <w:pStyle w:val="Zkladntext"/>
        <w:rPr>
          <w:b/>
          <w:i/>
          <w:sz w:val="20"/>
        </w:rPr>
      </w:pPr>
    </w:p>
    <w:p w14:paraId="4B016D5E" w14:textId="77777777" w:rsidR="00527D77" w:rsidRPr="00527D77" w:rsidRDefault="00527D77" w:rsidP="00527D77">
      <w:pPr>
        <w:spacing w:line="360" w:lineRule="auto"/>
        <w:ind w:left="100" w:right="5298"/>
        <w:rPr>
          <w:rFonts w:ascii="Calibri" w:hAnsi="Calibri"/>
          <w:i/>
          <w:sz w:val="24"/>
          <w:szCs w:val="24"/>
        </w:rPr>
      </w:pPr>
      <w:r w:rsidRPr="00527D77">
        <w:rPr>
          <w:rFonts w:ascii="Calibri" w:hAnsi="Calibri"/>
          <w:i/>
          <w:sz w:val="24"/>
          <w:szCs w:val="24"/>
        </w:rPr>
        <w:t>Zřizovatel – město - podmínky</w:t>
      </w:r>
    </w:p>
    <w:p w14:paraId="10CD8B50" w14:textId="77777777" w:rsidR="00527D77" w:rsidRPr="00527D77" w:rsidRDefault="00527D77" w:rsidP="00527D77">
      <w:pPr>
        <w:pStyle w:val="Zkladntext"/>
        <w:spacing w:before="5" w:line="360" w:lineRule="auto"/>
        <w:rPr>
          <w:i/>
          <w:sz w:val="24"/>
          <w:szCs w:val="24"/>
        </w:rPr>
      </w:pPr>
    </w:p>
    <w:p w14:paraId="38663F93" w14:textId="77777777" w:rsidR="00527D77" w:rsidRPr="00527D77" w:rsidRDefault="00527D77" w:rsidP="00527D77">
      <w:pPr>
        <w:pStyle w:val="Zkladntext"/>
        <w:spacing w:before="1" w:line="360" w:lineRule="auto"/>
        <w:ind w:left="100" w:right="367" w:firstLine="720"/>
        <w:rPr>
          <w:sz w:val="24"/>
          <w:szCs w:val="24"/>
        </w:rPr>
      </w:pPr>
      <w:r w:rsidRPr="00527D77">
        <w:rPr>
          <w:sz w:val="24"/>
          <w:szCs w:val="24"/>
        </w:rPr>
        <w:t>Partnerem je pro nás i náš zřizovatel, město Kuřim. Při práci s dětmi je pro nás tento aspekt výrazný i přes okolnost, že v blízkosti Kuřimi leží Brno, které nabízí nepřeberné množství seberealizace každé osobnosti. Spolupracujeme se zřizovatelem na SWOT analýzách města, směřujeme řadu našich žáků k oborům, které mohou uplatnit v blízkém okolí či přímo v Kuřimi.</w:t>
      </w:r>
    </w:p>
    <w:p w14:paraId="45A1B721" w14:textId="77777777" w:rsidR="00527D77" w:rsidRPr="00527D77" w:rsidRDefault="00527D77" w:rsidP="00527D77">
      <w:pPr>
        <w:pStyle w:val="Zkladntext"/>
        <w:spacing w:before="2" w:line="360" w:lineRule="auto"/>
        <w:rPr>
          <w:sz w:val="24"/>
          <w:szCs w:val="24"/>
        </w:rPr>
      </w:pPr>
    </w:p>
    <w:p w14:paraId="67FB46D3" w14:textId="77777777" w:rsidR="00527D77" w:rsidRPr="00527D77" w:rsidRDefault="00527D77" w:rsidP="00527D77">
      <w:pPr>
        <w:pStyle w:val="Zkladntext"/>
        <w:spacing w:before="1" w:line="360" w:lineRule="auto"/>
        <w:ind w:left="100" w:right="507" w:firstLine="720"/>
        <w:rPr>
          <w:sz w:val="24"/>
          <w:szCs w:val="24"/>
        </w:rPr>
      </w:pPr>
      <w:r w:rsidRPr="00527D77">
        <w:rPr>
          <w:sz w:val="24"/>
          <w:szCs w:val="24"/>
        </w:rPr>
        <w:t xml:space="preserve">Ve spolupráci s podnikatelskými subjekty a středními školami regionu, pořádáme </w:t>
      </w:r>
      <w:proofErr w:type="gramStart"/>
      <w:r w:rsidRPr="00527D77">
        <w:rPr>
          <w:sz w:val="24"/>
          <w:szCs w:val="24"/>
        </w:rPr>
        <w:t>,,Veletržek</w:t>
      </w:r>
      <w:proofErr w:type="gramEnd"/>
      <w:r w:rsidRPr="00527D77">
        <w:rPr>
          <w:sz w:val="24"/>
          <w:szCs w:val="24"/>
        </w:rPr>
        <w:t xml:space="preserve"> středních škol kuřimska“, kde se setkávají podnikatelé, kantoři, žáci, rodiče.</w:t>
      </w:r>
    </w:p>
    <w:p w14:paraId="2DD904B0" w14:textId="77777777" w:rsidR="00527D77" w:rsidRPr="00527D77" w:rsidRDefault="00527D77" w:rsidP="00527D77">
      <w:pPr>
        <w:pStyle w:val="Zkladntext"/>
        <w:spacing w:before="195" w:line="360" w:lineRule="auto"/>
        <w:ind w:left="100" w:right="356" w:firstLine="720"/>
        <w:rPr>
          <w:sz w:val="24"/>
          <w:szCs w:val="24"/>
        </w:rPr>
      </w:pPr>
      <w:r w:rsidRPr="00527D77">
        <w:rPr>
          <w:sz w:val="24"/>
          <w:szCs w:val="24"/>
        </w:rPr>
        <w:t>Postupně budujeme a modernizujeme školu, která je podle oficiálních zpráv KHS Brno jednou z mála hygienicky plně odpovídajících škol v oblasti školního stravování. Postupně upravujeme a dobudováváme jednotlivé odborné učebny.</w:t>
      </w:r>
    </w:p>
    <w:p w14:paraId="7995AD53" w14:textId="77777777" w:rsidR="00527D77" w:rsidRPr="00527D77" w:rsidRDefault="00527D77" w:rsidP="00527D77">
      <w:pPr>
        <w:pStyle w:val="Zkladntext"/>
        <w:spacing w:line="360" w:lineRule="auto"/>
        <w:rPr>
          <w:sz w:val="24"/>
          <w:szCs w:val="24"/>
        </w:rPr>
      </w:pPr>
    </w:p>
    <w:p w14:paraId="7E273DBD" w14:textId="77777777" w:rsidR="00527D77" w:rsidRPr="00527D77" w:rsidRDefault="00527D77" w:rsidP="00527D77">
      <w:pPr>
        <w:spacing w:before="195" w:line="360" w:lineRule="auto"/>
        <w:ind w:left="100" w:right="5298"/>
        <w:rPr>
          <w:rFonts w:ascii="Calibri" w:hAnsi="Calibri"/>
          <w:b/>
          <w:sz w:val="24"/>
          <w:szCs w:val="24"/>
        </w:rPr>
      </w:pPr>
      <w:r w:rsidRPr="00527D77">
        <w:rPr>
          <w:rFonts w:ascii="Calibri" w:hAnsi="Calibri"/>
          <w:b/>
          <w:sz w:val="24"/>
          <w:szCs w:val="24"/>
        </w:rPr>
        <w:t>Gašerbrun II, 8035</w:t>
      </w:r>
    </w:p>
    <w:p w14:paraId="42786DC7" w14:textId="77777777" w:rsidR="00527D77" w:rsidRPr="00527D77" w:rsidRDefault="00527D77" w:rsidP="00527D77">
      <w:pPr>
        <w:pStyle w:val="Zkladntext"/>
        <w:spacing w:line="360" w:lineRule="auto"/>
        <w:rPr>
          <w:b/>
          <w:i/>
          <w:sz w:val="24"/>
          <w:szCs w:val="24"/>
        </w:rPr>
      </w:pPr>
    </w:p>
    <w:p w14:paraId="21183759" w14:textId="77777777" w:rsidR="00527D77" w:rsidRPr="00527D77" w:rsidRDefault="00527D77" w:rsidP="00527D77">
      <w:pPr>
        <w:spacing w:line="360" w:lineRule="auto"/>
        <w:ind w:left="100" w:right="5298"/>
        <w:rPr>
          <w:rFonts w:ascii="Calibri" w:hAnsi="Calibri"/>
          <w:i/>
          <w:sz w:val="24"/>
          <w:szCs w:val="24"/>
        </w:rPr>
      </w:pPr>
      <w:r w:rsidRPr="00527D77">
        <w:rPr>
          <w:rFonts w:ascii="Calibri" w:hAnsi="Calibri"/>
          <w:i/>
          <w:sz w:val="24"/>
          <w:szCs w:val="24"/>
        </w:rPr>
        <w:t>Spokojené dítě</w:t>
      </w:r>
    </w:p>
    <w:p w14:paraId="391012D2" w14:textId="77777777" w:rsidR="00527D77" w:rsidRPr="00527D77" w:rsidRDefault="00527D77" w:rsidP="00527D77">
      <w:pPr>
        <w:pStyle w:val="Zkladntext"/>
        <w:spacing w:before="5" w:line="360" w:lineRule="auto"/>
        <w:rPr>
          <w:i/>
          <w:sz w:val="24"/>
          <w:szCs w:val="24"/>
        </w:rPr>
      </w:pPr>
    </w:p>
    <w:p w14:paraId="38AED2B0" w14:textId="77777777" w:rsidR="00527D77" w:rsidRPr="00527D77" w:rsidRDefault="00527D77" w:rsidP="00527D77">
      <w:pPr>
        <w:pStyle w:val="Zkladntext"/>
        <w:spacing w:before="1" w:line="360" w:lineRule="auto"/>
        <w:ind w:left="100" w:right="99" w:firstLine="720"/>
        <w:rPr>
          <w:sz w:val="24"/>
          <w:szCs w:val="24"/>
        </w:rPr>
      </w:pPr>
      <w:r w:rsidRPr="00527D77">
        <w:rPr>
          <w:sz w:val="24"/>
          <w:szCs w:val="24"/>
        </w:rPr>
        <w:t>Nebudujeme školu s pouze momentálně spokojenými dětmi, ale dětmi, které se stanou dospělými lidmi spokojenými v životě, lidmi sociálně gramotnými, schopnými orientovat se v okolním světě. Věříme, že naši žáci budou lidmi vybavenými vědomostmi a dovednostmi pro život důležitými. Vytváříme podmínky pro jejich další rozvoj tím, že nabízíme zázemí sportovcům (tělocvična), lingvistům (pronájem učeben) nebo zájemcům o informatiku (pronájem učebny).</w:t>
      </w:r>
    </w:p>
    <w:p w14:paraId="25D57FF5" w14:textId="77777777" w:rsidR="00527D77" w:rsidRPr="00527D77" w:rsidRDefault="00527D77" w:rsidP="00527D77">
      <w:pPr>
        <w:pStyle w:val="Zkladntext"/>
        <w:spacing w:line="360" w:lineRule="auto"/>
        <w:rPr>
          <w:sz w:val="24"/>
          <w:szCs w:val="24"/>
        </w:rPr>
      </w:pPr>
    </w:p>
    <w:p w14:paraId="0A9AA190" w14:textId="77777777" w:rsidR="00527D77" w:rsidRPr="00527D77" w:rsidRDefault="00527D77" w:rsidP="00527D77">
      <w:pPr>
        <w:pStyle w:val="Zkladntext"/>
        <w:spacing w:line="360" w:lineRule="auto"/>
        <w:rPr>
          <w:sz w:val="24"/>
          <w:szCs w:val="24"/>
        </w:rPr>
      </w:pPr>
    </w:p>
    <w:p w14:paraId="6934D6B2" w14:textId="77777777" w:rsidR="00527D77" w:rsidRDefault="00527D77" w:rsidP="00527D77">
      <w:pPr>
        <w:spacing w:before="172" w:line="360" w:lineRule="auto"/>
        <w:ind w:left="100" w:right="560"/>
        <w:rPr>
          <w:rFonts w:ascii="Calibri" w:hAnsi="Calibri"/>
          <w:i/>
          <w:sz w:val="24"/>
          <w:szCs w:val="24"/>
        </w:rPr>
      </w:pPr>
      <w:r w:rsidRPr="00527D77">
        <w:rPr>
          <w:rFonts w:ascii="Calibri" w:hAnsi="Calibri"/>
          <w:i/>
          <w:sz w:val="24"/>
          <w:szCs w:val="24"/>
        </w:rPr>
        <w:t>Spokojené dítě vidíme v řetězci: Ministerstvo a úřady jsou zde pro školy – inspekce je zde pro školy – ředitel je ve škole pro učitele a učitelé jsou ve škole pro žáky a jejich rodiče</w:t>
      </w:r>
      <w:r>
        <w:rPr>
          <w:rFonts w:ascii="Calibri" w:hAnsi="Calibri"/>
          <w:i/>
          <w:sz w:val="24"/>
          <w:szCs w:val="24"/>
        </w:rPr>
        <w:t>.</w:t>
      </w:r>
    </w:p>
    <w:p w14:paraId="2B1D4C26" w14:textId="77777777" w:rsidR="00527D77" w:rsidRPr="00B446CF" w:rsidRDefault="00527D77" w:rsidP="00527D77">
      <w:pPr>
        <w:spacing w:before="172" w:line="360" w:lineRule="auto"/>
        <w:ind w:left="100" w:right="560"/>
        <w:rPr>
          <w:rFonts w:ascii="Calibri" w:hAnsi="Calibri"/>
          <w:b/>
          <w:sz w:val="36"/>
          <w:szCs w:val="36"/>
        </w:rPr>
      </w:pPr>
      <w:r w:rsidRPr="00B446CF">
        <w:rPr>
          <w:rFonts w:ascii="Calibri" w:hAnsi="Calibri"/>
          <w:b/>
          <w:sz w:val="36"/>
          <w:szCs w:val="36"/>
        </w:rPr>
        <w:lastRenderedPageBreak/>
        <w:t>3.2. Výchovné a vzdělávací strategie</w:t>
      </w:r>
    </w:p>
    <w:p w14:paraId="1DFF0D59" w14:textId="77777777" w:rsidR="00425C8E" w:rsidRPr="005F3D9B" w:rsidRDefault="00425C8E" w:rsidP="005F3D9B">
      <w:pPr>
        <w:pStyle w:val="Odstavecseseznamem"/>
        <w:widowControl w:val="0"/>
        <w:numPr>
          <w:ilvl w:val="1"/>
          <w:numId w:val="7"/>
        </w:numPr>
        <w:tabs>
          <w:tab w:val="left" w:pos="821"/>
          <w:tab w:val="left" w:pos="822"/>
        </w:tabs>
        <w:spacing w:before="279" w:after="0" w:line="360" w:lineRule="auto"/>
        <w:contextualSpacing w:val="0"/>
        <w:rPr>
          <w:sz w:val="24"/>
          <w:szCs w:val="24"/>
        </w:rPr>
      </w:pPr>
      <w:r w:rsidRPr="005F3D9B">
        <w:rPr>
          <w:sz w:val="24"/>
          <w:szCs w:val="24"/>
        </w:rPr>
        <w:t>slouží ke splnění</w:t>
      </w:r>
      <w:r w:rsidRPr="005F3D9B">
        <w:rPr>
          <w:spacing w:val="-2"/>
          <w:sz w:val="24"/>
          <w:szCs w:val="24"/>
        </w:rPr>
        <w:t xml:space="preserve"> </w:t>
      </w:r>
      <w:r w:rsidRPr="005F3D9B">
        <w:rPr>
          <w:sz w:val="24"/>
          <w:szCs w:val="24"/>
        </w:rPr>
        <w:t>cíle</w:t>
      </w:r>
    </w:p>
    <w:p w14:paraId="5CAFC401" w14:textId="77777777" w:rsidR="00425C8E" w:rsidRPr="005F3D9B" w:rsidRDefault="00425C8E" w:rsidP="005F3D9B">
      <w:pPr>
        <w:pStyle w:val="Odstavecseseznamem"/>
        <w:widowControl w:val="0"/>
        <w:numPr>
          <w:ilvl w:val="1"/>
          <w:numId w:val="7"/>
        </w:numPr>
        <w:tabs>
          <w:tab w:val="left" w:pos="821"/>
          <w:tab w:val="left" w:pos="822"/>
        </w:tabs>
        <w:spacing w:before="41" w:after="0" w:line="360" w:lineRule="auto"/>
        <w:contextualSpacing w:val="0"/>
        <w:rPr>
          <w:sz w:val="24"/>
          <w:szCs w:val="24"/>
        </w:rPr>
      </w:pPr>
      <w:r w:rsidRPr="005F3D9B">
        <w:rPr>
          <w:sz w:val="24"/>
          <w:szCs w:val="24"/>
        </w:rPr>
        <w:t>umožňují rozvoj klíčových</w:t>
      </w:r>
      <w:r w:rsidRPr="005F3D9B">
        <w:rPr>
          <w:spacing w:val="-7"/>
          <w:sz w:val="24"/>
          <w:szCs w:val="24"/>
        </w:rPr>
        <w:t xml:space="preserve"> </w:t>
      </w:r>
      <w:r w:rsidRPr="005F3D9B">
        <w:rPr>
          <w:sz w:val="24"/>
          <w:szCs w:val="24"/>
        </w:rPr>
        <w:t>kompetencí</w:t>
      </w:r>
    </w:p>
    <w:p w14:paraId="5DFF4ECD" w14:textId="77777777" w:rsidR="00425C8E" w:rsidRPr="005F3D9B" w:rsidRDefault="00425C8E" w:rsidP="005F3D9B">
      <w:pPr>
        <w:pStyle w:val="Odstavecseseznamem"/>
        <w:widowControl w:val="0"/>
        <w:numPr>
          <w:ilvl w:val="1"/>
          <w:numId w:val="7"/>
        </w:numPr>
        <w:tabs>
          <w:tab w:val="left" w:pos="821"/>
          <w:tab w:val="left" w:pos="822"/>
        </w:tabs>
        <w:spacing w:before="39" w:after="0" w:line="360" w:lineRule="auto"/>
        <w:contextualSpacing w:val="0"/>
        <w:rPr>
          <w:sz w:val="24"/>
          <w:szCs w:val="24"/>
        </w:rPr>
      </w:pPr>
      <w:r w:rsidRPr="005F3D9B">
        <w:rPr>
          <w:sz w:val="24"/>
          <w:szCs w:val="24"/>
        </w:rPr>
        <w:t>jsou nástrojem k položení základu všestranného</w:t>
      </w:r>
      <w:r w:rsidRPr="005F3D9B">
        <w:rPr>
          <w:spacing w:val="-10"/>
          <w:sz w:val="24"/>
          <w:szCs w:val="24"/>
        </w:rPr>
        <w:t xml:space="preserve"> </w:t>
      </w:r>
      <w:r w:rsidRPr="005F3D9B">
        <w:rPr>
          <w:sz w:val="24"/>
          <w:szCs w:val="24"/>
        </w:rPr>
        <w:t>vzdělávání</w:t>
      </w:r>
    </w:p>
    <w:p w14:paraId="267EF2A7" w14:textId="77777777" w:rsidR="00425C8E" w:rsidRPr="005F3D9B" w:rsidRDefault="00425C8E" w:rsidP="005F3D9B">
      <w:pPr>
        <w:pStyle w:val="Odstavecseseznamem"/>
        <w:widowControl w:val="0"/>
        <w:numPr>
          <w:ilvl w:val="1"/>
          <w:numId w:val="7"/>
        </w:numPr>
        <w:tabs>
          <w:tab w:val="left" w:pos="821"/>
          <w:tab w:val="left" w:pos="822"/>
        </w:tabs>
        <w:spacing w:before="41" w:after="0" w:line="360" w:lineRule="auto"/>
        <w:contextualSpacing w:val="0"/>
        <w:rPr>
          <w:sz w:val="24"/>
          <w:szCs w:val="24"/>
        </w:rPr>
      </w:pPr>
      <w:r w:rsidRPr="005F3D9B">
        <w:rPr>
          <w:sz w:val="24"/>
          <w:szCs w:val="24"/>
        </w:rPr>
        <w:t>ke splnění našich cílů využíváme tyto</w:t>
      </w:r>
      <w:r w:rsidRPr="005F3D9B">
        <w:rPr>
          <w:spacing w:val="-10"/>
          <w:sz w:val="24"/>
          <w:szCs w:val="24"/>
        </w:rPr>
        <w:t xml:space="preserve"> </w:t>
      </w:r>
      <w:r w:rsidRPr="005F3D9B">
        <w:rPr>
          <w:sz w:val="24"/>
          <w:szCs w:val="24"/>
        </w:rPr>
        <w:t>cesty:</w:t>
      </w:r>
    </w:p>
    <w:p w14:paraId="6F2FC4E3" w14:textId="77777777" w:rsidR="00425C8E" w:rsidRPr="005F3D9B" w:rsidRDefault="00425C8E" w:rsidP="005F3D9B">
      <w:pPr>
        <w:pStyle w:val="Odstavecseseznamem"/>
        <w:widowControl w:val="0"/>
        <w:numPr>
          <w:ilvl w:val="2"/>
          <w:numId w:val="7"/>
        </w:numPr>
        <w:tabs>
          <w:tab w:val="left" w:pos="1541"/>
          <w:tab w:val="left" w:pos="1542"/>
        </w:tabs>
        <w:spacing w:before="38" w:after="0" w:line="360" w:lineRule="auto"/>
        <w:contextualSpacing w:val="0"/>
        <w:rPr>
          <w:sz w:val="24"/>
          <w:szCs w:val="24"/>
        </w:rPr>
      </w:pPr>
      <w:r w:rsidRPr="005F3D9B">
        <w:rPr>
          <w:sz w:val="24"/>
          <w:szCs w:val="24"/>
        </w:rPr>
        <w:t>integrované</w:t>
      </w:r>
      <w:r w:rsidRPr="005F3D9B">
        <w:rPr>
          <w:spacing w:val="-8"/>
          <w:sz w:val="24"/>
          <w:szCs w:val="24"/>
        </w:rPr>
        <w:t xml:space="preserve"> </w:t>
      </w:r>
      <w:r w:rsidRPr="005F3D9B">
        <w:rPr>
          <w:sz w:val="24"/>
          <w:szCs w:val="24"/>
        </w:rPr>
        <w:t>vyučování</w:t>
      </w:r>
    </w:p>
    <w:p w14:paraId="16A1189A" w14:textId="77777777" w:rsidR="00425C8E" w:rsidRPr="005F3D9B" w:rsidRDefault="00425C8E" w:rsidP="005F3D9B">
      <w:pPr>
        <w:pStyle w:val="Odstavecseseznamem"/>
        <w:widowControl w:val="0"/>
        <w:numPr>
          <w:ilvl w:val="2"/>
          <w:numId w:val="7"/>
        </w:numPr>
        <w:tabs>
          <w:tab w:val="left" w:pos="1541"/>
          <w:tab w:val="left" w:pos="1542"/>
        </w:tabs>
        <w:spacing w:before="34" w:after="0" w:line="360" w:lineRule="auto"/>
        <w:contextualSpacing w:val="0"/>
        <w:rPr>
          <w:sz w:val="24"/>
          <w:szCs w:val="24"/>
        </w:rPr>
      </w:pPr>
      <w:r w:rsidRPr="005F3D9B">
        <w:rPr>
          <w:sz w:val="24"/>
          <w:szCs w:val="24"/>
        </w:rPr>
        <w:t>kladnou</w:t>
      </w:r>
      <w:r w:rsidRPr="005F3D9B">
        <w:rPr>
          <w:spacing w:val="-1"/>
          <w:sz w:val="24"/>
          <w:szCs w:val="24"/>
        </w:rPr>
        <w:t xml:space="preserve"> </w:t>
      </w:r>
      <w:r w:rsidRPr="005F3D9B">
        <w:rPr>
          <w:sz w:val="24"/>
          <w:szCs w:val="24"/>
        </w:rPr>
        <w:t>motivaci</w:t>
      </w:r>
    </w:p>
    <w:p w14:paraId="3D398138" w14:textId="77777777" w:rsidR="00425C8E" w:rsidRPr="005F3D9B" w:rsidRDefault="00425C8E" w:rsidP="005F3D9B">
      <w:pPr>
        <w:pStyle w:val="Odstavecseseznamem"/>
        <w:widowControl w:val="0"/>
        <w:numPr>
          <w:ilvl w:val="2"/>
          <w:numId w:val="7"/>
        </w:numPr>
        <w:tabs>
          <w:tab w:val="left" w:pos="1541"/>
          <w:tab w:val="left" w:pos="1542"/>
        </w:tabs>
        <w:spacing w:before="34" w:after="0" w:line="360" w:lineRule="auto"/>
        <w:contextualSpacing w:val="0"/>
        <w:rPr>
          <w:sz w:val="24"/>
          <w:szCs w:val="24"/>
        </w:rPr>
      </w:pPr>
      <w:r w:rsidRPr="005F3D9B">
        <w:rPr>
          <w:sz w:val="24"/>
          <w:szCs w:val="24"/>
        </w:rPr>
        <w:t>projektovou</w:t>
      </w:r>
      <w:r w:rsidRPr="005F3D9B">
        <w:rPr>
          <w:spacing w:val="-3"/>
          <w:sz w:val="24"/>
          <w:szCs w:val="24"/>
        </w:rPr>
        <w:t xml:space="preserve"> </w:t>
      </w:r>
      <w:r w:rsidRPr="005F3D9B">
        <w:rPr>
          <w:sz w:val="24"/>
          <w:szCs w:val="24"/>
        </w:rPr>
        <w:t>výuku</w:t>
      </w:r>
    </w:p>
    <w:p w14:paraId="621F20CD" w14:textId="77777777" w:rsidR="00425C8E" w:rsidRPr="005F3D9B" w:rsidRDefault="00425C8E" w:rsidP="005F3D9B">
      <w:pPr>
        <w:pStyle w:val="Odstavecseseznamem"/>
        <w:widowControl w:val="0"/>
        <w:numPr>
          <w:ilvl w:val="2"/>
          <w:numId w:val="7"/>
        </w:numPr>
        <w:tabs>
          <w:tab w:val="left" w:pos="1541"/>
          <w:tab w:val="left" w:pos="1542"/>
        </w:tabs>
        <w:spacing w:before="34" w:after="0" w:line="360" w:lineRule="auto"/>
        <w:contextualSpacing w:val="0"/>
        <w:rPr>
          <w:sz w:val="24"/>
          <w:szCs w:val="24"/>
        </w:rPr>
      </w:pPr>
      <w:r w:rsidRPr="005F3D9B">
        <w:rPr>
          <w:sz w:val="24"/>
          <w:szCs w:val="24"/>
        </w:rPr>
        <w:t>problémové</w:t>
      </w:r>
      <w:r w:rsidRPr="005F3D9B">
        <w:rPr>
          <w:spacing w:val="-6"/>
          <w:sz w:val="24"/>
          <w:szCs w:val="24"/>
        </w:rPr>
        <w:t xml:space="preserve"> </w:t>
      </w:r>
      <w:r w:rsidRPr="005F3D9B">
        <w:rPr>
          <w:sz w:val="24"/>
          <w:szCs w:val="24"/>
        </w:rPr>
        <w:t>metody</w:t>
      </w:r>
    </w:p>
    <w:p w14:paraId="5F3A420C" w14:textId="77777777" w:rsidR="00425C8E" w:rsidRPr="005F3D9B" w:rsidRDefault="00425C8E" w:rsidP="005F3D9B">
      <w:pPr>
        <w:pStyle w:val="Odstavecseseznamem"/>
        <w:widowControl w:val="0"/>
        <w:numPr>
          <w:ilvl w:val="2"/>
          <w:numId w:val="7"/>
        </w:numPr>
        <w:tabs>
          <w:tab w:val="left" w:pos="1541"/>
          <w:tab w:val="left" w:pos="1542"/>
        </w:tabs>
        <w:spacing w:before="31" w:after="0" w:line="360" w:lineRule="auto"/>
        <w:contextualSpacing w:val="0"/>
        <w:rPr>
          <w:sz w:val="24"/>
          <w:szCs w:val="24"/>
        </w:rPr>
      </w:pPr>
      <w:r w:rsidRPr="005F3D9B">
        <w:rPr>
          <w:sz w:val="24"/>
          <w:szCs w:val="24"/>
        </w:rPr>
        <w:t>samostatnou práci</w:t>
      </w:r>
    </w:p>
    <w:p w14:paraId="59049D93" w14:textId="77777777" w:rsidR="00425C8E" w:rsidRPr="005F3D9B" w:rsidRDefault="00425C8E" w:rsidP="005F3D9B">
      <w:pPr>
        <w:pStyle w:val="Odstavecseseznamem"/>
        <w:widowControl w:val="0"/>
        <w:numPr>
          <w:ilvl w:val="2"/>
          <w:numId w:val="7"/>
        </w:numPr>
        <w:tabs>
          <w:tab w:val="left" w:pos="1541"/>
          <w:tab w:val="left" w:pos="1542"/>
        </w:tabs>
        <w:spacing w:before="34" w:after="0" w:line="360" w:lineRule="auto"/>
        <w:contextualSpacing w:val="0"/>
        <w:rPr>
          <w:sz w:val="24"/>
          <w:szCs w:val="24"/>
        </w:rPr>
      </w:pPr>
      <w:r w:rsidRPr="005F3D9B">
        <w:rPr>
          <w:sz w:val="24"/>
          <w:szCs w:val="24"/>
        </w:rPr>
        <w:t>práci ve</w:t>
      </w:r>
      <w:r w:rsidRPr="005F3D9B">
        <w:rPr>
          <w:spacing w:val="1"/>
          <w:sz w:val="24"/>
          <w:szCs w:val="24"/>
        </w:rPr>
        <w:t xml:space="preserve"> </w:t>
      </w:r>
      <w:r w:rsidRPr="005F3D9B">
        <w:rPr>
          <w:sz w:val="24"/>
          <w:szCs w:val="24"/>
        </w:rPr>
        <w:t>dvojicích</w:t>
      </w:r>
    </w:p>
    <w:p w14:paraId="211DFABA" w14:textId="77777777" w:rsidR="00425C8E" w:rsidRPr="005F3D9B" w:rsidRDefault="00425C8E" w:rsidP="005F3D9B">
      <w:pPr>
        <w:pStyle w:val="Odstavecseseznamem"/>
        <w:widowControl w:val="0"/>
        <w:numPr>
          <w:ilvl w:val="2"/>
          <w:numId w:val="7"/>
        </w:numPr>
        <w:tabs>
          <w:tab w:val="left" w:pos="1541"/>
          <w:tab w:val="left" w:pos="1542"/>
        </w:tabs>
        <w:spacing w:before="34" w:after="0" w:line="360" w:lineRule="auto"/>
        <w:contextualSpacing w:val="0"/>
        <w:rPr>
          <w:sz w:val="24"/>
          <w:szCs w:val="24"/>
        </w:rPr>
      </w:pPr>
      <w:r w:rsidRPr="005F3D9B">
        <w:rPr>
          <w:sz w:val="24"/>
          <w:szCs w:val="24"/>
        </w:rPr>
        <w:t>svobodnou tvůrčí</w:t>
      </w:r>
      <w:r w:rsidRPr="005F3D9B">
        <w:rPr>
          <w:spacing w:val="-2"/>
          <w:sz w:val="24"/>
          <w:szCs w:val="24"/>
        </w:rPr>
        <w:t xml:space="preserve"> </w:t>
      </w:r>
      <w:r w:rsidRPr="005F3D9B">
        <w:rPr>
          <w:sz w:val="24"/>
          <w:szCs w:val="24"/>
        </w:rPr>
        <w:t>práci</w:t>
      </w:r>
    </w:p>
    <w:p w14:paraId="162881BF" w14:textId="77777777" w:rsidR="00425C8E" w:rsidRPr="005F3D9B" w:rsidRDefault="00425C8E" w:rsidP="005F3D9B">
      <w:pPr>
        <w:pStyle w:val="Odstavecseseznamem"/>
        <w:widowControl w:val="0"/>
        <w:numPr>
          <w:ilvl w:val="2"/>
          <w:numId w:val="7"/>
        </w:numPr>
        <w:tabs>
          <w:tab w:val="left" w:pos="1541"/>
          <w:tab w:val="left" w:pos="1542"/>
        </w:tabs>
        <w:spacing w:before="31" w:after="0" w:line="360" w:lineRule="auto"/>
        <w:contextualSpacing w:val="0"/>
        <w:rPr>
          <w:sz w:val="24"/>
          <w:szCs w:val="24"/>
        </w:rPr>
      </w:pPr>
      <w:r w:rsidRPr="005F3D9B">
        <w:rPr>
          <w:sz w:val="24"/>
          <w:szCs w:val="24"/>
        </w:rPr>
        <w:t>vyučování v blocích a tematických</w:t>
      </w:r>
      <w:r w:rsidRPr="005F3D9B">
        <w:rPr>
          <w:spacing w:val="-8"/>
          <w:sz w:val="24"/>
          <w:szCs w:val="24"/>
        </w:rPr>
        <w:t xml:space="preserve"> </w:t>
      </w:r>
      <w:r w:rsidRPr="005F3D9B">
        <w:rPr>
          <w:sz w:val="24"/>
          <w:szCs w:val="24"/>
        </w:rPr>
        <w:t>celcích</w:t>
      </w:r>
    </w:p>
    <w:p w14:paraId="2B063D80" w14:textId="77777777" w:rsidR="00425C8E" w:rsidRPr="005F3D9B" w:rsidRDefault="00425C8E" w:rsidP="005F3D9B">
      <w:pPr>
        <w:pStyle w:val="Odstavecseseznamem"/>
        <w:widowControl w:val="0"/>
        <w:numPr>
          <w:ilvl w:val="2"/>
          <w:numId w:val="7"/>
        </w:numPr>
        <w:tabs>
          <w:tab w:val="left" w:pos="1541"/>
          <w:tab w:val="left" w:pos="1542"/>
        </w:tabs>
        <w:spacing w:before="34" w:after="0" w:line="360" w:lineRule="auto"/>
        <w:contextualSpacing w:val="0"/>
        <w:rPr>
          <w:sz w:val="24"/>
          <w:szCs w:val="24"/>
        </w:rPr>
      </w:pPr>
      <w:r w:rsidRPr="005F3D9B">
        <w:rPr>
          <w:sz w:val="24"/>
          <w:szCs w:val="24"/>
        </w:rPr>
        <w:t>kooperativní</w:t>
      </w:r>
      <w:r w:rsidRPr="005F3D9B">
        <w:rPr>
          <w:spacing w:val="-5"/>
          <w:sz w:val="24"/>
          <w:szCs w:val="24"/>
        </w:rPr>
        <w:t xml:space="preserve"> </w:t>
      </w:r>
      <w:r w:rsidRPr="005F3D9B">
        <w:rPr>
          <w:sz w:val="24"/>
          <w:szCs w:val="24"/>
        </w:rPr>
        <w:t>vyučování</w:t>
      </w:r>
    </w:p>
    <w:p w14:paraId="29722B6C" w14:textId="77777777" w:rsidR="00425C8E" w:rsidRPr="005F3D9B" w:rsidRDefault="00425C8E" w:rsidP="005F3D9B">
      <w:pPr>
        <w:pStyle w:val="Odstavecseseznamem"/>
        <w:widowControl w:val="0"/>
        <w:numPr>
          <w:ilvl w:val="2"/>
          <w:numId w:val="7"/>
        </w:numPr>
        <w:tabs>
          <w:tab w:val="left" w:pos="1541"/>
          <w:tab w:val="left" w:pos="1542"/>
        </w:tabs>
        <w:spacing w:before="34" w:after="0" w:line="360" w:lineRule="auto"/>
        <w:contextualSpacing w:val="0"/>
        <w:rPr>
          <w:sz w:val="24"/>
          <w:szCs w:val="24"/>
        </w:rPr>
      </w:pPr>
      <w:r w:rsidRPr="005F3D9B">
        <w:rPr>
          <w:sz w:val="24"/>
          <w:szCs w:val="24"/>
        </w:rPr>
        <w:t>diskuzní kruh</w:t>
      </w:r>
    </w:p>
    <w:p w14:paraId="1BF8927F" w14:textId="77777777" w:rsidR="00425C8E" w:rsidRPr="005F3D9B" w:rsidRDefault="00425C8E" w:rsidP="005F3D9B">
      <w:pPr>
        <w:pStyle w:val="Odstavecseseznamem"/>
        <w:widowControl w:val="0"/>
        <w:numPr>
          <w:ilvl w:val="2"/>
          <w:numId w:val="7"/>
        </w:numPr>
        <w:tabs>
          <w:tab w:val="left" w:pos="1541"/>
          <w:tab w:val="left" w:pos="1542"/>
        </w:tabs>
        <w:spacing w:before="31" w:after="0" w:line="360" w:lineRule="auto"/>
        <w:contextualSpacing w:val="0"/>
        <w:rPr>
          <w:sz w:val="24"/>
          <w:szCs w:val="24"/>
        </w:rPr>
      </w:pPr>
      <w:r w:rsidRPr="005F3D9B">
        <w:rPr>
          <w:sz w:val="24"/>
          <w:szCs w:val="24"/>
        </w:rPr>
        <w:t>prvky dramatické</w:t>
      </w:r>
      <w:r w:rsidRPr="005F3D9B">
        <w:rPr>
          <w:spacing w:val="-5"/>
          <w:sz w:val="24"/>
          <w:szCs w:val="24"/>
        </w:rPr>
        <w:t xml:space="preserve"> </w:t>
      </w:r>
      <w:r w:rsidRPr="005F3D9B">
        <w:rPr>
          <w:sz w:val="24"/>
          <w:szCs w:val="24"/>
        </w:rPr>
        <w:t>výchovy</w:t>
      </w:r>
    </w:p>
    <w:p w14:paraId="2A18D7D2" w14:textId="77777777" w:rsidR="00425C8E" w:rsidRPr="005F3D9B" w:rsidRDefault="00425C8E" w:rsidP="005F3D9B">
      <w:pPr>
        <w:pStyle w:val="Odstavecseseznamem"/>
        <w:widowControl w:val="0"/>
        <w:numPr>
          <w:ilvl w:val="2"/>
          <w:numId w:val="7"/>
        </w:numPr>
        <w:tabs>
          <w:tab w:val="left" w:pos="1541"/>
          <w:tab w:val="left" w:pos="1542"/>
        </w:tabs>
        <w:spacing w:before="34" w:after="0" w:line="360" w:lineRule="auto"/>
        <w:contextualSpacing w:val="0"/>
        <w:rPr>
          <w:sz w:val="24"/>
          <w:szCs w:val="24"/>
        </w:rPr>
      </w:pPr>
      <w:r w:rsidRPr="005F3D9B">
        <w:rPr>
          <w:sz w:val="24"/>
          <w:szCs w:val="24"/>
        </w:rPr>
        <w:t>didaktické</w:t>
      </w:r>
      <w:r w:rsidRPr="005F3D9B">
        <w:rPr>
          <w:spacing w:val="-1"/>
          <w:sz w:val="24"/>
          <w:szCs w:val="24"/>
        </w:rPr>
        <w:t xml:space="preserve"> </w:t>
      </w:r>
      <w:r w:rsidRPr="005F3D9B">
        <w:rPr>
          <w:sz w:val="24"/>
          <w:szCs w:val="24"/>
        </w:rPr>
        <w:t>hry</w:t>
      </w:r>
    </w:p>
    <w:p w14:paraId="161C6A49" w14:textId="77777777" w:rsidR="00425C8E" w:rsidRPr="005F3D9B" w:rsidRDefault="00425C8E" w:rsidP="005F3D9B">
      <w:pPr>
        <w:pStyle w:val="Odstavecseseznamem"/>
        <w:widowControl w:val="0"/>
        <w:numPr>
          <w:ilvl w:val="2"/>
          <w:numId w:val="7"/>
        </w:numPr>
        <w:tabs>
          <w:tab w:val="left" w:pos="1541"/>
          <w:tab w:val="left" w:pos="1542"/>
        </w:tabs>
        <w:spacing w:before="34" w:after="0" w:line="360" w:lineRule="auto"/>
        <w:contextualSpacing w:val="0"/>
        <w:rPr>
          <w:sz w:val="24"/>
          <w:szCs w:val="24"/>
        </w:rPr>
      </w:pPr>
      <w:r w:rsidRPr="005F3D9B">
        <w:rPr>
          <w:sz w:val="24"/>
          <w:szCs w:val="24"/>
        </w:rPr>
        <w:t>modelové</w:t>
      </w:r>
      <w:r w:rsidRPr="005F3D9B">
        <w:rPr>
          <w:spacing w:val="-2"/>
          <w:sz w:val="24"/>
          <w:szCs w:val="24"/>
        </w:rPr>
        <w:t xml:space="preserve"> </w:t>
      </w:r>
      <w:r w:rsidRPr="005F3D9B">
        <w:rPr>
          <w:sz w:val="24"/>
          <w:szCs w:val="24"/>
        </w:rPr>
        <w:t>situace</w:t>
      </w:r>
    </w:p>
    <w:p w14:paraId="5B262193" w14:textId="77777777" w:rsidR="00425C8E" w:rsidRPr="005F3D9B" w:rsidRDefault="00425C8E" w:rsidP="005F3D9B">
      <w:pPr>
        <w:pStyle w:val="Odstavecseseznamem"/>
        <w:widowControl w:val="0"/>
        <w:numPr>
          <w:ilvl w:val="2"/>
          <w:numId w:val="7"/>
        </w:numPr>
        <w:tabs>
          <w:tab w:val="left" w:pos="1541"/>
          <w:tab w:val="left" w:pos="1542"/>
        </w:tabs>
        <w:spacing w:before="31" w:after="0" w:line="360" w:lineRule="auto"/>
        <w:contextualSpacing w:val="0"/>
        <w:rPr>
          <w:sz w:val="24"/>
          <w:szCs w:val="24"/>
        </w:rPr>
      </w:pPr>
      <w:r w:rsidRPr="005F3D9B">
        <w:rPr>
          <w:sz w:val="24"/>
          <w:szCs w:val="24"/>
        </w:rPr>
        <w:t>projektové</w:t>
      </w:r>
      <w:r w:rsidRPr="005F3D9B">
        <w:rPr>
          <w:spacing w:val="-3"/>
          <w:sz w:val="24"/>
          <w:szCs w:val="24"/>
        </w:rPr>
        <w:t xml:space="preserve"> </w:t>
      </w:r>
      <w:r w:rsidRPr="005F3D9B">
        <w:rPr>
          <w:sz w:val="24"/>
          <w:szCs w:val="24"/>
        </w:rPr>
        <w:t>dny</w:t>
      </w:r>
    </w:p>
    <w:p w14:paraId="60E2E0F0" w14:textId="77777777" w:rsidR="00425C8E" w:rsidRPr="005F3D9B" w:rsidRDefault="00425C8E" w:rsidP="005F3D9B">
      <w:pPr>
        <w:pStyle w:val="Odstavecseseznamem"/>
        <w:widowControl w:val="0"/>
        <w:numPr>
          <w:ilvl w:val="2"/>
          <w:numId w:val="7"/>
        </w:numPr>
        <w:tabs>
          <w:tab w:val="left" w:pos="1541"/>
          <w:tab w:val="left" w:pos="1542"/>
        </w:tabs>
        <w:spacing w:before="34" w:after="0" w:line="360" w:lineRule="auto"/>
        <w:contextualSpacing w:val="0"/>
        <w:rPr>
          <w:sz w:val="24"/>
          <w:szCs w:val="24"/>
        </w:rPr>
      </w:pPr>
      <w:r w:rsidRPr="005F3D9B">
        <w:rPr>
          <w:sz w:val="24"/>
          <w:szCs w:val="24"/>
        </w:rPr>
        <w:t>mezinárodní</w:t>
      </w:r>
      <w:r w:rsidRPr="005F3D9B">
        <w:rPr>
          <w:spacing w:val="-3"/>
          <w:sz w:val="24"/>
          <w:szCs w:val="24"/>
        </w:rPr>
        <w:t xml:space="preserve"> </w:t>
      </w:r>
      <w:r w:rsidRPr="005F3D9B">
        <w:rPr>
          <w:sz w:val="24"/>
          <w:szCs w:val="24"/>
        </w:rPr>
        <w:t>projekty</w:t>
      </w:r>
    </w:p>
    <w:p w14:paraId="7ADC3D89" w14:textId="77777777" w:rsidR="00425C8E" w:rsidRPr="005F3D9B" w:rsidRDefault="00425C8E" w:rsidP="005F3D9B">
      <w:pPr>
        <w:pStyle w:val="Odstavecseseznamem"/>
        <w:widowControl w:val="0"/>
        <w:numPr>
          <w:ilvl w:val="2"/>
          <w:numId w:val="7"/>
        </w:numPr>
        <w:tabs>
          <w:tab w:val="left" w:pos="1541"/>
          <w:tab w:val="left" w:pos="1542"/>
        </w:tabs>
        <w:spacing w:before="34" w:after="0" w:line="360" w:lineRule="auto"/>
        <w:contextualSpacing w:val="0"/>
        <w:rPr>
          <w:sz w:val="24"/>
          <w:szCs w:val="24"/>
        </w:rPr>
      </w:pPr>
      <w:r w:rsidRPr="005F3D9B">
        <w:rPr>
          <w:sz w:val="24"/>
          <w:szCs w:val="24"/>
        </w:rPr>
        <w:t>třídnické</w:t>
      </w:r>
      <w:r w:rsidRPr="005F3D9B">
        <w:rPr>
          <w:spacing w:val="-2"/>
          <w:sz w:val="24"/>
          <w:szCs w:val="24"/>
        </w:rPr>
        <w:t xml:space="preserve"> </w:t>
      </w:r>
      <w:r w:rsidRPr="005F3D9B">
        <w:rPr>
          <w:sz w:val="24"/>
          <w:szCs w:val="24"/>
        </w:rPr>
        <w:t>hodiny</w:t>
      </w:r>
    </w:p>
    <w:p w14:paraId="6E31B59D" w14:textId="77777777" w:rsidR="00425C8E" w:rsidRPr="005F3D9B" w:rsidRDefault="00425C8E" w:rsidP="005F3D9B">
      <w:pPr>
        <w:pStyle w:val="Odstavecseseznamem"/>
        <w:widowControl w:val="0"/>
        <w:numPr>
          <w:ilvl w:val="2"/>
          <w:numId w:val="7"/>
        </w:numPr>
        <w:tabs>
          <w:tab w:val="left" w:pos="1541"/>
          <w:tab w:val="left" w:pos="1542"/>
        </w:tabs>
        <w:spacing w:before="34" w:after="0" w:line="360" w:lineRule="auto"/>
        <w:contextualSpacing w:val="0"/>
        <w:rPr>
          <w:sz w:val="24"/>
          <w:szCs w:val="24"/>
        </w:rPr>
      </w:pPr>
      <w:r w:rsidRPr="005F3D9B">
        <w:rPr>
          <w:sz w:val="24"/>
          <w:szCs w:val="24"/>
        </w:rPr>
        <w:t>další aktivity (viz kapitola 2.5 – Charakteristika</w:t>
      </w:r>
      <w:r w:rsidRPr="005F3D9B">
        <w:rPr>
          <w:spacing w:val="-5"/>
          <w:sz w:val="24"/>
          <w:szCs w:val="24"/>
        </w:rPr>
        <w:t xml:space="preserve"> </w:t>
      </w:r>
      <w:r w:rsidRPr="005F3D9B">
        <w:rPr>
          <w:sz w:val="24"/>
          <w:szCs w:val="24"/>
        </w:rPr>
        <w:t>školy)</w:t>
      </w:r>
    </w:p>
    <w:p w14:paraId="04114A31" w14:textId="77777777" w:rsidR="00425C8E" w:rsidRDefault="00425C8E" w:rsidP="00425C8E">
      <w:pPr>
        <w:widowControl w:val="0"/>
        <w:tabs>
          <w:tab w:val="left" w:pos="1541"/>
          <w:tab w:val="left" w:pos="1542"/>
        </w:tabs>
        <w:spacing w:before="34" w:after="0" w:line="240" w:lineRule="auto"/>
      </w:pPr>
    </w:p>
    <w:p w14:paraId="2657DA8C" w14:textId="77777777" w:rsidR="00425C8E" w:rsidRPr="00425C8E" w:rsidRDefault="00425C8E" w:rsidP="00425C8E">
      <w:pPr>
        <w:pStyle w:val="Nadpis4"/>
        <w:spacing w:before="134"/>
        <w:ind w:left="105"/>
        <w:rPr>
          <w:i w:val="0"/>
          <w:color w:val="auto"/>
          <w:sz w:val="24"/>
          <w:szCs w:val="24"/>
        </w:rPr>
      </w:pPr>
      <w:r w:rsidRPr="00425C8E">
        <w:rPr>
          <w:i w:val="0"/>
          <w:color w:val="auto"/>
          <w:sz w:val="24"/>
          <w:szCs w:val="24"/>
        </w:rPr>
        <w:t>KOMPETENCE VÝCHOVNÉ A VZDĚLÁVACÍ STRATEGIE</w:t>
      </w:r>
    </w:p>
    <w:p w14:paraId="1367EECD" w14:textId="77777777" w:rsidR="00425C8E" w:rsidRPr="00425C8E" w:rsidRDefault="00425C8E" w:rsidP="00425C8E">
      <w:pPr>
        <w:pStyle w:val="Odstavecseseznamem"/>
        <w:widowControl w:val="0"/>
        <w:numPr>
          <w:ilvl w:val="0"/>
          <w:numId w:val="9"/>
        </w:numPr>
        <w:tabs>
          <w:tab w:val="left" w:pos="910"/>
          <w:tab w:val="left" w:pos="3175"/>
        </w:tabs>
        <w:spacing w:before="248" w:after="0" w:line="360" w:lineRule="auto"/>
        <w:ind w:hanging="120"/>
        <w:contextualSpacing w:val="0"/>
        <w:jc w:val="left"/>
        <w:rPr>
          <w:sz w:val="24"/>
          <w:szCs w:val="24"/>
        </w:rPr>
      </w:pPr>
      <w:r>
        <w:rPr>
          <w:b/>
          <w:i/>
          <w:sz w:val="24"/>
        </w:rPr>
        <w:t>Kompetence</w:t>
      </w:r>
      <w:r>
        <w:rPr>
          <w:b/>
          <w:i/>
          <w:spacing w:val="-1"/>
          <w:sz w:val="24"/>
        </w:rPr>
        <w:t xml:space="preserve"> </w:t>
      </w:r>
      <w:r>
        <w:rPr>
          <w:b/>
          <w:i/>
          <w:sz w:val="24"/>
        </w:rPr>
        <w:t xml:space="preserve">k učení </w:t>
      </w:r>
      <w:r w:rsidRPr="00425C8E">
        <w:rPr>
          <w:sz w:val="24"/>
          <w:szCs w:val="24"/>
        </w:rPr>
        <w:t>(umožnit žákům osvojit si strategie učení a motivovat je pro celoživotní</w:t>
      </w:r>
      <w:r w:rsidRPr="00425C8E">
        <w:rPr>
          <w:spacing w:val="-25"/>
          <w:sz w:val="24"/>
          <w:szCs w:val="24"/>
        </w:rPr>
        <w:t xml:space="preserve"> </w:t>
      </w:r>
      <w:r w:rsidRPr="00425C8E">
        <w:rPr>
          <w:sz w:val="24"/>
          <w:szCs w:val="24"/>
        </w:rPr>
        <w:t>vzdělávání)</w:t>
      </w:r>
    </w:p>
    <w:p w14:paraId="1540DBF5" w14:textId="77777777" w:rsidR="00425C8E" w:rsidRPr="00425C8E" w:rsidRDefault="00425C8E" w:rsidP="00425C8E">
      <w:pPr>
        <w:pStyle w:val="Odstavecseseznamem"/>
        <w:widowControl w:val="0"/>
        <w:numPr>
          <w:ilvl w:val="0"/>
          <w:numId w:val="8"/>
        </w:numPr>
        <w:tabs>
          <w:tab w:val="left" w:pos="702"/>
        </w:tabs>
        <w:spacing w:before="43" w:after="0" w:line="360" w:lineRule="auto"/>
        <w:contextualSpacing w:val="0"/>
        <w:rPr>
          <w:sz w:val="24"/>
          <w:szCs w:val="24"/>
        </w:rPr>
      </w:pPr>
      <w:r w:rsidRPr="00425C8E">
        <w:rPr>
          <w:sz w:val="24"/>
          <w:szCs w:val="24"/>
        </w:rPr>
        <w:t>vedeme žáky k hledání klíčových slov, tvoření osnovy, reprodukci textu – žák čte s</w:t>
      </w:r>
      <w:r w:rsidRPr="00425C8E">
        <w:rPr>
          <w:spacing w:val="-23"/>
          <w:sz w:val="24"/>
          <w:szCs w:val="24"/>
        </w:rPr>
        <w:t xml:space="preserve"> </w:t>
      </w:r>
      <w:r w:rsidRPr="00425C8E">
        <w:rPr>
          <w:sz w:val="24"/>
          <w:szCs w:val="24"/>
        </w:rPr>
        <w:t>porozuměním</w:t>
      </w:r>
    </w:p>
    <w:p w14:paraId="7443034B" w14:textId="77777777" w:rsidR="00425C8E" w:rsidRPr="00425C8E" w:rsidRDefault="00425C8E" w:rsidP="00425C8E">
      <w:pPr>
        <w:pStyle w:val="Odstavecseseznamem"/>
        <w:widowControl w:val="0"/>
        <w:numPr>
          <w:ilvl w:val="0"/>
          <w:numId w:val="8"/>
        </w:numPr>
        <w:tabs>
          <w:tab w:val="left" w:pos="702"/>
        </w:tabs>
        <w:spacing w:before="38" w:after="0" w:line="360" w:lineRule="auto"/>
        <w:ind w:right="155"/>
        <w:contextualSpacing w:val="0"/>
        <w:rPr>
          <w:sz w:val="24"/>
          <w:szCs w:val="24"/>
        </w:rPr>
      </w:pPr>
      <w:r w:rsidRPr="00425C8E">
        <w:rPr>
          <w:sz w:val="24"/>
          <w:szCs w:val="24"/>
        </w:rPr>
        <w:t>učitelé učí žáky pracovat s různými zdroji informací – žák se učí vyhledávat, třídit, zpracovávat, hodnotit a propojovat – vytvářet “závěry” – práce s textem přiměřeným jeho věku – práce s literaturou – práce s multimediální</w:t>
      </w:r>
      <w:r w:rsidRPr="00425C8E">
        <w:rPr>
          <w:spacing w:val="-19"/>
          <w:sz w:val="24"/>
          <w:szCs w:val="24"/>
        </w:rPr>
        <w:t xml:space="preserve"> </w:t>
      </w:r>
      <w:r w:rsidRPr="00425C8E">
        <w:rPr>
          <w:sz w:val="24"/>
          <w:szCs w:val="24"/>
        </w:rPr>
        <w:t>technikou</w:t>
      </w:r>
    </w:p>
    <w:p w14:paraId="49E2446A" w14:textId="77777777" w:rsidR="00425C8E" w:rsidRPr="00425C8E" w:rsidRDefault="00425C8E" w:rsidP="00425C8E">
      <w:pPr>
        <w:pStyle w:val="Odstavecseseznamem"/>
        <w:widowControl w:val="0"/>
        <w:numPr>
          <w:ilvl w:val="0"/>
          <w:numId w:val="8"/>
        </w:numPr>
        <w:tabs>
          <w:tab w:val="left" w:pos="702"/>
        </w:tabs>
        <w:spacing w:after="0" w:line="360" w:lineRule="auto"/>
        <w:contextualSpacing w:val="0"/>
        <w:rPr>
          <w:sz w:val="24"/>
          <w:szCs w:val="24"/>
        </w:rPr>
      </w:pPr>
      <w:r w:rsidRPr="00425C8E">
        <w:rPr>
          <w:sz w:val="24"/>
          <w:szCs w:val="24"/>
        </w:rPr>
        <w:lastRenderedPageBreak/>
        <w:t>zadáváme žákům samostatné práce a domácí úkoly – žák je připravuje, realizuje a</w:t>
      </w:r>
      <w:r w:rsidRPr="00425C8E">
        <w:rPr>
          <w:spacing w:val="-14"/>
          <w:sz w:val="24"/>
          <w:szCs w:val="24"/>
        </w:rPr>
        <w:t xml:space="preserve"> </w:t>
      </w:r>
      <w:r w:rsidRPr="00425C8E">
        <w:rPr>
          <w:sz w:val="24"/>
          <w:szCs w:val="24"/>
        </w:rPr>
        <w:t>prezentuje</w:t>
      </w:r>
    </w:p>
    <w:p w14:paraId="08676D34" w14:textId="77777777" w:rsidR="00425C8E" w:rsidRPr="00425C8E" w:rsidRDefault="00425C8E" w:rsidP="00425C8E">
      <w:pPr>
        <w:pStyle w:val="Odstavecseseznamem"/>
        <w:widowControl w:val="0"/>
        <w:numPr>
          <w:ilvl w:val="0"/>
          <w:numId w:val="8"/>
        </w:numPr>
        <w:tabs>
          <w:tab w:val="left" w:pos="702"/>
        </w:tabs>
        <w:spacing w:before="39" w:after="0" w:line="360" w:lineRule="auto"/>
        <w:ind w:right="112"/>
        <w:contextualSpacing w:val="0"/>
        <w:rPr>
          <w:sz w:val="24"/>
          <w:szCs w:val="24"/>
        </w:rPr>
      </w:pPr>
      <w:r w:rsidRPr="00425C8E">
        <w:rPr>
          <w:sz w:val="24"/>
          <w:szCs w:val="24"/>
        </w:rPr>
        <w:t>využíváme sebekontrolu a sebekritiku žáků – žák argumentuje, přijímá kritiku, je schopen přehodnotit své názory, kriticky hodnotí výsledky své práce, umí posoudit vlastní</w:t>
      </w:r>
      <w:r w:rsidRPr="00425C8E">
        <w:rPr>
          <w:spacing w:val="-6"/>
          <w:sz w:val="24"/>
          <w:szCs w:val="24"/>
        </w:rPr>
        <w:t xml:space="preserve"> </w:t>
      </w:r>
      <w:r w:rsidRPr="00425C8E">
        <w:rPr>
          <w:sz w:val="24"/>
          <w:szCs w:val="24"/>
        </w:rPr>
        <w:t>pokrok</w:t>
      </w:r>
    </w:p>
    <w:p w14:paraId="02D51D71" w14:textId="77777777" w:rsidR="00425C8E" w:rsidRPr="00425C8E" w:rsidRDefault="00425C8E" w:rsidP="00425C8E">
      <w:pPr>
        <w:pStyle w:val="Odstavecseseznamem"/>
        <w:widowControl w:val="0"/>
        <w:numPr>
          <w:ilvl w:val="0"/>
          <w:numId w:val="8"/>
        </w:numPr>
        <w:tabs>
          <w:tab w:val="left" w:pos="702"/>
        </w:tabs>
        <w:spacing w:after="0" w:line="360" w:lineRule="auto"/>
        <w:contextualSpacing w:val="0"/>
        <w:rPr>
          <w:sz w:val="24"/>
          <w:szCs w:val="24"/>
        </w:rPr>
      </w:pPr>
      <w:r w:rsidRPr="00425C8E">
        <w:rPr>
          <w:sz w:val="24"/>
          <w:szCs w:val="24"/>
        </w:rPr>
        <w:t>učíme žáky pozorovat, pojmenovávat, hledat vztahy a souvislosti – žák experimentuje, na základě toho vytváří „další výstupy“,</w:t>
      </w:r>
      <w:r w:rsidRPr="00425C8E">
        <w:rPr>
          <w:spacing w:val="-32"/>
          <w:sz w:val="24"/>
          <w:szCs w:val="24"/>
        </w:rPr>
        <w:t xml:space="preserve"> </w:t>
      </w:r>
      <w:r w:rsidRPr="00425C8E">
        <w:rPr>
          <w:sz w:val="24"/>
          <w:szCs w:val="24"/>
        </w:rPr>
        <w:t>sumarizuje</w:t>
      </w:r>
    </w:p>
    <w:p w14:paraId="44D71858" w14:textId="77777777" w:rsidR="00425C8E" w:rsidRPr="00425C8E" w:rsidRDefault="00425C8E" w:rsidP="00425C8E">
      <w:pPr>
        <w:pStyle w:val="Odstavecseseznamem"/>
        <w:widowControl w:val="0"/>
        <w:numPr>
          <w:ilvl w:val="0"/>
          <w:numId w:val="8"/>
        </w:numPr>
        <w:tabs>
          <w:tab w:val="left" w:pos="702"/>
        </w:tabs>
        <w:spacing w:before="38" w:after="0" w:line="360" w:lineRule="auto"/>
        <w:ind w:right="233"/>
        <w:contextualSpacing w:val="0"/>
        <w:rPr>
          <w:sz w:val="24"/>
          <w:szCs w:val="24"/>
        </w:rPr>
      </w:pPr>
      <w:r w:rsidRPr="00425C8E">
        <w:rPr>
          <w:sz w:val="24"/>
          <w:szCs w:val="24"/>
        </w:rPr>
        <w:t>žáky vhodně motivujeme, poskytujeme jim možnost výběru způsobu práce – žák umí rozlišit podstatné od nepodstatného, je samostatný, umí si vybrat způsob učení, který mu</w:t>
      </w:r>
      <w:r w:rsidRPr="00425C8E">
        <w:rPr>
          <w:spacing w:val="-15"/>
          <w:sz w:val="24"/>
          <w:szCs w:val="24"/>
        </w:rPr>
        <w:t xml:space="preserve"> </w:t>
      </w:r>
      <w:r w:rsidRPr="00425C8E">
        <w:rPr>
          <w:sz w:val="24"/>
          <w:szCs w:val="24"/>
        </w:rPr>
        <w:t>vyhovuje</w:t>
      </w:r>
    </w:p>
    <w:p w14:paraId="0ACDCCD4" w14:textId="77777777" w:rsidR="00425C8E" w:rsidRPr="00425C8E" w:rsidRDefault="00425C8E" w:rsidP="00425C8E">
      <w:pPr>
        <w:pStyle w:val="Odstavecseseznamem"/>
        <w:widowControl w:val="0"/>
        <w:numPr>
          <w:ilvl w:val="0"/>
          <w:numId w:val="8"/>
        </w:numPr>
        <w:tabs>
          <w:tab w:val="left" w:pos="702"/>
        </w:tabs>
        <w:spacing w:after="0" w:line="360" w:lineRule="auto"/>
        <w:ind w:right="537"/>
        <w:contextualSpacing w:val="0"/>
        <w:rPr>
          <w:sz w:val="24"/>
          <w:szCs w:val="24"/>
        </w:rPr>
      </w:pPr>
      <w:r w:rsidRPr="00425C8E">
        <w:rPr>
          <w:sz w:val="24"/>
          <w:szCs w:val="24"/>
        </w:rPr>
        <w:t>učitel podporuje žáky při vlastním tvořivém zpracovávání učiva – žák je tvořivý, uplatňuje svoji fantazii, poznává smysl a cíl učení, má k němu pozitivní</w:t>
      </w:r>
      <w:r w:rsidRPr="00425C8E">
        <w:rPr>
          <w:spacing w:val="-3"/>
          <w:sz w:val="24"/>
          <w:szCs w:val="24"/>
        </w:rPr>
        <w:t xml:space="preserve"> </w:t>
      </w:r>
      <w:r w:rsidRPr="00425C8E">
        <w:rPr>
          <w:sz w:val="24"/>
          <w:szCs w:val="24"/>
        </w:rPr>
        <w:t>vztah</w:t>
      </w:r>
    </w:p>
    <w:p w14:paraId="143797DE" w14:textId="77777777" w:rsidR="00425C8E" w:rsidRPr="00425C8E" w:rsidRDefault="00425C8E" w:rsidP="00425C8E">
      <w:pPr>
        <w:pStyle w:val="Odstavecseseznamem"/>
        <w:widowControl w:val="0"/>
        <w:numPr>
          <w:ilvl w:val="0"/>
          <w:numId w:val="8"/>
        </w:numPr>
        <w:tabs>
          <w:tab w:val="left" w:pos="702"/>
        </w:tabs>
        <w:spacing w:before="3" w:after="0" w:line="360" w:lineRule="auto"/>
        <w:contextualSpacing w:val="0"/>
        <w:rPr>
          <w:sz w:val="24"/>
          <w:szCs w:val="24"/>
        </w:rPr>
      </w:pPr>
      <w:r w:rsidRPr="00425C8E">
        <w:rPr>
          <w:sz w:val="24"/>
          <w:szCs w:val="24"/>
        </w:rPr>
        <w:t>vedeme žáky k používání obecně známých termínů a</w:t>
      </w:r>
      <w:r w:rsidRPr="00425C8E">
        <w:rPr>
          <w:spacing w:val="-14"/>
          <w:sz w:val="24"/>
          <w:szCs w:val="24"/>
        </w:rPr>
        <w:t xml:space="preserve"> </w:t>
      </w:r>
      <w:r w:rsidRPr="00425C8E">
        <w:rPr>
          <w:sz w:val="24"/>
          <w:szCs w:val="24"/>
        </w:rPr>
        <w:t>symbolů</w:t>
      </w:r>
    </w:p>
    <w:p w14:paraId="33C9D1A0" w14:textId="77777777" w:rsidR="00425C8E" w:rsidRPr="00425C8E" w:rsidRDefault="00425C8E" w:rsidP="00425C8E">
      <w:pPr>
        <w:pStyle w:val="Zkladntext"/>
        <w:spacing w:before="9" w:line="360" w:lineRule="auto"/>
        <w:rPr>
          <w:sz w:val="24"/>
          <w:szCs w:val="24"/>
        </w:rPr>
      </w:pPr>
    </w:p>
    <w:p w14:paraId="607BC6E2" w14:textId="77777777" w:rsidR="00425C8E" w:rsidRPr="00425C8E" w:rsidRDefault="00425C8E" w:rsidP="00425C8E">
      <w:pPr>
        <w:pStyle w:val="Odstavecseseznamem"/>
        <w:widowControl w:val="0"/>
        <w:numPr>
          <w:ilvl w:val="0"/>
          <w:numId w:val="9"/>
        </w:numPr>
        <w:tabs>
          <w:tab w:val="left" w:pos="910"/>
        </w:tabs>
        <w:spacing w:after="0" w:line="360" w:lineRule="auto"/>
        <w:ind w:left="910"/>
        <w:contextualSpacing w:val="0"/>
        <w:jc w:val="left"/>
        <w:rPr>
          <w:sz w:val="24"/>
          <w:szCs w:val="24"/>
        </w:rPr>
      </w:pPr>
      <w:r>
        <w:rPr>
          <w:b/>
          <w:i/>
          <w:sz w:val="24"/>
        </w:rPr>
        <w:t xml:space="preserve">Kompetence k řešení problémů </w:t>
      </w:r>
      <w:r w:rsidRPr="00425C8E">
        <w:rPr>
          <w:sz w:val="24"/>
        </w:rPr>
        <w:t>(podněcovat</w:t>
      </w:r>
      <w:r w:rsidRPr="00425C8E">
        <w:rPr>
          <w:sz w:val="24"/>
          <w:szCs w:val="24"/>
        </w:rPr>
        <w:t xml:space="preserve"> žáky k tvořivému myšlení, logickému uvažování a k řešení</w:t>
      </w:r>
      <w:r w:rsidRPr="00425C8E">
        <w:rPr>
          <w:spacing w:val="10"/>
          <w:sz w:val="24"/>
          <w:szCs w:val="24"/>
        </w:rPr>
        <w:t xml:space="preserve"> </w:t>
      </w:r>
      <w:r w:rsidRPr="00425C8E">
        <w:rPr>
          <w:sz w:val="24"/>
          <w:szCs w:val="24"/>
        </w:rPr>
        <w:t>problémů)</w:t>
      </w:r>
    </w:p>
    <w:p w14:paraId="0789AB30" w14:textId="77777777" w:rsidR="00425C8E" w:rsidRPr="00425C8E" w:rsidRDefault="00425C8E" w:rsidP="00425C8E">
      <w:pPr>
        <w:pStyle w:val="Odstavecseseznamem"/>
        <w:widowControl w:val="0"/>
        <w:numPr>
          <w:ilvl w:val="0"/>
          <w:numId w:val="8"/>
        </w:numPr>
        <w:tabs>
          <w:tab w:val="left" w:pos="702"/>
        </w:tabs>
        <w:spacing w:before="43" w:after="0" w:line="360" w:lineRule="auto"/>
        <w:contextualSpacing w:val="0"/>
        <w:rPr>
          <w:sz w:val="24"/>
          <w:szCs w:val="24"/>
        </w:rPr>
      </w:pPr>
      <w:r w:rsidRPr="00425C8E">
        <w:rPr>
          <w:sz w:val="24"/>
          <w:szCs w:val="24"/>
        </w:rPr>
        <w:t>vytváříme pro žáky modelové problémové situace – žák problém rozpozná, pojmenuje ho, hledá příčiny, hledá cesty k</w:t>
      </w:r>
      <w:r w:rsidRPr="00425C8E">
        <w:rPr>
          <w:spacing w:val="-29"/>
          <w:sz w:val="24"/>
          <w:szCs w:val="24"/>
        </w:rPr>
        <w:t xml:space="preserve"> </w:t>
      </w:r>
      <w:r w:rsidRPr="00425C8E">
        <w:rPr>
          <w:sz w:val="24"/>
          <w:szCs w:val="24"/>
        </w:rPr>
        <w:t>jeho</w:t>
      </w:r>
    </w:p>
    <w:p w14:paraId="4779172B" w14:textId="77777777" w:rsidR="00425C8E" w:rsidRPr="00425C8E" w:rsidRDefault="00425C8E" w:rsidP="00425C8E">
      <w:pPr>
        <w:pStyle w:val="Odstavecseseznamem"/>
        <w:widowControl w:val="0"/>
        <w:numPr>
          <w:ilvl w:val="0"/>
          <w:numId w:val="8"/>
        </w:numPr>
        <w:tabs>
          <w:tab w:val="left" w:pos="702"/>
        </w:tabs>
        <w:spacing w:before="41" w:after="0" w:line="360" w:lineRule="auto"/>
        <w:ind w:right="106"/>
        <w:contextualSpacing w:val="0"/>
        <w:rPr>
          <w:sz w:val="24"/>
          <w:szCs w:val="24"/>
        </w:rPr>
      </w:pPr>
      <w:r w:rsidRPr="00425C8E">
        <w:rPr>
          <w:sz w:val="24"/>
          <w:szCs w:val="24"/>
        </w:rPr>
        <w:t>nabízíme žákům úkoly, při kterých je nutné řešit praktické problémy – žák vyhledává informace k řešení problému z různých zdrojů, dává je do souvislosti, vytváří závěry, obhajuje</w:t>
      </w:r>
      <w:r w:rsidRPr="00425C8E">
        <w:rPr>
          <w:spacing w:val="-8"/>
          <w:sz w:val="24"/>
          <w:szCs w:val="24"/>
        </w:rPr>
        <w:t xml:space="preserve"> </w:t>
      </w:r>
      <w:r w:rsidRPr="00425C8E">
        <w:rPr>
          <w:sz w:val="24"/>
          <w:szCs w:val="24"/>
        </w:rPr>
        <w:t>je</w:t>
      </w:r>
    </w:p>
    <w:p w14:paraId="0B7AB872" w14:textId="77777777" w:rsidR="00425C8E" w:rsidRPr="00425C8E" w:rsidRDefault="00425C8E" w:rsidP="00425C8E">
      <w:pPr>
        <w:pStyle w:val="Odstavecseseznamem"/>
        <w:widowControl w:val="0"/>
        <w:numPr>
          <w:ilvl w:val="0"/>
          <w:numId w:val="8"/>
        </w:numPr>
        <w:tabs>
          <w:tab w:val="left" w:pos="702"/>
        </w:tabs>
        <w:spacing w:before="3" w:after="0" w:line="360" w:lineRule="auto"/>
        <w:contextualSpacing w:val="0"/>
        <w:rPr>
          <w:sz w:val="24"/>
          <w:szCs w:val="24"/>
        </w:rPr>
      </w:pPr>
      <w:r w:rsidRPr="00425C8E">
        <w:rPr>
          <w:sz w:val="24"/>
          <w:szCs w:val="24"/>
        </w:rPr>
        <w:t>zařazujeme do výuky modelové situace - žák se umí rozhodnout (při několika variantách řešení), nese zodpovědnost za svá</w:t>
      </w:r>
      <w:r w:rsidRPr="00425C8E">
        <w:rPr>
          <w:spacing w:val="-28"/>
          <w:sz w:val="24"/>
          <w:szCs w:val="24"/>
        </w:rPr>
        <w:t xml:space="preserve"> </w:t>
      </w:r>
      <w:r w:rsidRPr="00425C8E">
        <w:rPr>
          <w:sz w:val="24"/>
          <w:szCs w:val="24"/>
        </w:rPr>
        <w:t>rozhodnutí</w:t>
      </w:r>
    </w:p>
    <w:p w14:paraId="7E02AF7F" w14:textId="77777777" w:rsidR="00425C8E" w:rsidRPr="00425C8E" w:rsidRDefault="00425C8E" w:rsidP="00425C8E">
      <w:pPr>
        <w:pStyle w:val="Odstavecseseznamem"/>
        <w:widowControl w:val="0"/>
        <w:numPr>
          <w:ilvl w:val="0"/>
          <w:numId w:val="8"/>
        </w:numPr>
        <w:tabs>
          <w:tab w:val="left" w:pos="702"/>
        </w:tabs>
        <w:spacing w:before="41" w:after="0" w:line="360" w:lineRule="auto"/>
        <w:contextualSpacing w:val="0"/>
        <w:rPr>
          <w:sz w:val="24"/>
          <w:szCs w:val="24"/>
        </w:rPr>
      </w:pPr>
      <w:r w:rsidRPr="00425C8E">
        <w:rPr>
          <w:sz w:val="24"/>
          <w:szCs w:val="24"/>
        </w:rPr>
        <w:t>využíváme výuku ve skupinách a týmech – žák se zapojuje do</w:t>
      </w:r>
      <w:r w:rsidRPr="00425C8E">
        <w:rPr>
          <w:spacing w:val="-16"/>
          <w:sz w:val="24"/>
          <w:szCs w:val="24"/>
        </w:rPr>
        <w:t xml:space="preserve"> </w:t>
      </w:r>
      <w:r w:rsidRPr="00425C8E">
        <w:rPr>
          <w:sz w:val="24"/>
          <w:szCs w:val="24"/>
        </w:rPr>
        <w:t>soutěží</w:t>
      </w:r>
    </w:p>
    <w:p w14:paraId="4813A348" w14:textId="77777777" w:rsidR="00425C8E" w:rsidRPr="00425C8E" w:rsidRDefault="00425C8E" w:rsidP="00425C8E">
      <w:pPr>
        <w:pStyle w:val="Odstavecseseznamem"/>
        <w:widowControl w:val="0"/>
        <w:numPr>
          <w:ilvl w:val="0"/>
          <w:numId w:val="8"/>
        </w:numPr>
        <w:tabs>
          <w:tab w:val="left" w:pos="702"/>
        </w:tabs>
        <w:spacing w:before="39" w:after="0" w:line="360" w:lineRule="auto"/>
        <w:contextualSpacing w:val="0"/>
        <w:rPr>
          <w:sz w:val="24"/>
          <w:szCs w:val="24"/>
        </w:rPr>
      </w:pPr>
      <w:r w:rsidRPr="00425C8E">
        <w:rPr>
          <w:sz w:val="24"/>
          <w:szCs w:val="24"/>
        </w:rPr>
        <w:t>škola organizuje školy v přírodě, exkurze, sportovní soutěže – žák řeší problémy běžného školního</w:t>
      </w:r>
      <w:r w:rsidRPr="00425C8E">
        <w:rPr>
          <w:spacing w:val="-24"/>
          <w:sz w:val="24"/>
          <w:szCs w:val="24"/>
        </w:rPr>
        <w:t xml:space="preserve"> </w:t>
      </w:r>
      <w:r w:rsidRPr="00425C8E">
        <w:rPr>
          <w:sz w:val="24"/>
          <w:szCs w:val="24"/>
        </w:rPr>
        <w:t>života</w:t>
      </w:r>
    </w:p>
    <w:p w14:paraId="346BDCA5" w14:textId="77777777" w:rsidR="00425C8E" w:rsidRPr="00425C8E" w:rsidRDefault="00425C8E" w:rsidP="00425C8E">
      <w:pPr>
        <w:pStyle w:val="Odstavecseseznamem"/>
        <w:widowControl w:val="0"/>
        <w:numPr>
          <w:ilvl w:val="0"/>
          <w:numId w:val="8"/>
        </w:numPr>
        <w:tabs>
          <w:tab w:val="left" w:pos="702"/>
        </w:tabs>
        <w:spacing w:before="41" w:after="0" w:line="360" w:lineRule="auto"/>
        <w:ind w:right="698"/>
        <w:contextualSpacing w:val="0"/>
        <w:rPr>
          <w:sz w:val="24"/>
          <w:szCs w:val="24"/>
        </w:rPr>
      </w:pPr>
      <w:r w:rsidRPr="00425C8E">
        <w:rPr>
          <w:sz w:val="24"/>
          <w:szCs w:val="24"/>
        </w:rPr>
        <w:t>umožňujeme žákům pozorovat jevy, provádět pokusy – žák řeší ve vhodných případech netradiční úlohy, získané poznatky aplikuje v praktickém</w:t>
      </w:r>
      <w:r w:rsidRPr="00425C8E">
        <w:rPr>
          <w:spacing w:val="-1"/>
          <w:sz w:val="24"/>
          <w:szCs w:val="24"/>
        </w:rPr>
        <w:t xml:space="preserve"> </w:t>
      </w:r>
      <w:r w:rsidRPr="00425C8E">
        <w:rPr>
          <w:sz w:val="24"/>
          <w:szCs w:val="24"/>
        </w:rPr>
        <w:t>životě</w:t>
      </w:r>
    </w:p>
    <w:p w14:paraId="28FC7777" w14:textId="77777777" w:rsidR="00425C8E" w:rsidRDefault="00425C8E" w:rsidP="00425C8E">
      <w:pPr>
        <w:widowControl w:val="0"/>
        <w:tabs>
          <w:tab w:val="left" w:pos="1541"/>
          <w:tab w:val="left" w:pos="1542"/>
        </w:tabs>
        <w:spacing w:before="34" w:after="0" w:line="240" w:lineRule="auto"/>
      </w:pPr>
    </w:p>
    <w:p w14:paraId="787FDBAE" w14:textId="77777777" w:rsidR="00425C8E" w:rsidRPr="00425C8E" w:rsidRDefault="00425C8E" w:rsidP="00425C8E">
      <w:pPr>
        <w:pStyle w:val="Odstavecseseznamem"/>
        <w:widowControl w:val="0"/>
        <w:tabs>
          <w:tab w:val="left" w:pos="910"/>
          <w:tab w:val="left" w:pos="3833"/>
        </w:tabs>
        <w:spacing w:after="0" w:line="360" w:lineRule="auto"/>
        <w:ind w:left="670"/>
        <w:rPr>
          <w:rFonts w:cstheme="minorHAnsi"/>
          <w:sz w:val="24"/>
          <w:szCs w:val="24"/>
        </w:rPr>
      </w:pPr>
      <w:r w:rsidRPr="00425C8E">
        <w:rPr>
          <w:rFonts w:cstheme="minorHAnsi"/>
          <w:b/>
          <w:i/>
          <w:sz w:val="24"/>
          <w:szCs w:val="24"/>
        </w:rPr>
        <w:t>3. Kompetence</w:t>
      </w:r>
      <w:r w:rsidRPr="00425C8E">
        <w:rPr>
          <w:rFonts w:cstheme="minorHAnsi"/>
          <w:b/>
          <w:i/>
          <w:spacing w:val="-2"/>
          <w:sz w:val="24"/>
          <w:szCs w:val="24"/>
        </w:rPr>
        <w:t xml:space="preserve"> </w:t>
      </w:r>
      <w:r w:rsidRPr="00425C8E">
        <w:rPr>
          <w:rFonts w:cstheme="minorHAnsi"/>
          <w:b/>
          <w:i/>
          <w:sz w:val="24"/>
          <w:szCs w:val="24"/>
        </w:rPr>
        <w:t>komunikativní</w:t>
      </w:r>
      <w:r w:rsidRPr="00425C8E">
        <w:rPr>
          <w:rFonts w:cstheme="minorHAnsi"/>
          <w:b/>
          <w:i/>
          <w:sz w:val="24"/>
          <w:szCs w:val="24"/>
        </w:rPr>
        <w:tab/>
      </w:r>
      <w:r w:rsidRPr="00425C8E">
        <w:rPr>
          <w:rFonts w:cstheme="minorHAnsi"/>
          <w:sz w:val="24"/>
          <w:szCs w:val="24"/>
        </w:rPr>
        <w:t>(vest žáky k všestranné a účinné</w:t>
      </w:r>
      <w:r w:rsidRPr="00425C8E">
        <w:rPr>
          <w:rFonts w:cstheme="minorHAnsi"/>
          <w:spacing w:val="-12"/>
          <w:sz w:val="24"/>
          <w:szCs w:val="24"/>
        </w:rPr>
        <w:t xml:space="preserve"> </w:t>
      </w:r>
      <w:r w:rsidRPr="00425C8E">
        <w:rPr>
          <w:rFonts w:cstheme="minorHAnsi"/>
          <w:sz w:val="24"/>
          <w:szCs w:val="24"/>
        </w:rPr>
        <w:t>komunikaci)</w:t>
      </w:r>
    </w:p>
    <w:p w14:paraId="5C1B9F0A" w14:textId="77777777" w:rsidR="00425C8E" w:rsidRPr="00425C8E" w:rsidRDefault="00425C8E" w:rsidP="00425C8E">
      <w:pPr>
        <w:pStyle w:val="Odstavecseseznamem"/>
        <w:widowControl w:val="0"/>
        <w:numPr>
          <w:ilvl w:val="0"/>
          <w:numId w:val="8"/>
        </w:numPr>
        <w:tabs>
          <w:tab w:val="left" w:pos="702"/>
        </w:tabs>
        <w:spacing w:before="40" w:after="0" w:line="360" w:lineRule="auto"/>
        <w:contextualSpacing w:val="0"/>
        <w:rPr>
          <w:rFonts w:cstheme="minorHAnsi"/>
          <w:sz w:val="24"/>
          <w:szCs w:val="24"/>
        </w:rPr>
      </w:pPr>
      <w:r w:rsidRPr="00425C8E">
        <w:rPr>
          <w:rFonts w:cstheme="minorHAnsi"/>
          <w:sz w:val="24"/>
          <w:szCs w:val="24"/>
        </w:rPr>
        <w:t>umožňujeme žákům používat různé formy práce dle nabídky – žák rozumí různým typům textů, záznamům, prakticky je</w:t>
      </w:r>
      <w:r w:rsidRPr="00425C8E">
        <w:rPr>
          <w:rFonts w:cstheme="minorHAnsi"/>
          <w:spacing w:val="-25"/>
          <w:sz w:val="24"/>
          <w:szCs w:val="24"/>
        </w:rPr>
        <w:t xml:space="preserve"> </w:t>
      </w:r>
      <w:r w:rsidRPr="00425C8E">
        <w:rPr>
          <w:rFonts w:cstheme="minorHAnsi"/>
          <w:sz w:val="24"/>
          <w:szCs w:val="24"/>
        </w:rPr>
        <w:t xml:space="preserve">používá </w:t>
      </w:r>
    </w:p>
    <w:p w14:paraId="2AB13427" w14:textId="77777777" w:rsidR="00425C8E" w:rsidRPr="00425C8E" w:rsidRDefault="00425C8E" w:rsidP="00425C8E">
      <w:pPr>
        <w:pStyle w:val="Odstavecseseznamem"/>
        <w:widowControl w:val="0"/>
        <w:numPr>
          <w:ilvl w:val="0"/>
          <w:numId w:val="12"/>
        </w:numPr>
        <w:tabs>
          <w:tab w:val="left" w:pos="462"/>
        </w:tabs>
        <w:spacing w:before="129" w:after="0" w:line="360" w:lineRule="auto"/>
        <w:ind w:right="289"/>
        <w:contextualSpacing w:val="0"/>
        <w:rPr>
          <w:rFonts w:cstheme="minorHAnsi"/>
          <w:sz w:val="24"/>
          <w:szCs w:val="24"/>
        </w:rPr>
      </w:pPr>
      <w:r w:rsidRPr="00425C8E">
        <w:rPr>
          <w:rFonts w:cstheme="minorHAnsi"/>
          <w:sz w:val="24"/>
          <w:szCs w:val="24"/>
        </w:rPr>
        <w:t>vytváříme dostatečný prostor pro vyjádření vlastního názoru, učíme žáky respektovat názor druhých – žák naslouchá názorům ostatních, objektivně je hodnotí, vyjadřuje se přesně a výstižně, dokáže formulovat své myšlenky, dokáže je</w:t>
      </w:r>
      <w:r w:rsidRPr="00425C8E">
        <w:rPr>
          <w:rFonts w:cstheme="minorHAnsi"/>
          <w:spacing w:val="-18"/>
          <w:sz w:val="24"/>
          <w:szCs w:val="24"/>
        </w:rPr>
        <w:t xml:space="preserve"> </w:t>
      </w:r>
      <w:r w:rsidRPr="00425C8E">
        <w:rPr>
          <w:rFonts w:cstheme="minorHAnsi"/>
          <w:sz w:val="24"/>
          <w:szCs w:val="24"/>
        </w:rPr>
        <w:t>obhájit</w:t>
      </w:r>
    </w:p>
    <w:p w14:paraId="6B2A76C2" w14:textId="77777777" w:rsidR="00425C8E" w:rsidRPr="00425C8E" w:rsidRDefault="00425C8E" w:rsidP="00425C8E">
      <w:pPr>
        <w:pStyle w:val="Odstavecseseznamem"/>
        <w:widowControl w:val="0"/>
        <w:numPr>
          <w:ilvl w:val="0"/>
          <w:numId w:val="12"/>
        </w:numPr>
        <w:tabs>
          <w:tab w:val="left" w:pos="462"/>
        </w:tabs>
        <w:spacing w:after="0" w:line="360" w:lineRule="auto"/>
        <w:contextualSpacing w:val="0"/>
        <w:rPr>
          <w:rFonts w:cstheme="minorHAnsi"/>
          <w:sz w:val="24"/>
          <w:szCs w:val="24"/>
        </w:rPr>
      </w:pPr>
      <w:r w:rsidRPr="00425C8E">
        <w:rPr>
          <w:rFonts w:cstheme="minorHAnsi"/>
          <w:sz w:val="24"/>
          <w:szCs w:val="24"/>
        </w:rPr>
        <w:t>seznamujeme žáky s výhodami neverbální komunikace – žák volí vhodný způsob komunikace (verbální i</w:t>
      </w:r>
      <w:r w:rsidRPr="00425C8E">
        <w:rPr>
          <w:rFonts w:cstheme="minorHAnsi"/>
          <w:spacing w:val="-27"/>
          <w:sz w:val="24"/>
          <w:szCs w:val="24"/>
        </w:rPr>
        <w:t xml:space="preserve"> </w:t>
      </w:r>
      <w:r w:rsidRPr="00425C8E">
        <w:rPr>
          <w:rFonts w:cstheme="minorHAnsi"/>
          <w:sz w:val="24"/>
          <w:szCs w:val="24"/>
        </w:rPr>
        <w:t>neverbální)</w:t>
      </w:r>
    </w:p>
    <w:p w14:paraId="571AF254" w14:textId="77777777" w:rsidR="00425C8E" w:rsidRPr="00425C8E" w:rsidRDefault="00425C8E" w:rsidP="00425C8E">
      <w:pPr>
        <w:pStyle w:val="Odstavecseseznamem"/>
        <w:widowControl w:val="0"/>
        <w:numPr>
          <w:ilvl w:val="0"/>
          <w:numId w:val="12"/>
        </w:numPr>
        <w:tabs>
          <w:tab w:val="left" w:pos="462"/>
        </w:tabs>
        <w:spacing w:before="41" w:after="0" w:line="360" w:lineRule="auto"/>
        <w:ind w:right="183"/>
        <w:contextualSpacing w:val="0"/>
        <w:rPr>
          <w:rFonts w:cstheme="minorHAnsi"/>
          <w:sz w:val="24"/>
          <w:szCs w:val="24"/>
        </w:rPr>
      </w:pPr>
      <w:r w:rsidRPr="00425C8E">
        <w:rPr>
          <w:rFonts w:cstheme="minorHAnsi"/>
          <w:sz w:val="24"/>
          <w:szCs w:val="24"/>
        </w:rPr>
        <w:lastRenderedPageBreak/>
        <w:t>učíme žáky využívat informační technologii pro získávání informací – žák používá dostupné komunikační prostředky a technologie, dokáže kriticky hodnotit informace – vlastní úsudek, vlastní</w:t>
      </w:r>
      <w:r w:rsidRPr="00425C8E">
        <w:rPr>
          <w:rFonts w:cstheme="minorHAnsi"/>
          <w:spacing w:val="-13"/>
          <w:sz w:val="24"/>
          <w:szCs w:val="24"/>
        </w:rPr>
        <w:t xml:space="preserve"> </w:t>
      </w:r>
      <w:r w:rsidRPr="00425C8E">
        <w:rPr>
          <w:rFonts w:cstheme="minorHAnsi"/>
          <w:sz w:val="24"/>
          <w:szCs w:val="24"/>
        </w:rPr>
        <w:t>názor</w:t>
      </w:r>
    </w:p>
    <w:p w14:paraId="3FCF521D" w14:textId="77777777" w:rsidR="00425C8E" w:rsidRPr="00425C8E" w:rsidRDefault="00425C8E" w:rsidP="00425C8E">
      <w:pPr>
        <w:pStyle w:val="Odstavecseseznamem"/>
        <w:widowControl w:val="0"/>
        <w:numPr>
          <w:ilvl w:val="0"/>
          <w:numId w:val="12"/>
        </w:numPr>
        <w:tabs>
          <w:tab w:val="left" w:pos="462"/>
        </w:tabs>
        <w:spacing w:after="0" w:line="360" w:lineRule="auto"/>
        <w:ind w:right="794"/>
        <w:contextualSpacing w:val="0"/>
        <w:rPr>
          <w:rFonts w:cstheme="minorHAnsi"/>
          <w:sz w:val="24"/>
          <w:szCs w:val="24"/>
        </w:rPr>
      </w:pPr>
      <w:r w:rsidRPr="00425C8E">
        <w:rPr>
          <w:rFonts w:cstheme="minorHAnsi"/>
          <w:sz w:val="24"/>
          <w:szCs w:val="24"/>
        </w:rPr>
        <w:t>umožňujeme žákům pracovat ve skupinách a týmech – žák spolupracuje ve skupině, využívá získané dovednosti k vytváření mezilidských</w:t>
      </w:r>
      <w:r w:rsidRPr="00425C8E">
        <w:rPr>
          <w:rFonts w:cstheme="minorHAnsi"/>
          <w:spacing w:val="-3"/>
          <w:sz w:val="24"/>
          <w:szCs w:val="24"/>
        </w:rPr>
        <w:t xml:space="preserve"> </w:t>
      </w:r>
      <w:r w:rsidRPr="00425C8E">
        <w:rPr>
          <w:rFonts w:cstheme="minorHAnsi"/>
          <w:sz w:val="24"/>
          <w:szCs w:val="24"/>
        </w:rPr>
        <w:t>vztahů</w:t>
      </w:r>
    </w:p>
    <w:p w14:paraId="0F8DF4F6" w14:textId="77777777" w:rsidR="00425C8E" w:rsidRPr="00425C8E" w:rsidRDefault="00425C8E" w:rsidP="00425C8E">
      <w:pPr>
        <w:pStyle w:val="Zkladntext"/>
        <w:spacing w:before="8" w:line="360" w:lineRule="auto"/>
        <w:rPr>
          <w:rFonts w:asciiTheme="minorHAnsi" w:hAnsiTheme="minorHAnsi" w:cstheme="minorHAnsi"/>
          <w:sz w:val="24"/>
          <w:szCs w:val="24"/>
        </w:rPr>
      </w:pPr>
    </w:p>
    <w:p w14:paraId="53FB2D59" w14:textId="77777777" w:rsidR="00425C8E" w:rsidRPr="00425C8E" w:rsidRDefault="00425C8E" w:rsidP="00425C8E">
      <w:pPr>
        <w:widowControl w:val="0"/>
        <w:tabs>
          <w:tab w:val="left" w:pos="670"/>
        </w:tabs>
        <w:spacing w:after="0" w:line="360" w:lineRule="auto"/>
        <w:ind w:left="310"/>
        <w:rPr>
          <w:rFonts w:cstheme="minorHAnsi"/>
          <w:sz w:val="24"/>
          <w:szCs w:val="24"/>
        </w:rPr>
      </w:pPr>
      <w:r>
        <w:rPr>
          <w:rFonts w:cstheme="minorHAnsi"/>
          <w:b/>
          <w:i/>
          <w:sz w:val="24"/>
          <w:szCs w:val="24"/>
        </w:rPr>
        <w:t xml:space="preserve">4. </w:t>
      </w:r>
      <w:r w:rsidRPr="00425C8E">
        <w:rPr>
          <w:rFonts w:cstheme="minorHAnsi"/>
          <w:b/>
          <w:i/>
          <w:sz w:val="24"/>
          <w:szCs w:val="24"/>
        </w:rPr>
        <w:t xml:space="preserve">Kompetence sociální a personální </w:t>
      </w:r>
      <w:r w:rsidRPr="00425C8E">
        <w:rPr>
          <w:rFonts w:cstheme="minorHAnsi"/>
          <w:sz w:val="24"/>
          <w:szCs w:val="24"/>
        </w:rPr>
        <w:t>(rozvíjet u žáků schopnost spolupracovat a respektovat práci a úspěchy vlastní I</w:t>
      </w:r>
      <w:r w:rsidRPr="00425C8E">
        <w:rPr>
          <w:rFonts w:cstheme="minorHAnsi"/>
          <w:spacing w:val="17"/>
          <w:sz w:val="24"/>
          <w:szCs w:val="24"/>
        </w:rPr>
        <w:t xml:space="preserve"> </w:t>
      </w:r>
      <w:r w:rsidRPr="00425C8E">
        <w:rPr>
          <w:rFonts w:cstheme="minorHAnsi"/>
          <w:sz w:val="24"/>
          <w:szCs w:val="24"/>
        </w:rPr>
        <w:t>druhých)</w:t>
      </w:r>
    </w:p>
    <w:p w14:paraId="6607A112" w14:textId="77777777" w:rsidR="00425C8E" w:rsidRPr="00425C8E" w:rsidRDefault="00425C8E" w:rsidP="00425C8E">
      <w:pPr>
        <w:pStyle w:val="Odstavecseseznamem"/>
        <w:widowControl w:val="0"/>
        <w:numPr>
          <w:ilvl w:val="0"/>
          <w:numId w:val="12"/>
        </w:numPr>
        <w:tabs>
          <w:tab w:val="left" w:pos="462"/>
        </w:tabs>
        <w:spacing w:before="40" w:after="0" w:line="360" w:lineRule="auto"/>
        <w:contextualSpacing w:val="0"/>
        <w:rPr>
          <w:rFonts w:cstheme="minorHAnsi"/>
          <w:sz w:val="24"/>
          <w:szCs w:val="24"/>
        </w:rPr>
      </w:pPr>
      <w:r w:rsidRPr="00425C8E">
        <w:rPr>
          <w:rFonts w:cstheme="minorHAnsi"/>
          <w:sz w:val="24"/>
          <w:szCs w:val="24"/>
        </w:rPr>
        <w:t>volíme formy práce, které umožňují práci ve skupině – žák pracuje ve skupině, střídá role ve skupině, spolupracuje, diskutuje,</w:t>
      </w:r>
      <w:r w:rsidRPr="00425C8E">
        <w:rPr>
          <w:rFonts w:cstheme="minorHAnsi"/>
          <w:spacing w:val="-32"/>
          <w:sz w:val="24"/>
          <w:szCs w:val="24"/>
        </w:rPr>
        <w:t xml:space="preserve"> </w:t>
      </w:r>
      <w:r w:rsidRPr="00425C8E">
        <w:rPr>
          <w:rFonts w:cstheme="minorHAnsi"/>
          <w:sz w:val="24"/>
          <w:szCs w:val="24"/>
        </w:rPr>
        <w:t>argumentuje</w:t>
      </w:r>
    </w:p>
    <w:p w14:paraId="4DBB2567" w14:textId="77777777" w:rsidR="00425C8E" w:rsidRPr="00425C8E" w:rsidRDefault="00425C8E" w:rsidP="00425C8E">
      <w:pPr>
        <w:pStyle w:val="Odstavecseseznamem"/>
        <w:widowControl w:val="0"/>
        <w:numPr>
          <w:ilvl w:val="0"/>
          <w:numId w:val="12"/>
        </w:numPr>
        <w:tabs>
          <w:tab w:val="left" w:pos="462"/>
        </w:tabs>
        <w:spacing w:before="41" w:after="0" w:line="360" w:lineRule="auto"/>
        <w:ind w:right="320"/>
        <w:contextualSpacing w:val="0"/>
        <w:rPr>
          <w:rFonts w:cstheme="minorHAnsi"/>
          <w:sz w:val="24"/>
          <w:szCs w:val="24"/>
        </w:rPr>
      </w:pPr>
      <w:r w:rsidRPr="00425C8E">
        <w:rPr>
          <w:rFonts w:cstheme="minorHAnsi"/>
          <w:sz w:val="24"/>
          <w:szCs w:val="24"/>
        </w:rPr>
        <w:t>nabízíme žákům možnost vytvářet si pravidla ve třídě – žák respektuje společně dohodnutá pravidla chování, na jejichž formulaci se sám podílí, rozpoznává společensky nepřijatelné chování a odmítá</w:t>
      </w:r>
      <w:r w:rsidRPr="00425C8E">
        <w:rPr>
          <w:rFonts w:cstheme="minorHAnsi"/>
          <w:spacing w:val="-14"/>
          <w:sz w:val="24"/>
          <w:szCs w:val="24"/>
        </w:rPr>
        <w:t xml:space="preserve"> </w:t>
      </w:r>
      <w:r w:rsidRPr="00425C8E">
        <w:rPr>
          <w:rFonts w:cstheme="minorHAnsi"/>
          <w:sz w:val="24"/>
          <w:szCs w:val="24"/>
        </w:rPr>
        <w:t>jej</w:t>
      </w:r>
    </w:p>
    <w:p w14:paraId="1F96AF8B" w14:textId="77777777" w:rsidR="00425C8E" w:rsidRPr="00425C8E" w:rsidRDefault="00425C8E" w:rsidP="00425C8E">
      <w:pPr>
        <w:pStyle w:val="Odstavecseseznamem"/>
        <w:widowControl w:val="0"/>
        <w:numPr>
          <w:ilvl w:val="0"/>
          <w:numId w:val="12"/>
        </w:numPr>
        <w:tabs>
          <w:tab w:val="left" w:pos="462"/>
        </w:tabs>
        <w:spacing w:before="3" w:after="0" w:line="360" w:lineRule="auto"/>
        <w:contextualSpacing w:val="0"/>
        <w:rPr>
          <w:rFonts w:cstheme="minorHAnsi"/>
          <w:sz w:val="24"/>
          <w:szCs w:val="24"/>
        </w:rPr>
      </w:pPr>
      <w:r w:rsidRPr="00425C8E">
        <w:rPr>
          <w:rFonts w:cstheme="minorHAnsi"/>
          <w:sz w:val="24"/>
          <w:szCs w:val="24"/>
        </w:rPr>
        <w:t>tvoříme společně se žáky školní řád, vyžadujeme od nich jeho dodržování – žák se podílí na vytváření pozitivní atmosféry</w:t>
      </w:r>
      <w:r w:rsidRPr="00425C8E">
        <w:rPr>
          <w:rFonts w:cstheme="minorHAnsi"/>
          <w:spacing w:val="-28"/>
          <w:sz w:val="24"/>
          <w:szCs w:val="24"/>
        </w:rPr>
        <w:t xml:space="preserve"> </w:t>
      </w:r>
      <w:r w:rsidRPr="00425C8E">
        <w:rPr>
          <w:rFonts w:cstheme="minorHAnsi"/>
          <w:sz w:val="24"/>
          <w:szCs w:val="24"/>
        </w:rPr>
        <w:t>školy</w:t>
      </w:r>
    </w:p>
    <w:p w14:paraId="72D93A24" w14:textId="77777777" w:rsidR="00425C8E" w:rsidRPr="00425C8E" w:rsidRDefault="00425C8E" w:rsidP="00425C8E">
      <w:pPr>
        <w:pStyle w:val="Odstavecseseznamem"/>
        <w:widowControl w:val="0"/>
        <w:numPr>
          <w:ilvl w:val="0"/>
          <w:numId w:val="12"/>
        </w:numPr>
        <w:tabs>
          <w:tab w:val="left" w:pos="462"/>
        </w:tabs>
        <w:spacing w:before="41" w:after="0" w:line="360" w:lineRule="auto"/>
        <w:ind w:right="623"/>
        <w:contextualSpacing w:val="0"/>
        <w:rPr>
          <w:rFonts w:cstheme="minorHAnsi"/>
          <w:sz w:val="24"/>
          <w:szCs w:val="24"/>
        </w:rPr>
      </w:pPr>
      <w:r w:rsidRPr="00425C8E">
        <w:rPr>
          <w:rFonts w:cstheme="minorHAnsi"/>
          <w:sz w:val="24"/>
          <w:szCs w:val="24"/>
        </w:rPr>
        <w:t>zdůrazňujeme pravidla spolupráce a vzájemné pomoci – žák je tolerantní, respektuje názory ostatních, je schopný empatie, je zdravě sebevědomý</w:t>
      </w:r>
    </w:p>
    <w:p w14:paraId="12985E55" w14:textId="77777777" w:rsidR="00425C8E" w:rsidRPr="00425C8E" w:rsidRDefault="00425C8E" w:rsidP="00425C8E">
      <w:pPr>
        <w:pStyle w:val="Odstavecseseznamem"/>
        <w:widowControl w:val="0"/>
        <w:numPr>
          <w:ilvl w:val="0"/>
          <w:numId w:val="12"/>
        </w:numPr>
        <w:tabs>
          <w:tab w:val="left" w:pos="462"/>
        </w:tabs>
        <w:spacing w:before="4" w:after="0" w:line="360" w:lineRule="auto"/>
        <w:contextualSpacing w:val="0"/>
        <w:rPr>
          <w:rFonts w:cstheme="minorHAnsi"/>
          <w:sz w:val="24"/>
          <w:szCs w:val="24"/>
        </w:rPr>
      </w:pPr>
      <w:r w:rsidRPr="00425C8E">
        <w:rPr>
          <w:rFonts w:cstheme="minorHAnsi"/>
          <w:sz w:val="24"/>
          <w:szCs w:val="24"/>
        </w:rPr>
        <w:t>ve výuce nabízíme situace z každodenního života – žák čerpá ze zkušeností druhých lidí, pomáhá</w:t>
      </w:r>
      <w:r w:rsidRPr="00425C8E">
        <w:rPr>
          <w:rFonts w:cstheme="minorHAnsi"/>
          <w:spacing w:val="-21"/>
          <w:sz w:val="24"/>
          <w:szCs w:val="24"/>
        </w:rPr>
        <w:t xml:space="preserve"> </w:t>
      </w:r>
      <w:r w:rsidRPr="00425C8E">
        <w:rPr>
          <w:rFonts w:cstheme="minorHAnsi"/>
          <w:sz w:val="24"/>
          <w:szCs w:val="24"/>
        </w:rPr>
        <w:t>spolužákům</w:t>
      </w:r>
    </w:p>
    <w:p w14:paraId="7A67A20A" w14:textId="77777777" w:rsidR="00425C8E" w:rsidRPr="00425C8E" w:rsidRDefault="00425C8E" w:rsidP="00425C8E">
      <w:pPr>
        <w:pStyle w:val="Zkladntext"/>
        <w:spacing w:line="360" w:lineRule="auto"/>
        <w:rPr>
          <w:rFonts w:asciiTheme="minorHAnsi" w:hAnsiTheme="minorHAnsi" w:cstheme="minorHAnsi"/>
          <w:sz w:val="24"/>
          <w:szCs w:val="24"/>
        </w:rPr>
      </w:pPr>
    </w:p>
    <w:p w14:paraId="74C05E8D" w14:textId="77777777" w:rsidR="00425C8E" w:rsidRPr="00425C8E" w:rsidRDefault="00425C8E" w:rsidP="00425C8E">
      <w:pPr>
        <w:widowControl w:val="0"/>
        <w:tabs>
          <w:tab w:val="left" w:pos="670"/>
          <w:tab w:val="left" w:pos="3096"/>
        </w:tabs>
        <w:spacing w:before="1" w:after="0" w:line="360" w:lineRule="auto"/>
        <w:ind w:left="310" w:right="111"/>
        <w:rPr>
          <w:rFonts w:cstheme="minorHAnsi"/>
          <w:sz w:val="24"/>
          <w:szCs w:val="24"/>
        </w:rPr>
      </w:pPr>
      <w:r>
        <w:rPr>
          <w:rFonts w:cstheme="minorHAnsi"/>
          <w:b/>
          <w:i/>
          <w:sz w:val="24"/>
          <w:szCs w:val="24"/>
        </w:rPr>
        <w:t>5.</w:t>
      </w:r>
      <w:r w:rsidRPr="00425C8E">
        <w:rPr>
          <w:rFonts w:cstheme="minorHAnsi"/>
          <w:b/>
          <w:i/>
          <w:sz w:val="24"/>
          <w:szCs w:val="24"/>
        </w:rPr>
        <w:t xml:space="preserve"> Kompetence</w:t>
      </w:r>
      <w:r w:rsidRPr="00425C8E">
        <w:rPr>
          <w:rFonts w:cstheme="minorHAnsi"/>
          <w:b/>
          <w:i/>
          <w:spacing w:val="-1"/>
          <w:sz w:val="24"/>
          <w:szCs w:val="24"/>
        </w:rPr>
        <w:t xml:space="preserve"> </w:t>
      </w:r>
      <w:r w:rsidRPr="00425C8E">
        <w:rPr>
          <w:rFonts w:cstheme="minorHAnsi"/>
          <w:b/>
          <w:i/>
          <w:sz w:val="24"/>
          <w:szCs w:val="24"/>
        </w:rPr>
        <w:t xml:space="preserve">občanské </w:t>
      </w:r>
      <w:r w:rsidRPr="00425C8E">
        <w:rPr>
          <w:rFonts w:cstheme="minorHAnsi"/>
          <w:sz w:val="24"/>
          <w:szCs w:val="24"/>
        </w:rPr>
        <w:t>(připravovat žáky k tomu, aby se projevovali jako svobodné a zodpovědné osobnosti, uplatňovali svá</w:t>
      </w:r>
      <w:r w:rsidRPr="00425C8E">
        <w:rPr>
          <w:rFonts w:cstheme="minorHAnsi"/>
          <w:spacing w:val="-25"/>
          <w:sz w:val="24"/>
          <w:szCs w:val="24"/>
        </w:rPr>
        <w:t xml:space="preserve"> </w:t>
      </w:r>
      <w:r w:rsidRPr="00425C8E">
        <w:rPr>
          <w:rFonts w:cstheme="minorHAnsi"/>
          <w:sz w:val="24"/>
          <w:szCs w:val="24"/>
        </w:rPr>
        <w:t>práva</w:t>
      </w:r>
      <w:r w:rsidRPr="00425C8E">
        <w:rPr>
          <w:rFonts w:cstheme="minorHAnsi"/>
          <w:spacing w:val="-4"/>
          <w:sz w:val="24"/>
          <w:szCs w:val="24"/>
        </w:rPr>
        <w:t xml:space="preserve"> </w:t>
      </w:r>
      <w:r w:rsidRPr="00425C8E">
        <w:rPr>
          <w:rFonts w:cstheme="minorHAnsi"/>
          <w:sz w:val="24"/>
          <w:szCs w:val="24"/>
        </w:rPr>
        <w:t>a naplňovali své</w:t>
      </w:r>
      <w:r w:rsidRPr="00425C8E">
        <w:rPr>
          <w:rFonts w:cstheme="minorHAnsi"/>
          <w:spacing w:val="-6"/>
          <w:sz w:val="24"/>
          <w:szCs w:val="24"/>
        </w:rPr>
        <w:t xml:space="preserve"> </w:t>
      </w:r>
      <w:r w:rsidRPr="00425C8E">
        <w:rPr>
          <w:rFonts w:cstheme="minorHAnsi"/>
          <w:sz w:val="24"/>
          <w:szCs w:val="24"/>
        </w:rPr>
        <w:t>povinnosti)</w:t>
      </w:r>
    </w:p>
    <w:p w14:paraId="12F8506B" w14:textId="77777777" w:rsidR="00425C8E" w:rsidRPr="00425C8E" w:rsidRDefault="00425C8E" w:rsidP="00425C8E">
      <w:pPr>
        <w:pStyle w:val="Odstavecseseznamem"/>
        <w:widowControl w:val="0"/>
        <w:numPr>
          <w:ilvl w:val="0"/>
          <w:numId w:val="12"/>
        </w:numPr>
        <w:tabs>
          <w:tab w:val="left" w:pos="462"/>
        </w:tabs>
        <w:spacing w:after="0" w:line="360" w:lineRule="auto"/>
        <w:ind w:right="698"/>
        <w:contextualSpacing w:val="0"/>
        <w:rPr>
          <w:rFonts w:cstheme="minorHAnsi"/>
          <w:sz w:val="24"/>
          <w:szCs w:val="24"/>
        </w:rPr>
      </w:pPr>
      <w:r w:rsidRPr="00425C8E">
        <w:rPr>
          <w:rFonts w:cstheme="minorHAnsi"/>
          <w:sz w:val="24"/>
          <w:szCs w:val="24"/>
        </w:rPr>
        <w:t>připravujeme žáky k tomu, aby se projevovali jako svébytné, svobodné a zodpovědné osobnosti, uplatňovali svá práva a plnili své povinnosti – žák jedná zodpovědně a uvědoměle nejen ve škole, ale i mimo školu, chová se ekologicky, poznává kulturní a historické tradice své země, váží si</w:t>
      </w:r>
      <w:r w:rsidRPr="00425C8E">
        <w:rPr>
          <w:rFonts w:cstheme="minorHAnsi"/>
          <w:spacing w:val="-8"/>
          <w:sz w:val="24"/>
          <w:szCs w:val="24"/>
        </w:rPr>
        <w:t xml:space="preserve"> </w:t>
      </w:r>
      <w:r w:rsidRPr="00425C8E">
        <w:rPr>
          <w:rFonts w:cstheme="minorHAnsi"/>
          <w:sz w:val="24"/>
          <w:szCs w:val="24"/>
        </w:rPr>
        <w:t>jich</w:t>
      </w:r>
    </w:p>
    <w:p w14:paraId="5B31E2D3" w14:textId="77777777" w:rsidR="00425C8E" w:rsidRPr="00425C8E" w:rsidRDefault="00425C8E" w:rsidP="00425C8E">
      <w:pPr>
        <w:pStyle w:val="Odstavecseseznamem"/>
        <w:widowControl w:val="0"/>
        <w:numPr>
          <w:ilvl w:val="0"/>
          <w:numId w:val="12"/>
        </w:numPr>
        <w:tabs>
          <w:tab w:val="left" w:pos="462"/>
        </w:tabs>
        <w:spacing w:before="1" w:after="0" w:line="360" w:lineRule="auto"/>
        <w:contextualSpacing w:val="0"/>
        <w:rPr>
          <w:rFonts w:cstheme="minorHAnsi"/>
          <w:sz w:val="24"/>
          <w:szCs w:val="24"/>
        </w:rPr>
      </w:pPr>
      <w:r w:rsidRPr="00425C8E">
        <w:rPr>
          <w:rFonts w:cstheme="minorHAnsi"/>
          <w:sz w:val="24"/>
          <w:szCs w:val="24"/>
        </w:rPr>
        <w:t>seznamujeme žáky s kulturou jiných zemí – žák respektuje kulturní a náboženské</w:t>
      </w:r>
      <w:r w:rsidRPr="00425C8E">
        <w:rPr>
          <w:rFonts w:cstheme="minorHAnsi"/>
          <w:spacing w:val="-15"/>
          <w:sz w:val="24"/>
          <w:szCs w:val="24"/>
        </w:rPr>
        <w:t xml:space="preserve"> </w:t>
      </w:r>
      <w:r w:rsidRPr="00425C8E">
        <w:rPr>
          <w:rFonts w:cstheme="minorHAnsi"/>
          <w:sz w:val="24"/>
          <w:szCs w:val="24"/>
        </w:rPr>
        <w:t>rozdíly</w:t>
      </w:r>
    </w:p>
    <w:p w14:paraId="23D79D35" w14:textId="77777777" w:rsidR="00425C8E" w:rsidRDefault="00425C8E" w:rsidP="00425C8E">
      <w:pPr>
        <w:pStyle w:val="Odstavecseseznamem"/>
        <w:widowControl w:val="0"/>
        <w:numPr>
          <w:ilvl w:val="0"/>
          <w:numId w:val="8"/>
        </w:numPr>
        <w:tabs>
          <w:tab w:val="left" w:pos="702"/>
        </w:tabs>
        <w:spacing w:before="40" w:after="0" w:line="360" w:lineRule="auto"/>
        <w:contextualSpacing w:val="0"/>
        <w:rPr>
          <w:rFonts w:cstheme="minorHAnsi"/>
          <w:sz w:val="24"/>
          <w:szCs w:val="24"/>
        </w:rPr>
      </w:pPr>
      <w:r w:rsidRPr="00425C8E">
        <w:rPr>
          <w:rFonts w:cstheme="minorHAnsi"/>
          <w:sz w:val="24"/>
          <w:szCs w:val="24"/>
        </w:rPr>
        <w:t>požadujeme od žáků, aby se účastnili vytváření pravidel, hodnotili vlastní chování i chování spolužáků – žák se podílí na vytváření pravidel kolektivu třídy, dodržuje pravidla slušného chování, zná svá práva a povinnosti, povinnosti</w:t>
      </w:r>
      <w:r w:rsidRPr="00425C8E">
        <w:rPr>
          <w:rFonts w:cstheme="minorHAnsi"/>
          <w:spacing w:val="-25"/>
          <w:sz w:val="24"/>
          <w:szCs w:val="24"/>
        </w:rPr>
        <w:t xml:space="preserve"> </w:t>
      </w:r>
      <w:r w:rsidRPr="00425C8E">
        <w:rPr>
          <w:rFonts w:cstheme="minorHAnsi"/>
          <w:sz w:val="24"/>
          <w:szCs w:val="24"/>
        </w:rPr>
        <w:t>plní</w:t>
      </w:r>
    </w:p>
    <w:p w14:paraId="21B6CAF4" w14:textId="77777777" w:rsidR="00425C8E" w:rsidRPr="00425C8E" w:rsidRDefault="00425C8E" w:rsidP="00425C8E">
      <w:pPr>
        <w:widowControl w:val="0"/>
        <w:tabs>
          <w:tab w:val="left" w:pos="702"/>
        </w:tabs>
        <w:spacing w:before="40" w:after="0" w:line="360" w:lineRule="auto"/>
        <w:ind w:left="340"/>
        <w:rPr>
          <w:rFonts w:cstheme="minorHAnsi"/>
          <w:sz w:val="24"/>
          <w:szCs w:val="24"/>
        </w:rPr>
      </w:pPr>
    </w:p>
    <w:p w14:paraId="7C94BE2A" w14:textId="77777777" w:rsidR="00425C8E" w:rsidRPr="00425C8E" w:rsidRDefault="00425C8E" w:rsidP="00425C8E">
      <w:pPr>
        <w:pStyle w:val="Odstavecseseznamem"/>
        <w:widowControl w:val="0"/>
        <w:numPr>
          <w:ilvl w:val="0"/>
          <w:numId w:val="13"/>
        </w:numPr>
        <w:tabs>
          <w:tab w:val="left" w:pos="1030"/>
          <w:tab w:val="left" w:pos="3386"/>
        </w:tabs>
        <w:spacing w:before="132" w:after="0" w:line="360" w:lineRule="auto"/>
        <w:ind w:right="626"/>
        <w:rPr>
          <w:sz w:val="24"/>
          <w:szCs w:val="24"/>
        </w:rPr>
      </w:pPr>
      <w:r w:rsidRPr="00425C8E">
        <w:rPr>
          <w:b/>
          <w:i/>
          <w:sz w:val="24"/>
        </w:rPr>
        <w:t>Kompetence</w:t>
      </w:r>
      <w:r w:rsidRPr="00425C8E">
        <w:rPr>
          <w:b/>
          <w:i/>
          <w:spacing w:val="-1"/>
          <w:sz w:val="24"/>
        </w:rPr>
        <w:t xml:space="preserve"> </w:t>
      </w:r>
      <w:r>
        <w:rPr>
          <w:b/>
          <w:i/>
          <w:sz w:val="24"/>
        </w:rPr>
        <w:t xml:space="preserve">pracovní </w:t>
      </w:r>
      <w:r w:rsidRPr="00425C8E">
        <w:rPr>
          <w:sz w:val="24"/>
          <w:szCs w:val="24"/>
        </w:rPr>
        <w:t>(pomáhat žákům poznávat a rozvíjet své schopnosti I reálné možnosti a uplatňovat je spolu</w:t>
      </w:r>
      <w:r w:rsidRPr="00425C8E">
        <w:rPr>
          <w:spacing w:val="-23"/>
          <w:sz w:val="24"/>
          <w:szCs w:val="24"/>
        </w:rPr>
        <w:t xml:space="preserve"> </w:t>
      </w:r>
      <w:r w:rsidRPr="00425C8E">
        <w:rPr>
          <w:sz w:val="24"/>
          <w:szCs w:val="24"/>
        </w:rPr>
        <w:t>s</w:t>
      </w:r>
      <w:r w:rsidRPr="00425C8E">
        <w:rPr>
          <w:spacing w:val="-4"/>
          <w:sz w:val="24"/>
          <w:szCs w:val="24"/>
        </w:rPr>
        <w:t xml:space="preserve"> </w:t>
      </w:r>
      <w:r w:rsidRPr="00425C8E">
        <w:rPr>
          <w:sz w:val="24"/>
          <w:szCs w:val="24"/>
        </w:rPr>
        <w:t xml:space="preserve">osvojenými vědomostmi a dovednostmi při rozhodování o vlastní životní </w:t>
      </w:r>
      <w:r w:rsidRPr="00425C8E">
        <w:rPr>
          <w:sz w:val="24"/>
          <w:szCs w:val="24"/>
        </w:rPr>
        <w:lastRenderedPageBreak/>
        <w:t>a profesní</w:t>
      </w:r>
      <w:r w:rsidRPr="00425C8E">
        <w:rPr>
          <w:spacing w:val="-19"/>
          <w:sz w:val="24"/>
          <w:szCs w:val="24"/>
        </w:rPr>
        <w:t xml:space="preserve"> </w:t>
      </w:r>
      <w:r w:rsidRPr="00425C8E">
        <w:rPr>
          <w:sz w:val="24"/>
          <w:szCs w:val="24"/>
        </w:rPr>
        <w:t>orientaci)</w:t>
      </w:r>
    </w:p>
    <w:p w14:paraId="7150550E" w14:textId="77777777" w:rsidR="00425C8E" w:rsidRPr="00425C8E" w:rsidRDefault="00425C8E" w:rsidP="00425C8E">
      <w:pPr>
        <w:pStyle w:val="Odstavecseseznamem"/>
        <w:widowControl w:val="0"/>
        <w:numPr>
          <w:ilvl w:val="1"/>
          <w:numId w:val="12"/>
        </w:numPr>
        <w:tabs>
          <w:tab w:val="left" w:pos="822"/>
        </w:tabs>
        <w:spacing w:before="3" w:after="0" w:line="360" w:lineRule="auto"/>
        <w:contextualSpacing w:val="0"/>
        <w:rPr>
          <w:sz w:val="24"/>
          <w:szCs w:val="24"/>
        </w:rPr>
      </w:pPr>
      <w:r w:rsidRPr="00425C8E">
        <w:rPr>
          <w:sz w:val="24"/>
          <w:szCs w:val="24"/>
        </w:rPr>
        <w:t>zdůrazňujeme důležitost sebehodnocení</w:t>
      </w:r>
      <w:r w:rsidRPr="00425C8E">
        <w:rPr>
          <w:spacing w:val="-7"/>
          <w:sz w:val="24"/>
          <w:szCs w:val="24"/>
        </w:rPr>
        <w:t xml:space="preserve"> </w:t>
      </w:r>
      <w:r w:rsidRPr="00425C8E">
        <w:rPr>
          <w:sz w:val="24"/>
          <w:szCs w:val="24"/>
        </w:rPr>
        <w:t>žáků</w:t>
      </w:r>
    </w:p>
    <w:p w14:paraId="31DBE768" w14:textId="47FC851B" w:rsidR="00425C8E" w:rsidRPr="00425C8E" w:rsidRDefault="00425C8E" w:rsidP="00425C8E">
      <w:pPr>
        <w:pStyle w:val="Odstavecseseznamem"/>
        <w:widowControl w:val="0"/>
        <w:numPr>
          <w:ilvl w:val="1"/>
          <w:numId w:val="12"/>
        </w:numPr>
        <w:tabs>
          <w:tab w:val="left" w:pos="822"/>
        </w:tabs>
        <w:spacing w:before="41" w:after="0" w:line="360" w:lineRule="auto"/>
        <w:ind w:right="182"/>
        <w:contextualSpacing w:val="0"/>
        <w:rPr>
          <w:sz w:val="24"/>
          <w:szCs w:val="24"/>
        </w:rPr>
      </w:pPr>
      <w:r w:rsidRPr="00425C8E">
        <w:rPr>
          <w:sz w:val="24"/>
          <w:szCs w:val="24"/>
        </w:rPr>
        <w:t xml:space="preserve">pomáháme žákům poznávat a rozvíjet vlastní schopnosti </w:t>
      </w:r>
      <w:r w:rsidR="0023084A">
        <w:rPr>
          <w:sz w:val="24"/>
          <w:szCs w:val="24"/>
        </w:rPr>
        <w:t xml:space="preserve">v souladu s reálnými možnostmi a </w:t>
      </w:r>
      <w:r w:rsidRPr="00425C8E">
        <w:rPr>
          <w:sz w:val="24"/>
          <w:szCs w:val="24"/>
        </w:rPr>
        <w:t>upla</w:t>
      </w:r>
      <w:r w:rsidR="0023084A">
        <w:rPr>
          <w:sz w:val="24"/>
          <w:szCs w:val="24"/>
        </w:rPr>
        <w:t xml:space="preserve">tňovat je </w:t>
      </w:r>
      <w:r w:rsidRPr="00425C8E">
        <w:rPr>
          <w:sz w:val="24"/>
          <w:szCs w:val="24"/>
        </w:rPr>
        <w:t>spolu s osvojenými vědomostmi a dovednostmi při rozhodování o vlastní životní a profesní orientaci – žák dokáže posoudit své reálné možnosti při výběru své budoucí</w:t>
      </w:r>
      <w:r w:rsidRPr="00425C8E">
        <w:rPr>
          <w:spacing w:val="-2"/>
          <w:sz w:val="24"/>
          <w:szCs w:val="24"/>
        </w:rPr>
        <w:t xml:space="preserve"> </w:t>
      </w:r>
      <w:r w:rsidRPr="00425C8E">
        <w:rPr>
          <w:sz w:val="24"/>
          <w:szCs w:val="24"/>
        </w:rPr>
        <w:t>profese</w:t>
      </w:r>
    </w:p>
    <w:p w14:paraId="5C495B38" w14:textId="77777777" w:rsidR="00425C8E" w:rsidRPr="00425C8E" w:rsidRDefault="00425C8E" w:rsidP="00425C8E">
      <w:pPr>
        <w:pStyle w:val="Odstavecseseznamem"/>
        <w:widowControl w:val="0"/>
        <w:numPr>
          <w:ilvl w:val="1"/>
          <w:numId w:val="12"/>
        </w:numPr>
        <w:tabs>
          <w:tab w:val="left" w:pos="822"/>
        </w:tabs>
        <w:spacing w:after="0" w:line="360" w:lineRule="auto"/>
        <w:ind w:right="250"/>
        <w:contextualSpacing w:val="0"/>
        <w:rPr>
          <w:sz w:val="24"/>
          <w:szCs w:val="24"/>
        </w:rPr>
      </w:pPr>
      <w:r w:rsidRPr="00425C8E">
        <w:rPr>
          <w:sz w:val="24"/>
          <w:szCs w:val="24"/>
        </w:rPr>
        <w:t>umožňujeme žákům využívat znalosti a zkušenosti získané v jednotlivých vzdělávacích oblastech pro rozvoj vlastní osobnosti a v přípravě na své budoucí povolání – žák si umí osvojit základní pracovní dovednosti a návyky, aktivně se účastní na projektech důležitých pro volbu povolání</w:t>
      </w:r>
    </w:p>
    <w:p w14:paraId="053D5667" w14:textId="77777777" w:rsidR="00425C8E" w:rsidRDefault="00425C8E" w:rsidP="00425C8E">
      <w:pPr>
        <w:pStyle w:val="Odstavecseseznamem"/>
        <w:widowControl w:val="0"/>
        <w:numPr>
          <w:ilvl w:val="1"/>
          <w:numId w:val="12"/>
        </w:numPr>
        <w:tabs>
          <w:tab w:val="left" w:pos="822"/>
        </w:tabs>
        <w:spacing w:after="0" w:line="360" w:lineRule="auto"/>
        <w:ind w:right="116"/>
        <w:contextualSpacing w:val="0"/>
        <w:rPr>
          <w:sz w:val="24"/>
          <w:szCs w:val="24"/>
        </w:rPr>
      </w:pPr>
      <w:r w:rsidRPr="00425C8E">
        <w:rPr>
          <w:sz w:val="24"/>
          <w:szCs w:val="24"/>
        </w:rPr>
        <w:t>vyžadujeme od žáků zhodnocení vlastní práce i práce druhých – žák využívá znalosti a zkušenosti získané z různých oborů pro svůj vývoj, při práci dodržuje zásady</w:t>
      </w:r>
      <w:r w:rsidRPr="00425C8E">
        <w:rPr>
          <w:spacing w:val="-6"/>
          <w:sz w:val="24"/>
          <w:szCs w:val="24"/>
        </w:rPr>
        <w:t xml:space="preserve"> </w:t>
      </w:r>
      <w:r w:rsidRPr="00425C8E">
        <w:rPr>
          <w:sz w:val="24"/>
          <w:szCs w:val="24"/>
        </w:rPr>
        <w:t>bezpečnosti</w:t>
      </w:r>
    </w:p>
    <w:p w14:paraId="1D2865D7" w14:textId="77777777" w:rsidR="00527D77" w:rsidRDefault="00425C8E" w:rsidP="00425C8E">
      <w:pPr>
        <w:pStyle w:val="Odstavecseseznamem"/>
        <w:widowControl w:val="0"/>
        <w:numPr>
          <w:ilvl w:val="1"/>
          <w:numId w:val="12"/>
        </w:numPr>
        <w:tabs>
          <w:tab w:val="left" w:pos="822"/>
        </w:tabs>
        <w:spacing w:after="0" w:line="360" w:lineRule="auto"/>
        <w:ind w:right="116"/>
        <w:contextualSpacing w:val="0"/>
        <w:rPr>
          <w:sz w:val="24"/>
          <w:szCs w:val="24"/>
        </w:rPr>
      </w:pPr>
      <w:r w:rsidRPr="00425C8E">
        <w:rPr>
          <w:sz w:val="24"/>
          <w:szCs w:val="24"/>
        </w:rPr>
        <w:t>nab</w:t>
      </w:r>
      <w:r w:rsidR="005F3D9B">
        <w:rPr>
          <w:sz w:val="24"/>
          <w:szCs w:val="24"/>
        </w:rPr>
        <w:t xml:space="preserve">ízíme žákům zájmovou činnost – </w:t>
      </w:r>
      <w:r w:rsidRPr="00425C8E">
        <w:rPr>
          <w:sz w:val="24"/>
          <w:szCs w:val="24"/>
        </w:rPr>
        <w:t>žák se zapojuje do zájmových</w:t>
      </w:r>
      <w:r w:rsidRPr="00425C8E">
        <w:rPr>
          <w:spacing w:val="-16"/>
          <w:sz w:val="24"/>
          <w:szCs w:val="24"/>
        </w:rPr>
        <w:t xml:space="preserve"> </w:t>
      </w:r>
      <w:r w:rsidRPr="00425C8E">
        <w:rPr>
          <w:sz w:val="24"/>
          <w:szCs w:val="24"/>
        </w:rPr>
        <w:t>aktivit</w:t>
      </w:r>
    </w:p>
    <w:p w14:paraId="31D7BA54" w14:textId="77777777" w:rsidR="005F3D9B" w:rsidRDefault="005F3D9B" w:rsidP="005F3D9B">
      <w:pPr>
        <w:pStyle w:val="Odstavecseseznamem"/>
        <w:widowControl w:val="0"/>
        <w:tabs>
          <w:tab w:val="left" w:pos="822"/>
        </w:tabs>
        <w:spacing w:after="0" w:line="360" w:lineRule="auto"/>
        <w:ind w:left="821" w:right="116"/>
        <w:contextualSpacing w:val="0"/>
        <w:rPr>
          <w:sz w:val="24"/>
          <w:szCs w:val="24"/>
        </w:rPr>
      </w:pPr>
    </w:p>
    <w:p w14:paraId="3C13FE75" w14:textId="77777777" w:rsidR="005F3D9B" w:rsidRPr="00B446CF" w:rsidRDefault="00164ABA" w:rsidP="00B446CF">
      <w:pPr>
        <w:widowControl w:val="0"/>
        <w:tabs>
          <w:tab w:val="left" w:pos="822"/>
        </w:tabs>
        <w:spacing w:after="0" w:line="360" w:lineRule="auto"/>
        <w:ind w:right="116"/>
        <w:rPr>
          <w:b/>
          <w:sz w:val="36"/>
          <w:szCs w:val="36"/>
        </w:rPr>
      </w:pPr>
      <w:r w:rsidRPr="00B446CF">
        <w:rPr>
          <w:b/>
          <w:sz w:val="36"/>
          <w:szCs w:val="36"/>
        </w:rPr>
        <w:t>3.3 Zabezpečení výuky žáků se speciálními vzdělávacími potřebami</w:t>
      </w:r>
    </w:p>
    <w:p w14:paraId="6615B574" w14:textId="77777777" w:rsidR="00164ABA" w:rsidRDefault="00164ABA" w:rsidP="00164ABA">
      <w:pPr>
        <w:pStyle w:val="Zkladntext"/>
        <w:spacing w:before="279" w:line="360" w:lineRule="auto"/>
        <w:ind w:left="102" w:right="238"/>
        <w:rPr>
          <w:sz w:val="24"/>
          <w:szCs w:val="24"/>
        </w:rPr>
      </w:pPr>
      <w:r w:rsidRPr="00164ABA">
        <w:rPr>
          <w:sz w:val="24"/>
          <w:szCs w:val="24"/>
        </w:rPr>
        <w:t xml:space="preserve">Žáci se speciálními vzdělávacími potřebami (SVP)jsou integrováni v běžných třídách. Podpůrná opatření pro tyto žáky jsou zařazena podle doporučení školského poradenského zařízení a přiznaného stupně podpory pedagogické péče. Vzdělávací obsah vyučovacích předmětů přizpůsobujeme vzdělávacím možnostem a předpokladům žáka s přiznaným podpůrným opatřením v rámci plánu pedagogické podpory (PLPP) </w:t>
      </w:r>
      <w:proofErr w:type="gramStart"/>
      <w:r w:rsidRPr="00164ABA">
        <w:rPr>
          <w:sz w:val="24"/>
          <w:szCs w:val="24"/>
        </w:rPr>
        <w:t>a</w:t>
      </w:r>
      <w:proofErr w:type="gramEnd"/>
      <w:r w:rsidRPr="00164ABA">
        <w:rPr>
          <w:sz w:val="24"/>
          <w:szCs w:val="24"/>
        </w:rPr>
        <w:t xml:space="preserve"> individuálního vzdělávacího plánu (IVP). Při vzdělávání těchto žáků jsou využívány kombinace speciálně pedagogických postupů </w:t>
      </w:r>
      <w:proofErr w:type="gramStart"/>
      <w:r w:rsidRPr="00164ABA">
        <w:rPr>
          <w:sz w:val="24"/>
          <w:szCs w:val="24"/>
        </w:rPr>
        <w:t>a</w:t>
      </w:r>
      <w:proofErr w:type="gramEnd"/>
      <w:r w:rsidRPr="00164ABA">
        <w:rPr>
          <w:sz w:val="24"/>
          <w:szCs w:val="24"/>
        </w:rPr>
        <w:t xml:space="preserve"> alternativních metod. Školní poradenské pracoviště tvoří: výchovný poradce, metodik prevence, speciální pedagog a logopedický asistent. V případě doporučení školského poradenského zařízení k úpravě výstupů vzdělávání a vytvoření IVP pro žáka s LMP vycházíme při tvorbě IVP z doporučené minimální úrovně výstupů v upraveném RVP ZV s přihlédnutím ke SVP žáka a využíváme při tom metodického průvodce </w:t>
      </w:r>
      <w:hyperlink r:id="rId14">
        <w:r w:rsidRPr="00164ABA">
          <w:rPr>
            <w:sz w:val="24"/>
            <w:szCs w:val="24"/>
          </w:rPr>
          <w:t>www.rvp.cz/pruvodce,</w:t>
        </w:r>
      </w:hyperlink>
      <w:r w:rsidRPr="00164ABA">
        <w:rPr>
          <w:sz w:val="24"/>
          <w:szCs w:val="24"/>
        </w:rPr>
        <w:t xml:space="preserve"> ve kterém bude vypracována metodická podpora pro stanovení obsahů očekávaných výstupů pro každý ročník (v ŠVP nemáme rozpracované minimální ročníkové výstupy).</w:t>
      </w:r>
    </w:p>
    <w:p w14:paraId="69DF1302" w14:textId="77777777" w:rsidR="00B446CF" w:rsidRDefault="00B446CF" w:rsidP="00B446CF">
      <w:pPr>
        <w:pStyle w:val="Zkladntext"/>
        <w:spacing w:before="279" w:line="360" w:lineRule="auto"/>
        <w:ind w:right="238"/>
        <w:rPr>
          <w:sz w:val="24"/>
          <w:szCs w:val="24"/>
        </w:rPr>
      </w:pPr>
    </w:p>
    <w:p w14:paraId="2DE914D6" w14:textId="77777777" w:rsidR="00446874" w:rsidRPr="00507045" w:rsidRDefault="00446874" w:rsidP="00446874">
      <w:pPr>
        <w:pStyle w:val="Nadpis4"/>
        <w:keepNext w:val="0"/>
        <w:keepLines w:val="0"/>
        <w:widowControl w:val="0"/>
        <w:tabs>
          <w:tab w:val="left" w:pos="732"/>
        </w:tabs>
        <w:spacing w:before="130"/>
        <w:ind w:left="100" w:right="805"/>
        <w:rPr>
          <w:rFonts w:asciiTheme="minorHAnsi" w:hAnsiTheme="minorHAnsi" w:cstheme="minorHAnsi"/>
          <w:i w:val="0"/>
          <w:color w:val="auto"/>
          <w:sz w:val="28"/>
          <w:szCs w:val="28"/>
        </w:rPr>
      </w:pPr>
      <w:bookmarkStart w:id="0" w:name="_TOC_250002"/>
      <w:r w:rsidRPr="00507045">
        <w:rPr>
          <w:rFonts w:asciiTheme="minorHAnsi" w:hAnsiTheme="minorHAnsi" w:cstheme="minorHAnsi"/>
          <w:i w:val="0"/>
          <w:color w:val="auto"/>
          <w:sz w:val="28"/>
          <w:szCs w:val="28"/>
        </w:rPr>
        <w:t>Pravidla a průběh tvorby, realizace a vyhodnocení plánu pedagogické podpory žáků se speciálními vzdělávacími</w:t>
      </w:r>
      <w:r w:rsidRPr="00507045">
        <w:rPr>
          <w:rFonts w:asciiTheme="minorHAnsi" w:hAnsiTheme="minorHAnsi" w:cstheme="minorHAnsi"/>
          <w:i w:val="0"/>
          <w:color w:val="auto"/>
          <w:spacing w:val="-11"/>
          <w:sz w:val="28"/>
          <w:szCs w:val="28"/>
        </w:rPr>
        <w:t xml:space="preserve"> </w:t>
      </w:r>
      <w:bookmarkEnd w:id="0"/>
      <w:r w:rsidRPr="00507045">
        <w:rPr>
          <w:rFonts w:asciiTheme="minorHAnsi" w:hAnsiTheme="minorHAnsi" w:cstheme="minorHAnsi"/>
          <w:i w:val="0"/>
          <w:color w:val="auto"/>
          <w:sz w:val="28"/>
          <w:szCs w:val="28"/>
        </w:rPr>
        <w:t>potřebami</w:t>
      </w:r>
    </w:p>
    <w:p w14:paraId="61D118CD" w14:textId="77777777" w:rsidR="00446874" w:rsidRPr="00507045" w:rsidRDefault="00446874" w:rsidP="00446874">
      <w:pPr>
        <w:rPr>
          <w:b/>
        </w:rPr>
      </w:pPr>
    </w:p>
    <w:p w14:paraId="2DB1601E" w14:textId="77777777" w:rsidR="00507045" w:rsidRPr="00507045" w:rsidRDefault="00507045" w:rsidP="00507045">
      <w:pPr>
        <w:pStyle w:val="Zkladntext"/>
        <w:spacing w:line="360" w:lineRule="auto"/>
        <w:ind w:left="100" w:right="400"/>
        <w:rPr>
          <w:sz w:val="24"/>
          <w:szCs w:val="24"/>
        </w:rPr>
      </w:pPr>
      <w:r w:rsidRPr="00507045">
        <w:rPr>
          <w:sz w:val="24"/>
          <w:szCs w:val="24"/>
        </w:rPr>
        <w:t xml:space="preserve">Škola volí podpůrná opatření 1. stupně v případě, že žák má při vzdělávání takové obtíže, že je nezbytné jeho vzdělávání podpořit změnami v metodách a výukových postupech, v organizaci výuky, úpravami v hodnocení, v začleňování do sociální a komunikační sítě školní třídy, případně poskytnutí </w:t>
      </w:r>
      <w:r w:rsidRPr="00507045">
        <w:rPr>
          <w:sz w:val="24"/>
          <w:szCs w:val="24"/>
        </w:rPr>
        <w:lastRenderedPageBreak/>
        <w:t>pomůcek. Plán pedagogické podpory (PLPP) sestavuje třídní učitel nebo učitel konkrétního vyučovacího předmětu za pomoci výchovného poradce a speciálního pedagoga. PLPP má písemnou podobu, obsahuje popis obtíží, pedagogickou podporu, cíle podpory a způsob vyhodnocování. Školní poradenské pracoviště PLPP aktualizuje a průběžně vyhodnocuje. Nejpozději po 3 měsících vyhodnotí, zda podpůrná opatření vedou ke stanoveným cílům, v opačném případě změní PLPP nebo doporučí vyšetření ve školském poradenském zařízení.</w:t>
      </w:r>
    </w:p>
    <w:p w14:paraId="08C12B1B" w14:textId="77777777" w:rsidR="00507045" w:rsidRDefault="00507045" w:rsidP="00507045">
      <w:pPr>
        <w:spacing w:line="360" w:lineRule="auto"/>
        <w:rPr>
          <w:sz w:val="24"/>
          <w:szCs w:val="24"/>
        </w:rPr>
      </w:pPr>
      <w:r w:rsidRPr="00507045">
        <w:rPr>
          <w:sz w:val="24"/>
          <w:szCs w:val="24"/>
        </w:rPr>
        <w:t>Před zpracováním PLPP budou probíhat konzultace s jednotlivými vyučujícími s cílem stanovit metody práce se žákem, způsob kontroly osvojení znalostí a dovedností. Výchovný poradce stanoví termín přípravy PLPP a organizuje schůzky se speciálním pedagogem, vyučujícími, případně metodikem prevence se zákonnými zástupci, pedagogy, vedením školy a žákem samotným. Hodnocení žáka bude v souladu s Pravidly pro hodnocení výsledků vzdělávání, která jsou součástí Školního řádu</w:t>
      </w:r>
      <w:r>
        <w:rPr>
          <w:sz w:val="24"/>
          <w:szCs w:val="24"/>
        </w:rPr>
        <w:t>.</w:t>
      </w:r>
    </w:p>
    <w:p w14:paraId="759F53DE" w14:textId="77777777" w:rsidR="00EE1082" w:rsidRDefault="00EE1082" w:rsidP="00507045">
      <w:pPr>
        <w:spacing w:line="360" w:lineRule="auto"/>
        <w:rPr>
          <w:sz w:val="24"/>
          <w:szCs w:val="24"/>
        </w:rPr>
      </w:pPr>
    </w:p>
    <w:p w14:paraId="7C615A2A" w14:textId="77777777" w:rsidR="00507045" w:rsidRPr="00507045" w:rsidRDefault="00507045" w:rsidP="00507045">
      <w:pPr>
        <w:pStyle w:val="Nadpis4"/>
        <w:keepNext w:val="0"/>
        <w:keepLines w:val="0"/>
        <w:widowControl w:val="0"/>
        <w:tabs>
          <w:tab w:val="left" w:pos="732"/>
        </w:tabs>
        <w:spacing w:before="170" w:line="278" w:lineRule="auto"/>
        <w:ind w:left="100" w:right="1441"/>
        <w:rPr>
          <w:rFonts w:asciiTheme="minorHAnsi" w:hAnsiTheme="minorHAnsi" w:cstheme="minorHAnsi"/>
          <w:i w:val="0"/>
          <w:color w:val="auto"/>
          <w:sz w:val="28"/>
          <w:szCs w:val="28"/>
        </w:rPr>
      </w:pPr>
      <w:r w:rsidRPr="00507045">
        <w:rPr>
          <w:rFonts w:asciiTheme="minorHAnsi" w:hAnsiTheme="minorHAnsi" w:cstheme="minorHAnsi"/>
          <w:i w:val="0"/>
          <w:color w:val="auto"/>
          <w:sz w:val="28"/>
          <w:szCs w:val="28"/>
        </w:rPr>
        <w:t xml:space="preserve">Pravidla a průběh tvorby, realizace a vyhodnocení individuálního vzdělávacího plánu </w:t>
      </w:r>
      <w:r w:rsidRPr="00507045">
        <w:rPr>
          <w:rFonts w:asciiTheme="minorHAnsi" w:hAnsiTheme="minorHAnsi" w:cstheme="minorHAnsi"/>
          <w:i w:val="0"/>
          <w:color w:val="auto"/>
          <w:spacing w:val="-3"/>
          <w:sz w:val="28"/>
          <w:szCs w:val="28"/>
        </w:rPr>
        <w:t xml:space="preserve">žáků </w:t>
      </w:r>
      <w:r w:rsidRPr="00507045">
        <w:rPr>
          <w:rFonts w:asciiTheme="minorHAnsi" w:hAnsiTheme="minorHAnsi" w:cstheme="minorHAnsi"/>
          <w:i w:val="0"/>
          <w:color w:val="auto"/>
          <w:sz w:val="28"/>
          <w:szCs w:val="28"/>
        </w:rPr>
        <w:t>se speciálními vzdělávacími</w:t>
      </w:r>
      <w:r w:rsidRPr="00507045">
        <w:rPr>
          <w:rFonts w:asciiTheme="minorHAnsi" w:hAnsiTheme="minorHAnsi" w:cstheme="minorHAnsi"/>
          <w:i w:val="0"/>
          <w:color w:val="auto"/>
          <w:spacing w:val="-17"/>
          <w:sz w:val="28"/>
          <w:szCs w:val="28"/>
        </w:rPr>
        <w:t xml:space="preserve"> </w:t>
      </w:r>
      <w:r w:rsidRPr="00507045">
        <w:rPr>
          <w:rFonts w:asciiTheme="minorHAnsi" w:hAnsiTheme="minorHAnsi" w:cstheme="minorHAnsi"/>
          <w:i w:val="0"/>
          <w:color w:val="auto"/>
          <w:sz w:val="28"/>
          <w:szCs w:val="28"/>
        </w:rPr>
        <w:t>potřebami</w:t>
      </w:r>
    </w:p>
    <w:p w14:paraId="3DCCFA77" w14:textId="77777777" w:rsidR="00507045" w:rsidRPr="00507045" w:rsidRDefault="00507045" w:rsidP="00507045"/>
    <w:p w14:paraId="7BB16EC9" w14:textId="22827B8C" w:rsidR="00507045" w:rsidRPr="00507045" w:rsidRDefault="00507045" w:rsidP="00507045">
      <w:pPr>
        <w:pStyle w:val="Zkladntext"/>
        <w:spacing w:before="129" w:line="360" w:lineRule="auto"/>
        <w:ind w:left="102" w:right="115"/>
        <w:rPr>
          <w:sz w:val="24"/>
          <w:szCs w:val="24"/>
        </w:rPr>
      </w:pPr>
      <w:r w:rsidRPr="00507045">
        <w:rPr>
          <w:sz w:val="24"/>
          <w:szCs w:val="24"/>
        </w:rPr>
        <w:t xml:space="preserve">Při sestavování individuálního vzdělávacího plánu (IVP) vycházíme z jeho obsahu stanoveného v § 28 vyhlášky č. 27/2016 Sb. Práce na sestavení IVP jsou zahájeny neprodleně po obdržení doporučení školského poradenského zařízení, a je sestaven nejpozději do jednoho měsíce od obdržení doporučení školského poradenského zařízení. Vyhotovuje ho třídní učitel za pomoci výchovného poradce, speciálního pedagoga a ostatních vyučujících na základě podpůrných opatření 2. až 5. stupně přiznaných školským poradenským zařízením. IVP má písemnou podobu, obsahuje údaje o skladbě druhů a stupňů podpůrných opatření poskytovaných v kombinaci s tímto plánem, identifikační údaje žáka a údaje o pedagogických pracovnících podílejících se na vzdělávání žáka. V IVP jsou dále uvedeny zejména informace o úpravách obsahu vzdělávání žáka, časovém a obsahovém rozvržení vzdělávání, úpravách metod a forem výuky a hodnocení žáka, případné úpravě očekávaných výstupů ze vzdělávání žáka. Před jeho zpracováním probíhají konzultace s jednotlivými vyučujícími, s cílem stanovit metody práce se žákem, způsob kontroly osvojení znalostí a dovedností. Výchovný poradce stanoví termín přípravy IVP </w:t>
      </w:r>
      <w:proofErr w:type="gramStart"/>
      <w:r w:rsidRPr="00507045">
        <w:rPr>
          <w:sz w:val="24"/>
          <w:szCs w:val="24"/>
        </w:rPr>
        <w:t>a</w:t>
      </w:r>
      <w:proofErr w:type="gramEnd"/>
      <w:r w:rsidRPr="00507045">
        <w:rPr>
          <w:sz w:val="24"/>
          <w:szCs w:val="24"/>
        </w:rPr>
        <w:t xml:space="preserve"> organizuje schůzky se speciálním pedagogem, vyučujícími, se zákonnými zástupci, žákem, případně metodikem prevence, vedením školy. IVP může být během roku upravován podle potřeb žáka. V případě podpůrného opatření (spočívajícího v úpravě očekávaných výstupů) pro žáky s LMP od třetího stupně podpory bude pro tvorbu IVP využívána minimální doporučená úroveň pro úpravu očekávaných výstupů. Minimální doporučená úroveň, která je stanovena v RVP pro </w:t>
      </w:r>
      <w:proofErr w:type="gramStart"/>
      <w:r w:rsidRPr="00507045">
        <w:rPr>
          <w:sz w:val="24"/>
          <w:szCs w:val="24"/>
        </w:rPr>
        <w:t>3.,</w:t>
      </w:r>
      <w:proofErr w:type="gramEnd"/>
      <w:r w:rsidRPr="00507045">
        <w:rPr>
          <w:sz w:val="24"/>
          <w:szCs w:val="24"/>
        </w:rPr>
        <w:t xml:space="preserve"> 5. a 9. ročník a bude na základě doporučení školského poradenského zařízení.</w:t>
      </w:r>
      <w:r w:rsidR="00A32374">
        <w:rPr>
          <w:sz w:val="24"/>
          <w:szCs w:val="24"/>
        </w:rPr>
        <w:t xml:space="preserve"> </w:t>
      </w:r>
      <w:r w:rsidRPr="00507045">
        <w:rPr>
          <w:sz w:val="24"/>
          <w:szCs w:val="24"/>
        </w:rPr>
        <w:t xml:space="preserve">Postup tvorby, realizace a vyhodnocování IVP je stejný jako </w:t>
      </w:r>
      <w:r w:rsidRPr="00507045">
        <w:rPr>
          <w:sz w:val="24"/>
          <w:szCs w:val="24"/>
        </w:rPr>
        <w:lastRenderedPageBreak/>
        <w:t>v případě ostatních žáků. Škola ve spolupráce se školským poradenským zařízením, žákem a zákonným zástupcem žáka průběžně sleduje a nejméně jedenkrát ročně vyhodnotí naplňování IVP. Výchovný poradce zajistí informovaný souhlas zákonného zástupce žáka, bez kterého nemůže být IVP prováděn.</w:t>
      </w:r>
      <w:r w:rsidR="0023084A">
        <w:rPr>
          <w:sz w:val="24"/>
          <w:szCs w:val="24"/>
        </w:rPr>
        <w:t xml:space="preserve"> Výchovný </w:t>
      </w:r>
      <w:r w:rsidRPr="00507045">
        <w:rPr>
          <w:sz w:val="24"/>
          <w:szCs w:val="24"/>
        </w:rPr>
        <w:t>poradce po podpisu IVP zákonným zástupcem žáka a získáním písemného informovaného souhlasu zákonného zástupce žáka předá informace o zahájení poskytování podpůrných opatření podle IVP zástupci ředitele školy, který je zaznamená do školní matriky. Hodnocení žáka bude v souladu s Pravidlech pro hodnocení výsledků vzdělávání, která jsou součástí Školního</w:t>
      </w:r>
      <w:r w:rsidRPr="00507045">
        <w:rPr>
          <w:spacing w:val="-16"/>
          <w:sz w:val="24"/>
          <w:szCs w:val="24"/>
        </w:rPr>
        <w:t xml:space="preserve"> </w:t>
      </w:r>
      <w:r w:rsidRPr="00507045">
        <w:rPr>
          <w:sz w:val="24"/>
          <w:szCs w:val="24"/>
        </w:rPr>
        <w:t>řádu.</w:t>
      </w:r>
    </w:p>
    <w:p w14:paraId="60F400C4" w14:textId="77777777" w:rsidR="00507045" w:rsidRPr="00507045" w:rsidRDefault="00507045" w:rsidP="00507045">
      <w:pPr>
        <w:pStyle w:val="Zkladntext"/>
        <w:spacing w:before="197" w:line="360" w:lineRule="auto"/>
        <w:ind w:left="102" w:right="1240"/>
        <w:rPr>
          <w:sz w:val="24"/>
          <w:szCs w:val="24"/>
        </w:rPr>
      </w:pPr>
      <w:r w:rsidRPr="00507045">
        <w:rPr>
          <w:sz w:val="24"/>
          <w:szCs w:val="24"/>
        </w:rPr>
        <w:t>Jako podpůrná opatření pro žáky se speciálními vzdělávacími potřebami mohou být v naší škole využívána podle doporučení školského poradenského zařízení a přiznaného stupně podpory zejména</w:t>
      </w:r>
      <w:r>
        <w:rPr>
          <w:sz w:val="24"/>
          <w:szCs w:val="24"/>
        </w:rPr>
        <w:t xml:space="preserve">: </w:t>
      </w:r>
    </w:p>
    <w:p w14:paraId="0BCE40D7" w14:textId="77777777" w:rsidR="00507045" w:rsidRDefault="00507045" w:rsidP="00507045">
      <w:pPr>
        <w:spacing w:line="360" w:lineRule="auto"/>
        <w:rPr>
          <w:sz w:val="24"/>
          <w:szCs w:val="24"/>
        </w:rPr>
      </w:pPr>
    </w:p>
    <w:p w14:paraId="029A1F39" w14:textId="77777777" w:rsidR="00507045" w:rsidRPr="00507045" w:rsidRDefault="00507045" w:rsidP="00507045">
      <w:pPr>
        <w:pStyle w:val="Odstavecseseznamem"/>
        <w:widowControl w:val="0"/>
        <w:numPr>
          <w:ilvl w:val="3"/>
          <w:numId w:val="14"/>
        </w:numPr>
        <w:tabs>
          <w:tab w:val="left" w:pos="822"/>
        </w:tabs>
        <w:spacing w:before="198" w:after="0" w:line="360" w:lineRule="auto"/>
        <w:contextualSpacing w:val="0"/>
        <w:jc w:val="left"/>
        <w:rPr>
          <w:sz w:val="24"/>
          <w:szCs w:val="24"/>
        </w:rPr>
      </w:pPr>
      <w:r w:rsidRPr="00507045">
        <w:rPr>
          <w:sz w:val="24"/>
          <w:szCs w:val="24"/>
        </w:rPr>
        <w:t>v oblasti metod</w:t>
      </w:r>
      <w:r w:rsidRPr="00507045">
        <w:rPr>
          <w:spacing w:val="-6"/>
          <w:sz w:val="24"/>
          <w:szCs w:val="24"/>
        </w:rPr>
        <w:t xml:space="preserve"> </w:t>
      </w:r>
      <w:r w:rsidRPr="00507045">
        <w:rPr>
          <w:sz w:val="24"/>
          <w:szCs w:val="24"/>
        </w:rPr>
        <w:t>výuky</w:t>
      </w:r>
    </w:p>
    <w:p w14:paraId="6DAC7A23"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t>respektování odlišných stylů učení jednotlivých</w:t>
      </w:r>
      <w:r w:rsidRPr="00507045">
        <w:rPr>
          <w:spacing w:val="-9"/>
          <w:sz w:val="24"/>
          <w:szCs w:val="24"/>
        </w:rPr>
        <w:t xml:space="preserve"> </w:t>
      </w:r>
      <w:r w:rsidRPr="00507045">
        <w:rPr>
          <w:sz w:val="24"/>
          <w:szCs w:val="24"/>
        </w:rPr>
        <w:t>žáků</w:t>
      </w:r>
    </w:p>
    <w:p w14:paraId="0CD685E9"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t>metody a formy práce, které umožňují častější kontrolu a poskytování zpětné vazby</w:t>
      </w:r>
      <w:r w:rsidRPr="00507045">
        <w:rPr>
          <w:spacing w:val="-23"/>
          <w:sz w:val="24"/>
          <w:szCs w:val="24"/>
        </w:rPr>
        <w:t xml:space="preserve"> </w:t>
      </w:r>
      <w:r w:rsidRPr="00507045">
        <w:rPr>
          <w:sz w:val="24"/>
          <w:szCs w:val="24"/>
        </w:rPr>
        <w:t>žákovi</w:t>
      </w:r>
    </w:p>
    <w:p w14:paraId="1CDBE322"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t>důraz na logickou provázanost a smysluplnost vzdělávacího</w:t>
      </w:r>
      <w:r w:rsidRPr="00507045">
        <w:rPr>
          <w:spacing w:val="-15"/>
          <w:sz w:val="24"/>
          <w:szCs w:val="24"/>
        </w:rPr>
        <w:t xml:space="preserve"> </w:t>
      </w:r>
      <w:r w:rsidRPr="00507045">
        <w:rPr>
          <w:sz w:val="24"/>
          <w:szCs w:val="24"/>
        </w:rPr>
        <w:t>obsahu</w:t>
      </w:r>
    </w:p>
    <w:p w14:paraId="3AA55EA0"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t>respektování pracovního tempa</w:t>
      </w:r>
      <w:r w:rsidRPr="00507045">
        <w:rPr>
          <w:spacing w:val="-6"/>
          <w:sz w:val="24"/>
          <w:szCs w:val="24"/>
        </w:rPr>
        <w:t xml:space="preserve"> </w:t>
      </w:r>
      <w:r w:rsidRPr="00507045">
        <w:rPr>
          <w:sz w:val="24"/>
          <w:szCs w:val="24"/>
        </w:rPr>
        <w:t>žáka</w:t>
      </w:r>
    </w:p>
    <w:p w14:paraId="752C00B4"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t>poskytování dostatečného času k zvládnutí</w:t>
      </w:r>
      <w:r w:rsidRPr="00507045">
        <w:rPr>
          <w:spacing w:val="-6"/>
          <w:sz w:val="24"/>
          <w:szCs w:val="24"/>
        </w:rPr>
        <w:t xml:space="preserve"> </w:t>
      </w:r>
      <w:r w:rsidRPr="00507045">
        <w:rPr>
          <w:sz w:val="24"/>
          <w:szCs w:val="24"/>
        </w:rPr>
        <w:t>úkolů</w:t>
      </w:r>
    </w:p>
    <w:p w14:paraId="3423FEC4" w14:textId="77777777" w:rsidR="00507045" w:rsidRPr="00507045" w:rsidRDefault="00507045" w:rsidP="00507045">
      <w:pPr>
        <w:pStyle w:val="Odstavecseseznamem"/>
        <w:widowControl w:val="0"/>
        <w:numPr>
          <w:ilvl w:val="3"/>
          <w:numId w:val="14"/>
        </w:numPr>
        <w:tabs>
          <w:tab w:val="left" w:pos="822"/>
        </w:tabs>
        <w:spacing w:before="198" w:after="0" w:line="360" w:lineRule="auto"/>
        <w:contextualSpacing w:val="0"/>
        <w:jc w:val="left"/>
        <w:rPr>
          <w:sz w:val="24"/>
          <w:szCs w:val="24"/>
        </w:rPr>
      </w:pPr>
      <w:r w:rsidRPr="00507045">
        <w:rPr>
          <w:sz w:val="24"/>
          <w:szCs w:val="24"/>
        </w:rPr>
        <w:t>v oblasti metod</w:t>
      </w:r>
      <w:r w:rsidRPr="00507045">
        <w:rPr>
          <w:spacing w:val="-6"/>
          <w:sz w:val="24"/>
          <w:szCs w:val="24"/>
        </w:rPr>
        <w:t xml:space="preserve"> </w:t>
      </w:r>
      <w:r w:rsidRPr="00507045">
        <w:rPr>
          <w:sz w:val="24"/>
          <w:szCs w:val="24"/>
        </w:rPr>
        <w:t>výuky</w:t>
      </w:r>
    </w:p>
    <w:p w14:paraId="63F164F7"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t>respektování odlišných stylů učení jednotlivých</w:t>
      </w:r>
      <w:r w:rsidRPr="00507045">
        <w:rPr>
          <w:spacing w:val="-9"/>
          <w:sz w:val="24"/>
          <w:szCs w:val="24"/>
        </w:rPr>
        <w:t xml:space="preserve"> </w:t>
      </w:r>
      <w:r w:rsidRPr="00507045">
        <w:rPr>
          <w:sz w:val="24"/>
          <w:szCs w:val="24"/>
        </w:rPr>
        <w:t>žáků</w:t>
      </w:r>
    </w:p>
    <w:p w14:paraId="3EBB47AC"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t>metody a formy práce, které umožňují častější kontrolu a poskytování zpětné vazby</w:t>
      </w:r>
      <w:r w:rsidRPr="00507045">
        <w:rPr>
          <w:spacing w:val="-23"/>
          <w:sz w:val="24"/>
          <w:szCs w:val="24"/>
        </w:rPr>
        <w:t xml:space="preserve"> </w:t>
      </w:r>
      <w:r w:rsidRPr="00507045">
        <w:rPr>
          <w:sz w:val="24"/>
          <w:szCs w:val="24"/>
        </w:rPr>
        <w:t>žákovi</w:t>
      </w:r>
    </w:p>
    <w:p w14:paraId="31B97990"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t>důraz na logickou provázanost a smysluplnost vzdělávacího</w:t>
      </w:r>
      <w:r w:rsidRPr="00507045">
        <w:rPr>
          <w:spacing w:val="-15"/>
          <w:sz w:val="24"/>
          <w:szCs w:val="24"/>
        </w:rPr>
        <w:t xml:space="preserve"> </w:t>
      </w:r>
      <w:r w:rsidRPr="00507045">
        <w:rPr>
          <w:sz w:val="24"/>
          <w:szCs w:val="24"/>
        </w:rPr>
        <w:t>obsahu</w:t>
      </w:r>
    </w:p>
    <w:p w14:paraId="33794841"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t>respektování pracovního tempa</w:t>
      </w:r>
      <w:r w:rsidRPr="00507045">
        <w:rPr>
          <w:spacing w:val="-6"/>
          <w:sz w:val="24"/>
          <w:szCs w:val="24"/>
        </w:rPr>
        <w:t xml:space="preserve"> </w:t>
      </w:r>
      <w:r w:rsidRPr="00507045">
        <w:rPr>
          <w:sz w:val="24"/>
          <w:szCs w:val="24"/>
        </w:rPr>
        <w:t>žáka</w:t>
      </w:r>
    </w:p>
    <w:p w14:paraId="4ED5AF44"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t>poskytování dostatečného času k zvládnutí</w:t>
      </w:r>
      <w:r w:rsidRPr="00507045">
        <w:rPr>
          <w:spacing w:val="-6"/>
          <w:sz w:val="24"/>
          <w:szCs w:val="24"/>
        </w:rPr>
        <w:t xml:space="preserve"> </w:t>
      </w:r>
      <w:r w:rsidRPr="00507045">
        <w:rPr>
          <w:sz w:val="24"/>
          <w:szCs w:val="24"/>
        </w:rPr>
        <w:t>úkolů</w:t>
      </w:r>
    </w:p>
    <w:p w14:paraId="76B1B2BE" w14:textId="77777777" w:rsidR="00507045" w:rsidRPr="00507045" w:rsidRDefault="00507045" w:rsidP="00507045">
      <w:pPr>
        <w:pStyle w:val="Odstavecseseznamem"/>
        <w:widowControl w:val="0"/>
        <w:numPr>
          <w:ilvl w:val="3"/>
          <w:numId w:val="14"/>
        </w:numPr>
        <w:tabs>
          <w:tab w:val="left" w:pos="822"/>
        </w:tabs>
        <w:spacing w:after="0" w:line="360" w:lineRule="auto"/>
        <w:ind w:right="959"/>
        <w:contextualSpacing w:val="0"/>
        <w:jc w:val="left"/>
        <w:rPr>
          <w:sz w:val="24"/>
          <w:szCs w:val="24"/>
        </w:rPr>
      </w:pPr>
      <w:r w:rsidRPr="00507045">
        <w:rPr>
          <w:sz w:val="24"/>
          <w:szCs w:val="24"/>
        </w:rPr>
        <w:t>zařazení předmětu speciálně pedagogické péče – v</w:t>
      </w:r>
      <w:r>
        <w:rPr>
          <w:sz w:val="24"/>
          <w:szCs w:val="24"/>
        </w:rPr>
        <w:t xml:space="preserve">zdělávací obsah těchto předmětů </w:t>
      </w:r>
      <w:r w:rsidRPr="00507045">
        <w:rPr>
          <w:sz w:val="24"/>
          <w:szCs w:val="24"/>
        </w:rPr>
        <w:t>bude přizpůsoben vzdělávacím možnostem a předpokladům žáka s přiznanými opatřeními v rámci</w:t>
      </w:r>
      <w:r w:rsidRPr="00507045">
        <w:rPr>
          <w:spacing w:val="-13"/>
          <w:sz w:val="24"/>
          <w:szCs w:val="24"/>
        </w:rPr>
        <w:t xml:space="preserve"> </w:t>
      </w:r>
      <w:r w:rsidRPr="00507045">
        <w:rPr>
          <w:sz w:val="24"/>
          <w:szCs w:val="24"/>
        </w:rPr>
        <w:t>IVP</w:t>
      </w:r>
    </w:p>
    <w:p w14:paraId="1A232A92" w14:textId="77777777" w:rsidR="00507045" w:rsidRPr="00507045" w:rsidRDefault="00507045" w:rsidP="00507045">
      <w:pPr>
        <w:pStyle w:val="Odstavecseseznamem"/>
        <w:widowControl w:val="0"/>
        <w:numPr>
          <w:ilvl w:val="4"/>
          <w:numId w:val="14"/>
        </w:numPr>
        <w:tabs>
          <w:tab w:val="left" w:pos="1901"/>
          <w:tab w:val="left" w:pos="1902"/>
        </w:tabs>
        <w:spacing w:before="129" w:after="0" w:line="360" w:lineRule="auto"/>
        <w:contextualSpacing w:val="0"/>
        <w:rPr>
          <w:sz w:val="24"/>
          <w:szCs w:val="24"/>
        </w:rPr>
      </w:pPr>
      <w:r w:rsidRPr="00507045">
        <w:rPr>
          <w:sz w:val="24"/>
          <w:szCs w:val="24"/>
        </w:rPr>
        <w:t>logopedická</w:t>
      </w:r>
      <w:r w:rsidRPr="00507045">
        <w:rPr>
          <w:spacing w:val="-3"/>
          <w:sz w:val="24"/>
          <w:szCs w:val="24"/>
        </w:rPr>
        <w:t xml:space="preserve"> </w:t>
      </w:r>
      <w:r w:rsidRPr="00507045">
        <w:rPr>
          <w:sz w:val="24"/>
          <w:szCs w:val="24"/>
        </w:rPr>
        <w:t>intervence</w:t>
      </w:r>
    </w:p>
    <w:p w14:paraId="5224ED24"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t>práce s</w:t>
      </w:r>
      <w:r w:rsidRPr="00507045">
        <w:rPr>
          <w:spacing w:val="-4"/>
          <w:sz w:val="24"/>
          <w:szCs w:val="24"/>
        </w:rPr>
        <w:t xml:space="preserve"> </w:t>
      </w:r>
      <w:r w:rsidRPr="00507045">
        <w:rPr>
          <w:sz w:val="24"/>
          <w:szCs w:val="24"/>
        </w:rPr>
        <w:t>počítačem</w:t>
      </w:r>
    </w:p>
    <w:p w14:paraId="6DAA7091"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t>grafomotorika</w:t>
      </w:r>
    </w:p>
    <w:p w14:paraId="3EAD597F"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t>reedukace</w:t>
      </w:r>
    </w:p>
    <w:p w14:paraId="1B4F297E"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lastRenderedPageBreak/>
        <w:t>psychologická</w:t>
      </w:r>
      <w:r w:rsidRPr="00507045">
        <w:rPr>
          <w:spacing w:val="-4"/>
          <w:sz w:val="24"/>
          <w:szCs w:val="24"/>
        </w:rPr>
        <w:t xml:space="preserve"> </w:t>
      </w:r>
      <w:r w:rsidRPr="00507045">
        <w:rPr>
          <w:sz w:val="24"/>
          <w:szCs w:val="24"/>
        </w:rPr>
        <w:t>intervence</w:t>
      </w:r>
    </w:p>
    <w:p w14:paraId="46F77DC5"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t>rozvoj čtenářských</w:t>
      </w:r>
      <w:r w:rsidRPr="00507045">
        <w:rPr>
          <w:spacing w:val="-5"/>
          <w:sz w:val="24"/>
          <w:szCs w:val="24"/>
        </w:rPr>
        <w:t xml:space="preserve"> </w:t>
      </w:r>
      <w:r w:rsidRPr="00507045">
        <w:rPr>
          <w:sz w:val="24"/>
          <w:szCs w:val="24"/>
        </w:rPr>
        <w:t>dovedností</w:t>
      </w:r>
    </w:p>
    <w:p w14:paraId="1FA0D4D9" w14:textId="77777777" w:rsidR="00507045" w:rsidRPr="00507045" w:rsidRDefault="00507045" w:rsidP="00507045">
      <w:pPr>
        <w:pStyle w:val="Odstavecseseznamem"/>
        <w:widowControl w:val="0"/>
        <w:numPr>
          <w:ilvl w:val="4"/>
          <w:numId w:val="14"/>
        </w:numPr>
        <w:tabs>
          <w:tab w:val="left" w:pos="1901"/>
          <w:tab w:val="left" w:pos="1902"/>
        </w:tabs>
        <w:spacing w:after="0" w:line="360" w:lineRule="auto"/>
        <w:contextualSpacing w:val="0"/>
        <w:rPr>
          <w:sz w:val="24"/>
          <w:szCs w:val="24"/>
        </w:rPr>
      </w:pPr>
      <w:r w:rsidRPr="00507045">
        <w:rPr>
          <w:sz w:val="24"/>
          <w:szCs w:val="24"/>
        </w:rPr>
        <w:t>speciálně-pedagogická</w:t>
      </w:r>
      <w:r w:rsidRPr="00507045">
        <w:rPr>
          <w:spacing w:val="-3"/>
          <w:sz w:val="24"/>
          <w:szCs w:val="24"/>
        </w:rPr>
        <w:t xml:space="preserve"> </w:t>
      </w:r>
      <w:r w:rsidRPr="00507045">
        <w:rPr>
          <w:sz w:val="24"/>
          <w:szCs w:val="24"/>
        </w:rPr>
        <w:t>diagnostika</w:t>
      </w:r>
    </w:p>
    <w:p w14:paraId="781239FB" w14:textId="77777777" w:rsidR="00EE1082" w:rsidRPr="00507045" w:rsidRDefault="00EE1082" w:rsidP="00507045">
      <w:pPr>
        <w:spacing w:line="360" w:lineRule="auto"/>
        <w:rPr>
          <w:sz w:val="24"/>
          <w:szCs w:val="24"/>
        </w:rPr>
      </w:pPr>
    </w:p>
    <w:p w14:paraId="6E475861" w14:textId="77777777" w:rsidR="00507045" w:rsidRPr="00507045" w:rsidRDefault="00507045" w:rsidP="00507045">
      <w:pPr>
        <w:pStyle w:val="Nadpis3"/>
        <w:keepNext w:val="0"/>
        <w:keepLines w:val="0"/>
        <w:widowControl w:val="0"/>
        <w:tabs>
          <w:tab w:val="left" w:pos="912"/>
          <w:tab w:val="left" w:pos="913"/>
        </w:tabs>
        <w:spacing w:before="0" w:line="240" w:lineRule="auto"/>
        <w:rPr>
          <w:color w:val="auto"/>
          <w:sz w:val="28"/>
          <w:szCs w:val="28"/>
        </w:rPr>
      </w:pPr>
      <w:r w:rsidRPr="00507045">
        <w:rPr>
          <w:color w:val="auto"/>
          <w:sz w:val="28"/>
          <w:szCs w:val="28"/>
        </w:rPr>
        <w:t>Zabezpečení výuky žáků nadaných a mimořádně</w:t>
      </w:r>
      <w:r w:rsidRPr="00507045">
        <w:rPr>
          <w:color w:val="auto"/>
          <w:spacing w:val="-13"/>
          <w:sz w:val="28"/>
          <w:szCs w:val="28"/>
        </w:rPr>
        <w:t xml:space="preserve"> </w:t>
      </w:r>
      <w:r w:rsidRPr="00507045">
        <w:rPr>
          <w:color w:val="auto"/>
          <w:sz w:val="28"/>
          <w:szCs w:val="28"/>
        </w:rPr>
        <w:t>nadaných</w:t>
      </w:r>
    </w:p>
    <w:p w14:paraId="4216675E" w14:textId="77777777" w:rsidR="00507045" w:rsidRPr="00507045" w:rsidRDefault="00507045" w:rsidP="00507045">
      <w:pPr>
        <w:rPr>
          <w:b/>
          <w:sz w:val="28"/>
          <w:szCs w:val="28"/>
        </w:rPr>
      </w:pPr>
    </w:p>
    <w:p w14:paraId="70884ACD" w14:textId="77777777" w:rsidR="00507045" w:rsidRDefault="00507045" w:rsidP="00507045">
      <w:pPr>
        <w:pStyle w:val="Zkladntext"/>
        <w:spacing w:before="279" w:line="360" w:lineRule="auto"/>
        <w:ind w:left="100" w:right="104" w:firstLine="720"/>
        <w:rPr>
          <w:sz w:val="24"/>
          <w:szCs w:val="24"/>
        </w:rPr>
      </w:pPr>
      <w:r w:rsidRPr="00507045">
        <w:rPr>
          <w:sz w:val="24"/>
          <w:szCs w:val="24"/>
        </w:rPr>
        <w:t>Za nadaného žáka se považuje především žák, který při adekvátní podpoře vykazuje ve srovnání s vrstevníky vysokou úroveň v jedné či vice oblastech  rozumových schopností, v pohybových, manuálních nebo sociálních dovednostech nebo jehož rozložení schopností dosahuje mimořádné úrovně při vysoké tvořivosti v celém okruhu činností nebo v jednotlivých oblastech rozumových schopností, v pohybových, manuálních nebo sociálních dovednostech.</w:t>
      </w:r>
    </w:p>
    <w:p w14:paraId="0822CD42" w14:textId="77777777" w:rsidR="00EB1137" w:rsidRPr="00EB1137" w:rsidRDefault="00EB1137" w:rsidP="00EB1137">
      <w:pPr>
        <w:spacing w:line="360" w:lineRule="auto"/>
        <w:ind w:left="100" w:firstLine="608"/>
        <w:jc w:val="both"/>
        <w:rPr>
          <w:rFonts w:ascii="Calibri" w:eastAsia="Calibri" w:hAnsi="Calibri" w:cs="Calibri"/>
          <w:sz w:val="24"/>
          <w:szCs w:val="24"/>
          <w:lang w:val="en-US"/>
        </w:rPr>
      </w:pPr>
      <w:r w:rsidRPr="00EB1137">
        <w:rPr>
          <w:rFonts w:ascii="Calibri" w:eastAsia="Calibri" w:hAnsi="Calibri" w:cs="Calibri"/>
          <w:sz w:val="24"/>
          <w:szCs w:val="24"/>
          <w:lang w:val="en-US"/>
        </w:rPr>
        <w:t xml:space="preserve">Z důvodu maximální individualizace a diferenciace výuky probíhá jedna vyučovací hodina M ve třetích, čtvrtých a pátých ročnících ve dvou skupinách. Žáci, kteří úspěšně absolvovali testy pro identifikaci nadaných žáků v matematice (TIM 3-5) jsou zařazeni jednou týdně do skupiny „Matematika+“ podporující  jejich nadprůměrné matematické schopnosti. Cílem dělených hodin je vytvořit prostor pro podporu všech žáků a dosáhnout maximálního rozvoje jejich potenciálu. Žáci s nadprůměrnými výkony v M řeší v dělené hodině náročnější a komplexnější úkoly, při kterých uplatňují složitější myšlenkové  operace. </w:t>
      </w:r>
    </w:p>
    <w:p w14:paraId="37AA8984" w14:textId="77777777" w:rsidR="00507045" w:rsidRPr="00507045" w:rsidRDefault="00507045" w:rsidP="00507045">
      <w:pPr>
        <w:pStyle w:val="Zkladntext"/>
        <w:spacing w:before="10" w:line="360" w:lineRule="auto"/>
        <w:rPr>
          <w:sz w:val="24"/>
          <w:szCs w:val="24"/>
        </w:rPr>
      </w:pPr>
    </w:p>
    <w:p w14:paraId="246A6E49" w14:textId="77777777" w:rsidR="00507045" w:rsidRPr="00507045" w:rsidRDefault="00507045" w:rsidP="00507045">
      <w:pPr>
        <w:pStyle w:val="Zkladntext"/>
        <w:spacing w:line="360" w:lineRule="auto"/>
        <w:ind w:left="100"/>
        <w:rPr>
          <w:sz w:val="24"/>
          <w:szCs w:val="24"/>
        </w:rPr>
      </w:pPr>
      <w:r w:rsidRPr="00507045">
        <w:rPr>
          <w:sz w:val="24"/>
          <w:szCs w:val="24"/>
        </w:rPr>
        <w:t>Zásady práce s nadaným a mimořádně nadaným žákem</w:t>
      </w:r>
    </w:p>
    <w:p w14:paraId="2215BE7D" w14:textId="77777777" w:rsidR="00507045" w:rsidRPr="00507045" w:rsidRDefault="00507045" w:rsidP="00507045">
      <w:pPr>
        <w:pStyle w:val="Zkladntext"/>
        <w:spacing w:line="360" w:lineRule="auto"/>
        <w:rPr>
          <w:sz w:val="24"/>
          <w:szCs w:val="24"/>
        </w:rPr>
      </w:pPr>
    </w:p>
    <w:p w14:paraId="37397E54" w14:textId="77777777" w:rsidR="00507045" w:rsidRPr="00507045" w:rsidRDefault="00507045" w:rsidP="00507045">
      <w:pPr>
        <w:pStyle w:val="Odstavecseseznamem"/>
        <w:widowControl w:val="0"/>
        <w:numPr>
          <w:ilvl w:val="2"/>
          <w:numId w:val="15"/>
        </w:numPr>
        <w:tabs>
          <w:tab w:val="left" w:pos="1901"/>
          <w:tab w:val="left" w:pos="1902"/>
        </w:tabs>
        <w:spacing w:after="0" w:line="360" w:lineRule="auto"/>
        <w:contextualSpacing w:val="0"/>
        <w:rPr>
          <w:sz w:val="24"/>
          <w:szCs w:val="24"/>
        </w:rPr>
      </w:pPr>
      <w:r w:rsidRPr="00507045">
        <w:rPr>
          <w:sz w:val="24"/>
          <w:szCs w:val="24"/>
        </w:rPr>
        <w:t>umožnit pracovat rychlejším</w:t>
      </w:r>
      <w:r w:rsidRPr="00507045">
        <w:rPr>
          <w:spacing w:val="-8"/>
          <w:sz w:val="24"/>
          <w:szCs w:val="24"/>
        </w:rPr>
        <w:t xml:space="preserve"> </w:t>
      </w:r>
      <w:r w:rsidRPr="00507045">
        <w:rPr>
          <w:sz w:val="24"/>
          <w:szCs w:val="24"/>
        </w:rPr>
        <w:t>tempem</w:t>
      </w:r>
    </w:p>
    <w:p w14:paraId="33B029D8" w14:textId="77777777" w:rsidR="00507045" w:rsidRPr="00507045" w:rsidRDefault="00507045" w:rsidP="00507045">
      <w:pPr>
        <w:pStyle w:val="Odstavecseseznamem"/>
        <w:widowControl w:val="0"/>
        <w:numPr>
          <w:ilvl w:val="2"/>
          <w:numId w:val="15"/>
        </w:numPr>
        <w:tabs>
          <w:tab w:val="left" w:pos="1901"/>
          <w:tab w:val="left" w:pos="1902"/>
        </w:tabs>
        <w:spacing w:after="0" w:line="360" w:lineRule="auto"/>
        <w:contextualSpacing w:val="0"/>
        <w:rPr>
          <w:sz w:val="24"/>
          <w:szCs w:val="24"/>
        </w:rPr>
      </w:pPr>
      <w:r w:rsidRPr="00507045">
        <w:rPr>
          <w:sz w:val="24"/>
          <w:szCs w:val="24"/>
        </w:rPr>
        <w:t>méně procvičovat, umožnit postup</w:t>
      </w:r>
      <w:r w:rsidRPr="00507045">
        <w:rPr>
          <w:spacing w:val="-8"/>
          <w:sz w:val="24"/>
          <w:szCs w:val="24"/>
        </w:rPr>
        <w:t xml:space="preserve"> </w:t>
      </w:r>
      <w:r w:rsidRPr="00507045">
        <w:rPr>
          <w:sz w:val="24"/>
          <w:szCs w:val="24"/>
        </w:rPr>
        <w:t>dopředu</w:t>
      </w:r>
    </w:p>
    <w:p w14:paraId="08420855" w14:textId="77777777" w:rsidR="00507045" w:rsidRPr="00507045" w:rsidRDefault="00507045" w:rsidP="00507045">
      <w:pPr>
        <w:pStyle w:val="Odstavecseseznamem"/>
        <w:widowControl w:val="0"/>
        <w:numPr>
          <w:ilvl w:val="2"/>
          <w:numId w:val="15"/>
        </w:numPr>
        <w:tabs>
          <w:tab w:val="left" w:pos="1901"/>
          <w:tab w:val="left" w:pos="1902"/>
        </w:tabs>
        <w:spacing w:after="0" w:line="360" w:lineRule="auto"/>
        <w:contextualSpacing w:val="0"/>
        <w:rPr>
          <w:sz w:val="24"/>
          <w:szCs w:val="24"/>
        </w:rPr>
      </w:pPr>
      <w:r w:rsidRPr="00507045">
        <w:rPr>
          <w:sz w:val="24"/>
          <w:szCs w:val="24"/>
        </w:rPr>
        <w:t>náročnější</w:t>
      </w:r>
      <w:r w:rsidRPr="00507045">
        <w:rPr>
          <w:spacing w:val="-1"/>
          <w:sz w:val="24"/>
          <w:szCs w:val="24"/>
        </w:rPr>
        <w:t xml:space="preserve"> </w:t>
      </w:r>
      <w:r w:rsidRPr="00507045">
        <w:rPr>
          <w:sz w:val="24"/>
          <w:szCs w:val="24"/>
        </w:rPr>
        <w:t>výuka</w:t>
      </w:r>
    </w:p>
    <w:p w14:paraId="68465595" w14:textId="77777777" w:rsidR="00507045" w:rsidRPr="00507045" w:rsidRDefault="00507045" w:rsidP="00507045">
      <w:pPr>
        <w:pStyle w:val="Odstavecseseznamem"/>
        <w:widowControl w:val="0"/>
        <w:numPr>
          <w:ilvl w:val="2"/>
          <w:numId w:val="15"/>
        </w:numPr>
        <w:tabs>
          <w:tab w:val="left" w:pos="1901"/>
          <w:tab w:val="left" w:pos="1902"/>
        </w:tabs>
        <w:spacing w:after="0" w:line="360" w:lineRule="auto"/>
        <w:contextualSpacing w:val="0"/>
        <w:rPr>
          <w:sz w:val="24"/>
          <w:szCs w:val="24"/>
        </w:rPr>
      </w:pPr>
      <w:r w:rsidRPr="00507045">
        <w:rPr>
          <w:sz w:val="24"/>
          <w:szCs w:val="24"/>
        </w:rPr>
        <w:t>nezávislost</w:t>
      </w:r>
    </w:p>
    <w:p w14:paraId="6D4E1183" w14:textId="77777777" w:rsidR="00507045" w:rsidRPr="00507045" w:rsidRDefault="00507045" w:rsidP="00507045">
      <w:pPr>
        <w:pStyle w:val="Odstavecseseznamem"/>
        <w:widowControl w:val="0"/>
        <w:numPr>
          <w:ilvl w:val="2"/>
          <w:numId w:val="15"/>
        </w:numPr>
        <w:tabs>
          <w:tab w:val="left" w:pos="1901"/>
          <w:tab w:val="left" w:pos="1902"/>
        </w:tabs>
        <w:spacing w:after="0" w:line="360" w:lineRule="auto"/>
        <w:contextualSpacing w:val="0"/>
        <w:rPr>
          <w:sz w:val="24"/>
          <w:szCs w:val="24"/>
        </w:rPr>
      </w:pPr>
      <w:r w:rsidRPr="00507045">
        <w:rPr>
          <w:sz w:val="24"/>
          <w:szCs w:val="24"/>
        </w:rPr>
        <w:t>kreativní</w:t>
      </w:r>
      <w:r w:rsidRPr="00507045">
        <w:rPr>
          <w:spacing w:val="-4"/>
          <w:sz w:val="24"/>
          <w:szCs w:val="24"/>
        </w:rPr>
        <w:t xml:space="preserve"> </w:t>
      </w:r>
      <w:r w:rsidRPr="00507045">
        <w:rPr>
          <w:sz w:val="24"/>
          <w:szCs w:val="24"/>
        </w:rPr>
        <w:t>myšlení</w:t>
      </w:r>
    </w:p>
    <w:p w14:paraId="6702CD5E" w14:textId="77777777" w:rsidR="00507045" w:rsidRPr="00507045" w:rsidRDefault="00507045" w:rsidP="00507045">
      <w:pPr>
        <w:pStyle w:val="Odstavecseseznamem"/>
        <w:widowControl w:val="0"/>
        <w:numPr>
          <w:ilvl w:val="2"/>
          <w:numId w:val="15"/>
        </w:numPr>
        <w:tabs>
          <w:tab w:val="left" w:pos="1901"/>
          <w:tab w:val="left" w:pos="1902"/>
        </w:tabs>
        <w:spacing w:before="1" w:after="0" w:line="360" w:lineRule="auto"/>
        <w:contextualSpacing w:val="0"/>
        <w:rPr>
          <w:sz w:val="24"/>
          <w:szCs w:val="24"/>
        </w:rPr>
      </w:pPr>
      <w:r w:rsidRPr="00507045">
        <w:rPr>
          <w:sz w:val="24"/>
          <w:szCs w:val="24"/>
        </w:rPr>
        <w:t>kontakt s intelektovými</w:t>
      </w:r>
      <w:r w:rsidRPr="00507045">
        <w:rPr>
          <w:spacing w:val="-7"/>
          <w:sz w:val="24"/>
          <w:szCs w:val="24"/>
        </w:rPr>
        <w:t xml:space="preserve"> </w:t>
      </w:r>
      <w:r w:rsidRPr="00507045">
        <w:rPr>
          <w:sz w:val="24"/>
          <w:szCs w:val="24"/>
        </w:rPr>
        <w:t>vrstevníky</w:t>
      </w:r>
    </w:p>
    <w:p w14:paraId="718D75DF" w14:textId="77777777" w:rsidR="00507045" w:rsidRPr="00507045" w:rsidRDefault="00507045" w:rsidP="00507045">
      <w:pPr>
        <w:pStyle w:val="Odstavecseseznamem"/>
        <w:widowControl w:val="0"/>
        <w:numPr>
          <w:ilvl w:val="2"/>
          <w:numId w:val="15"/>
        </w:numPr>
        <w:tabs>
          <w:tab w:val="left" w:pos="1901"/>
          <w:tab w:val="left" w:pos="1902"/>
        </w:tabs>
        <w:spacing w:after="0" w:line="360" w:lineRule="auto"/>
        <w:contextualSpacing w:val="0"/>
        <w:rPr>
          <w:sz w:val="24"/>
          <w:szCs w:val="24"/>
        </w:rPr>
      </w:pPr>
      <w:r w:rsidRPr="00507045">
        <w:rPr>
          <w:sz w:val="24"/>
          <w:szCs w:val="24"/>
        </w:rPr>
        <w:t>zkušenostní učení</w:t>
      </w:r>
    </w:p>
    <w:p w14:paraId="5AEFED56" w14:textId="77777777" w:rsidR="00507045" w:rsidRDefault="00507045" w:rsidP="00507045">
      <w:pPr>
        <w:spacing w:line="360" w:lineRule="auto"/>
        <w:rPr>
          <w:sz w:val="24"/>
          <w:szCs w:val="24"/>
        </w:rPr>
      </w:pPr>
    </w:p>
    <w:p w14:paraId="2CF13FB8" w14:textId="77777777" w:rsidR="00EB1137" w:rsidRDefault="00EB1137" w:rsidP="00507045">
      <w:pPr>
        <w:spacing w:line="360" w:lineRule="auto"/>
        <w:rPr>
          <w:sz w:val="24"/>
          <w:szCs w:val="24"/>
        </w:rPr>
      </w:pPr>
    </w:p>
    <w:p w14:paraId="02CA5DF0" w14:textId="77777777" w:rsidR="0023084A" w:rsidRPr="00507045" w:rsidRDefault="0023084A" w:rsidP="00507045">
      <w:pPr>
        <w:spacing w:line="360" w:lineRule="auto"/>
        <w:rPr>
          <w:sz w:val="24"/>
          <w:szCs w:val="24"/>
        </w:rPr>
      </w:pPr>
    </w:p>
    <w:p w14:paraId="4170E9DD" w14:textId="77777777" w:rsidR="00164ABA" w:rsidRPr="00164ABA" w:rsidRDefault="00164ABA" w:rsidP="00164ABA">
      <w:pPr>
        <w:pStyle w:val="Zkladntext"/>
        <w:spacing w:before="279" w:line="360" w:lineRule="auto"/>
        <w:ind w:left="102" w:right="238"/>
        <w:rPr>
          <w:sz w:val="24"/>
          <w:szCs w:val="24"/>
        </w:rPr>
      </w:pPr>
    </w:p>
    <w:p w14:paraId="23C89329" w14:textId="77777777" w:rsidR="00306EA9" w:rsidRPr="00306EA9" w:rsidRDefault="00306EA9" w:rsidP="00F406AD">
      <w:pPr>
        <w:pStyle w:val="Nadpis4"/>
        <w:keepNext w:val="0"/>
        <w:keepLines w:val="0"/>
        <w:widowControl w:val="0"/>
        <w:tabs>
          <w:tab w:val="left" w:pos="732"/>
        </w:tabs>
        <w:spacing w:before="130"/>
        <w:ind w:left="100" w:right="1048"/>
        <w:jc w:val="center"/>
        <w:rPr>
          <w:rFonts w:asciiTheme="minorHAnsi" w:hAnsiTheme="minorHAnsi" w:cstheme="minorHAnsi"/>
          <w:i w:val="0"/>
          <w:color w:val="auto"/>
          <w:sz w:val="28"/>
          <w:szCs w:val="28"/>
        </w:rPr>
      </w:pPr>
      <w:bookmarkStart w:id="1" w:name="_TOC_250001"/>
      <w:r w:rsidRPr="00306EA9">
        <w:rPr>
          <w:rFonts w:asciiTheme="minorHAnsi" w:hAnsiTheme="minorHAnsi" w:cstheme="minorHAnsi"/>
          <w:i w:val="0"/>
          <w:color w:val="auto"/>
          <w:sz w:val="28"/>
          <w:szCs w:val="28"/>
        </w:rPr>
        <w:lastRenderedPageBreak/>
        <w:t>Pravidla a průběh tvorby, realizace a vyhodnocení plánu pedagogické podpory žáků nadaných a mimořádně</w:t>
      </w:r>
      <w:r w:rsidRPr="00306EA9">
        <w:rPr>
          <w:rFonts w:asciiTheme="minorHAnsi" w:hAnsiTheme="minorHAnsi" w:cstheme="minorHAnsi"/>
          <w:i w:val="0"/>
          <w:color w:val="auto"/>
          <w:spacing w:val="-6"/>
          <w:sz w:val="28"/>
          <w:szCs w:val="28"/>
        </w:rPr>
        <w:t xml:space="preserve"> </w:t>
      </w:r>
      <w:bookmarkEnd w:id="1"/>
      <w:r w:rsidRPr="00306EA9">
        <w:rPr>
          <w:rFonts w:asciiTheme="minorHAnsi" w:hAnsiTheme="minorHAnsi" w:cstheme="minorHAnsi"/>
          <w:i w:val="0"/>
          <w:color w:val="auto"/>
          <w:sz w:val="28"/>
          <w:szCs w:val="28"/>
        </w:rPr>
        <w:t>nadaných</w:t>
      </w:r>
    </w:p>
    <w:p w14:paraId="60C2577F" w14:textId="77777777" w:rsidR="00306EA9" w:rsidRDefault="00306EA9" w:rsidP="00306EA9">
      <w:pPr>
        <w:pStyle w:val="Zkladntext"/>
        <w:spacing w:before="202" w:line="360" w:lineRule="auto"/>
        <w:ind w:left="102" w:right="164" w:firstLine="51"/>
        <w:rPr>
          <w:sz w:val="24"/>
          <w:szCs w:val="24"/>
        </w:rPr>
      </w:pPr>
      <w:r w:rsidRPr="00306EA9">
        <w:rPr>
          <w:sz w:val="24"/>
          <w:szCs w:val="24"/>
        </w:rPr>
        <w:t>Plán pedagogické podpory (PLPP) nadaného a mimořádně nadaného žáka sestavuje třídní učitel ve spolupráci se zákonnými zástupci žáka, učiteli vyučovacích předmětů, ve kterých se projevuje mimořádné nadání žáka a školním poradenským zařízením. PLPP nadaného a mimořádně nadaného žáka má písemnou podobu, obsahuje pedagogickou podporu, její cíle a způsob vyhodnocování. Školní poradenské pracoviště PLPP aktualizuje a průběžně vyhodnocuje. Nejpozději po 3 měsících vyhodnotí, zda podpůrná opatření vedou ke stanoveným cílům, v opačném případě změní PLPP nebo doporučí vyšetření ve školském poradenském zařízení. Výchovný poradce zajistí informovaný souhlas zákonného zástupce žáka, bez kterého nemůže být PLPP prováděn. Výchovný poradce po podpisu PLPP zákonným zástupcem žáka a získáním písemného informovaného souhlasu zákonného zástupce žáka předá informace o zahájení poskytování podpůrných opatření podle PLPP zástupci ředitele školy, který je zaznamená do školní matriky.</w:t>
      </w:r>
    </w:p>
    <w:p w14:paraId="1AA3878B" w14:textId="77777777" w:rsidR="00306EA9" w:rsidRDefault="00306EA9" w:rsidP="00306EA9">
      <w:pPr>
        <w:pStyle w:val="Zkladntext"/>
        <w:spacing w:before="202" w:line="360" w:lineRule="auto"/>
        <w:ind w:left="102" w:right="164" w:firstLine="51"/>
        <w:rPr>
          <w:sz w:val="24"/>
          <w:szCs w:val="24"/>
        </w:rPr>
      </w:pPr>
    </w:p>
    <w:p w14:paraId="0E93A243" w14:textId="77777777" w:rsidR="00306EA9" w:rsidRPr="00306EA9" w:rsidRDefault="00306EA9" w:rsidP="00F406AD">
      <w:pPr>
        <w:pStyle w:val="Nadpis4"/>
        <w:keepNext w:val="0"/>
        <w:keepLines w:val="0"/>
        <w:widowControl w:val="0"/>
        <w:tabs>
          <w:tab w:val="left" w:pos="732"/>
        </w:tabs>
        <w:spacing w:before="170"/>
        <w:ind w:left="100" w:right="255"/>
        <w:jc w:val="center"/>
        <w:rPr>
          <w:rFonts w:asciiTheme="minorHAnsi" w:hAnsiTheme="minorHAnsi" w:cstheme="minorHAnsi"/>
          <w:i w:val="0"/>
          <w:color w:val="auto"/>
          <w:sz w:val="28"/>
          <w:szCs w:val="28"/>
        </w:rPr>
      </w:pPr>
      <w:bookmarkStart w:id="2" w:name="_TOC_250000"/>
      <w:r w:rsidRPr="00306EA9">
        <w:rPr>
          <w:rFonts w:asciiTheme="minorHAnsi" w:hAnsiTheme="minorHAnsi" w:cstheme="minorHAnsi"/>
          <w:i w:val="0"/>
          <w:color w:val="auto"/>
          <w:sz w:val="28"/>
          <w:szCs w:val="28"/>
        </w:rPr>
        <w:t xml:space="preserve">Pravidla a průběh tvorby, realizace a vyhodnocení individuálního vzdělávacího plánu </w:t>
      </w:r>
      <w:r w:rsidRPr="00306EA9">
        <w:rPr>
          <w:rFonts w:asciiTheme="minorHAnsi" w:hAnsiTheme="minorHAnsi" w:cstheme="minorHAnsi"/>
          <w:i w:val="0"/>
          <w:color w:val="auto"/>
          <w:spacing w:val="-3"/>
          <w:sz w:val="28"/>
          <w:szCs w:val="28"/>
        </w:rPr>
        <w:t xml:space="preserve">žáků </w:t>
      </w:r>
      <w:r w:rsidRPr="00306EA9">
        <w:rPr>
          <w:rFonts w:asciiTheme="minorHAnsi" w:hAnsiTheme="minorHAnsi" w:cstheme="minorHAnsi"/>
          <w:i w:val="0"/>
          <w:color w:val="auto"/>
          <w:sz w:val="28"/>
          <w:szCs w:val="28"/>
        </w:rPr>
        <w:t>nadaných a mimořádně</w:t>
      </w:r>
      <w:r w:rsidRPr="00306EA9">
        <w:rPr>
          <w:rFonts w:asciiTheme="minorHAnsi" w:hAnsiTheme="minorHAnsi" w:cstheme="minorHAnsi"/>
          <w:i w:val="0"/>
          <w:color w:val="auto"/>
          <w:spacing w:val="-6"/>
          <w:sz w:val="28"/>
          <w:szCs w:val="28"/>
        </w:rPr>
        <w:t xml:space="preserve"> </w:t>
      </w:r>
      <w:bookmarkEnd w:id="2"/>
      <w:r w:rsidRPr="00306EA9">
        <w:rPr>
          <w:rFonts w:asciiTheme="minorHAnsi" w:hAnsiTheme="minorHAnsi" w:cstheme="minorHAnsi"/>
          <w:i w:val="0"/>
          <w:color w:val="auto"/>
          <w:sz w:val="28"/>
          <w:szCs w:val="28"/>
        </w:rPr>
        <w:t>nadaných</w:t>
      </w:r>
    </w:p>
    <w:p w14:paraId="50C491BF" w14:textId="77777777" w:rsidR="00306EA9" w:rsidRPr="00306EA9" w:rsidRDefault="00306EA9" w:rsidP="00306EA9">
      <w:pPr>
        <w:pStyle w:val="Zkladntext"/>
        <w:spacing w:before="202" w:line="360" w:lineRule="auto"/>
        <w:ind w:left="100" w:right="100" w:firstLine="50"/>
        <w:rPr>
          <w:sz w:val="24"/>
          <w:szCs w:val="24"/>
        </w:rPr>
      </w:pPr>
      <w:r w:rsidRPr="00306EA9">
        <w:rPr>
          <w:sz w:val="24"/>
          <w:szCs w:val="24"/>
        </w:rPr>
        <w:t>Při sestavování individuálního vzdělávacího plánu (IVP) vycházíme z obsahu IVP stanoveného v § 28 vyhlášky č. 27/2016 Sb. Práce na sestavení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doplňován a upravován v průběhu školního roku. Individuální vzdělávací plán nadaného a mimořádně nadaného žáka sestavuje třídní učitel ve spolupráci s učiteli vyučovacích předmětů, ve kterých se projevuje mimořádné nadání žáka a školním poradenským zařízením. IVP nadaného a mimořádně nadaného žáka má písemnou podobu a při jeho sestavování spolupracuje třídní učitel se zákonnými zástupci žáka. Výchovný poradce zajistí informovaný souhlas zákonného zástupce žáka, bez kterého nemůže být IVP prováděn.</w:t>
      </w:r>
    </w:p>
    <w:p w14:paraId="20182913" w14:textId="77777777" w:rsidR="00306EA9" w:rsidRDefault="00306EA9" w:rsidP="00306EA9">
      <w:pPr>
        <w:pStyle w:val="Zkladntext"/>
        <w:spacing w:before="202" w:line="360" w:lineRule="auto"/>
        <w:ind w:left="102" w:right="164" w:firstLine="51"/>
        <w:rPr>
          <w:sz w:val="24"/>
          <w:szCs w:val="24"/>
        </w:rPr>
      </w:pPr>
      <w:r w:rsidRPr="00306EA9">
        <w:rPr>
          <w:sz w:val="24"/>
          <w:szCs w:val="24"/>
        </w:rPr>
        <w:t>Výchovný poradce po podpisu IVP zákonným zástupcem žáka a získáním písemného informovaného souhlasu zákonného zástupce žáka předá informace o zahájení poskytování podpůrných opatření podle IVP zástupci ředitele školy, který je zaznamená do školní matriky. Při vyhotovení a realizace IVP škola postupuje podle doporučení školského poradenského zařízení.</w:t>
      </w:r>
    </w:p>
    <w:p w14:paraId="59EC8BD4" w14:textId="77777777" w:rsidR="00306EA9" w:rsidRPr="00306EA9" w:rsidRDefault="00306EA9" w:rsidP="00306EA9">
      <w:pPr>
        <w:pStyle w:val="Zkladntext"/>
        <w:spacing w:before="129" w:line="360" w:lineRule="auto"/>
        <w:ind w:left="100" w:right="587"/>
        <w:rPr>
          <w:rFonts w:asciiTheme="minorHAnsi" w:hAnsiTheme="minorHAnsi" w:cstheme="minorHAnsi"/>
          <w:sz w:val="24"/>
          <w:szCs w:val="24"/>
        </w:rPr>
      </w:pPr>
      <w:r w:rsidRPr="00306EA9">
        <w:rPr>
          <w:rFonts w:asciiTheme="minorHAnsi" w:hAnsiTheme="minorHAnsi" w:cstheme="minorHAnsi"/>
          <w:sz w:val="24"/>
          <w:szCs w:val="24"/>
        </w:rPr>
        <w:t>Jako podpůrná opatření pro žáky nadané a mimořádně nadané mohou být v naší škole využívána podle doporučení školského poradenského zařízení a přiznaného stupně podpory zejména</w:t>
      </w:r>
    </w:p>
    <w:p w14:paraId="62BD1A42" w14:textId="77777777" w:rsidR="00306EA9" w:rsidRPr="00306EA9" w:rsidRDefault="00306EA9" w:rsidP="00306EA9">
      <w:pPr>
        <w:pStyle w:val="Odstavecseseznamem"/>
        <w:widowControl w:val="0"/>
        <w:numPr>
          <w:ilvl w:val="3"/>
          <w:numId w:val="16"/>
        </w:numPr>
        <w:tabs>
          <w:tab w:val="left" w:pos="2261"/>
          <w:tab w:val="left" w:pos="2262"/>
        </w:tabs>
        <w:spacing w:before="195" w:after="0" w:line="360" w:lineRule="auto"/>
        <w:contextualSpacing w:val="0"/>
        <w:rPr>
          <w:rFonts w:cstheme="minorHAnsi"/>
          <w:sz w:val="24"/>
          <w:szCs w:val="24"/>
        </w:rPr>
      </w:pPr>
      <w:r w:rsidRPr="00306EA9">
        <w:rPr>
          <w:rFonts w:cstheme="minorHAnsi"/>
          <w:sz w:val="24"/>
          <w:szCs w:val="24"/>
        </w:rPr>
        <w:lastRenderedPageBreak/>
        <w:t>předčasný nástup žáka ke školní</w:t>
      </w:r>
      <w:r w:rsidRPr="00306EA9">
        <w:rPr>
          <w:rFonts w:cstheme="minorHAnsi"/>
          <w:spacing w:val="-6"/>
          <w:sz w:val="24"/>
          <w:szCs w:val="24"/>
        </w:rPr>
        <w:t xml:space="preserve"> </w:t>
      </w:r>
      <w:r w:rsidRPr="00306EA9">
        <w:rPr>
          <w:rFonts w:cstheme="minorHAnsi"/>
          <w:sz w:val="24"/>
          <w:szCs w:val="24"/>
        </w:rPr>
        <w:t>docházce</w:t>
      </w:r>
    </w:p>
    <w:p w14:paraId="0BA53271" w14:textId="77777777" w:rsidR="00306EA9" w:rsidRPr="00306EA9" w:rsidRDefault="00306EA9" w:rsidP="00306EA9">
      <w:pPr>
        <w:pStyle w:val="Odstavecseseznamem"/>
        <w:widowControl w:val="0"/>
        <w:numPr>
          <w:ilvl w:val="3"/>
          <w:numId w:val="16"/>
        </w:numPr>
        <w:tabs>
          <w:tab w:val="left" w:pos="2261"/>
          <w:tab w:val="left" w:pos="2262"/>
        </w:tabs>
        <w:spacing w:after="0" w:line="360" w:lineRule="auto"/>
        <w:contextualSpacing w:val="0"/>
        <w:rPr>
          <w:rFonts w:cstheme="minorHAnsi"/>
          <w:sz w:val="24"/>
          <w:szCs w:val="24"/>
        </w:rPr>
      </w:pPr>
      <w:r w:rsidRPr="00306EA9">
        <w:rPr>
          <w:rFonts w:cstheme="minorHAnsi"/>
          <w:sz w:val="24"/>
          <w:szCs w:val="24"/>
        </w:rPr>
        <w:t>vzdělávání skupiny nadaných a mimořádně nadaných žáků v jednom či více vyučovacích</w:t>
      </w:r>
      <w:r w:rsidRPr="00306EA9">
        <w:rPr>
          <w:rFonts w:cstheme="minorHAnsi"/>
          <w:spacing w:val="-26"/>
          <w:sz w:val="24"/>
          <w:szCs w:val="24"/>
        </w:rPr>
        <w:t xml:space="preserve"> </w:t>
      </w:r>
      <w:r w:rsidRPr="00306EA9">
        <w:rPr>
          <w:rFonts w:cstheme="minorHAnsi"/>
          <w:sz w:val="24"/>
          <w:szCs w:val="24"/>
        </w:rPr>
        <w:t>předmětech</w:t>
      </w:r>
    </w:p>
    <w:p w14:paraId="5B8CD212" w14:textId="77777777" w:rsidR="00306EA9" w:rsidRPr="00306EA9" w:rsidRDefault="00306EA9" w:rsidP="00306EA9">
      <w:pPr>
        <w:pStyle w:val="Odstavecseseznamem"/>
        <w:widowControl w:val="0"/>
        <w:numPr>
          <w:ilvl w:val="3"/>
          <w:numId w:val="16"/>
        </w:numPr>
        <w:tabs>
          <w:tab w:val="left" w:pos="2261"/>
          <w:tab w:val="left" w:pos="2262"/>
        </w:tabs>
        <w:spacing w:after="0" w:line="360" w:lineRule="auto"/>
        <w:contextualSpacing w:val="0"/>
        <w:rPr>
          <w:rFonts w:cstheme="minorHAnsi"/>
          <w:sz w:val="24"/>
          <w:szCs w:val="24"/>
        </w:rPr>
      </w:pPr>
      <w:r w:rsidRPr="00306EA9">
        <w:rPr>
          <w:rFonts w:cstheme="minorHAnsi"/>
          <w:sz w:val="24"/>
          <w:szCs w:val="24"/>
        </w:rPr>
        <w:t>účast žáka na výuce jednoho nebo více vyučovacích předmětech ve vyšších ročnících školy nebo v jiné</w:t>
      </w:r>
      <w:r w:rsidRPr="00306EA9">
        <w:rPr>
          <w:rFonts w:cstheme="minorHAnsi"/>
          <w:spacing w:val="-18"/>
          <w:sz w:val="24"/>
          <w:szCs w:val="24"/>
        </w:rPr>
        <w:t xml:space="preserve"> </w:t>
      </w:r>
      <w:r w:rsidRPr="00306EA9">
        <w:rPr>
          <w:rFonts w:cstheme="minorHAnsi"/>
          <w:sz w:val="24"/>
          <w:szCs w:val="24"/>
        </w:rPr>
        <w:t>škole</w:t>
      </w:r>
    </w:p>
    <w:p w14:paraId="4463DF25" w14:textId="77777777" w:rsidR="00306EA9" w:rsidRPr="00306EA9" w:rsidRDefault="00306EA9" w:rsidP="00306EA9">
      <w:pPr>
        <w:pStyle w:val="Odstavecseseznamem"/>
        <w:widowControl w:val="0"/>
        <w:numPr>
          <w:ilvl w:val="3"/>
          <w:numId w:val="16"/>
        </w:numPr>
        <w:tabs>
          <w:tab w:val="left" w:pos="2261"/>
          <w:tab w:val="left" w:pos="2262"/>
        </w:tabs>
        <w:spacing w:after="0" w:line="360" w:lineRule="auto"/>
        <w:contextualSpacing w:val="0"/>
        <w:rPr>
          <w:rFonts w:cstheme="minorHAnsi"/>
          <w:sz w:val="24"/>
          <w:szCs w:val="24"/>
        </w:rPr>
      </w:pPr>
      <w:r w:rsidRPr="00306EA9">
        <w:rPr>
          <w:rFonts w:cstheme="minorHAnsi"/>
          <w:sz w:val="24"/>
          <w:szCs w:val="24"/>
        </w:rPr>
        <w:t>občasné vytváření skupin pro vybrané předměty s otevřenou možností volby na straně</w:t>
      </w:r>
      <w:r w:rsidRPr="00306EA9">
        <w:rPr>
          <w:rFonts w:cstheme="minorHAnsi"/>
          <w:spacing w:val="-16"/>
          <w:sz w:val="24"/>
          <w:szCs w:val="24"/>
        </w:rPr>
        <w:t xml:space="preserve"> </w:t>
      </w:r>
      <w:r w:rsidRPr="00306EA9">
        <w:rPr>
          <w:rFonts w:cstheme="minorHAnsi"/>
          <w:sz w:val="24"/>
          <w:szCs w:val="24"/>
        </w:rPr>
        <w:t>žáka</w:t>
      </w:r>
    </w:p>
    <w:p w14:paraId="467469C7" w14:textId="77777777" w:rsidR="00306EA9" w:rsidRPr="00306EA9" w:rsidRDefault="00306EA9" w:rsidP="00306EA9">
      <w:pPr>
        <w:pStyle w:val="Odstavecseseznamem"/>
        <w:widowControl w:val="0"/>
        <w:numPr>
          <w:ilvl w:val="3"/>
          <w:numId w:val="16"/>
        </w:numPr>
        <w:tabs>
          <w:tab w:val="left" w:pos="2261"/>
          <w:tab w:val="left" w:pos="2262"/>
        </w:tabs>
        <w:spacing w:after="0" w:line="360" w:lineRule="auto"/>
        <w:contextualSpacing w:val="0"/>
        <w:rPr>
          <w:rFonts w:cstheme="minorHAnsi"/>
          <w:sz w:val="24"/>
          <w:szCs w:val="24"/>
        </w:rPr>
      </w:pPr>
      <w:r w:rsidRPr="00306EA9">
        <w:rPr>
          <w:rFonts w:cstheme="minorHAnsi"/>
          <w:sz w:val="24"/>
          <w:szCs w:val="24"/>
        </w:rPr>
        <w:t>obohacování vzdělávacího</w:t>
      </w:r>
      <w:r w:rsidRPr="00306EA9">
        <w:rPr>
          <w:rFonts w:cstheme="minorHAnsi"/>
          <w:spacing w:val="-7"/>
          <w:sz w:val="24"/>
          <w:szCs w:val="24"/>
        </w:rPr>
        <w:t xml:space="preserve"> </w:t>
      </w:r>
      <w:r w:rsidRPr="00306EA9">
        <w:rPr>
          <w:rFonts w:cstheme="minorHAnsi"/>
          <w:sz w:val="24"/>
          <w:szCs w:val="24"/>
        </w:rPr>
        <w:t>obsahu</w:t>
      </w:r>
    </w:p>
    <w:p w14:paraId="7B0AE13D" w14:textId="77777777" w:rsidR="00306EA9" w:rsidRPr="00306EA9" w:rsidRDefault="00306EA9" w:rsidP="00306EA9">
      <w:pPr>
        <w:pStyle w:val="Odstavecseseznamem"/>
        <w:widowControl w:val="0"/>
        <w:numPr>
          <w:ilvl w:val="3"/>
          <w:numId w:val="16"/>
        </w:numPr>
        <w:tabs>
          <w:tab w:val="left" w:pos="2261"/>
          <w:tab w:val="left" w:pos="2262"/>
        </w:tabs>
        <w:spacing w:before="1" w:after="0" w:line="360" w:lineRule="auto"/>
        <w:contextualSpacing w:val="0"/>
        <w:rPr>
          <w:rFonts w:cstheme="minorHAnsi"/>
          <w:sz w:val="24"/>
          <w:szCs w:val="24"/>
        </w:rPr>
      </w:pPr>
      <w:r w:rsidRPr="00306EA9">
        <w:rPr>
          <w:rFonts w:cstheme="minorHAnsi"/>
          <w:sz w:val="24"/>
          <w:szCs w:val="24"/>
        </w:rPr>
        <w:t xml:space="preserve">zadávání specifických úkolů, projektů </w:t>
      </w:r>
      <w:r w:rsidRPr="00306EA9">
        <w:rPr>
          <w:rFonts w:cstheme="minorHAnsi"/>
          <w:sz w:val="24"/>
          <w:szCs w:val="24"/>
        </w:rPr>
        <w:t> příprava a účast na soutěžích včetně celostátních a mezinárodních</w:t>
      </w:r>
      <w:r w:rsidRPr="00306EA9">
        <w:rPr>
          <w:rFonts w:cstheme="minorHAnsi"/>
          <w:spacing w:val="-24"/>
          <w:sz w:val="24"/>
          <w:szCs w:val="24"/>
        </w:rPr>
        <w:t xml:space="preserve"> </w:t>
      </w:r>
      <w:r w:rsidRPr="00306EA9">
        <w:rPr>
          <w:rFonts w:cstheme="minorHAnsi"/>
          <w:sz w:val="24"/>
          <w:szCs w:val="24"/>
        </w:rPr>
        <w:t>kol</w:t>
      </w:r>
    </w:p>
    <w:p w14:paraId="6B6FDB37" w14:textId="77777777" w:rsidR="00306EA9" w:rsidRDefault="00306EA9" w:rsidP="00306EA9">
      <w:pPr>
        <w:pStyle w:val="Odstavecseseznamem"/>
        <w:widowControl w:val="0"/>
        <w:numPr>
          <w:ilvl w:val="3"/>
          <w:numId w:val="16"/>
        </w:numPr>
        <w:tabs>
          <w:tab w:val="left" w:pos="2261"/>
          <w:tab w:val="left" w:pos="2262"/>
        </w:tabs>
        <w:spacing w:after="0" w:line="360" w:lineRule="auto"/>
        <w:contextualSpacing w:val="0"/>
        <w:rPr>
          <w:rFonts w:cstheme="minorHAnsi"/>
          <w:sz w:val="24"/>
          <w:szCs w:val="24"/>
        </w:rPr>
      </w:pPr>
      <w:r w:rsidRPr="00306EA9">
        <w:rPr>
          <w:rFonts w:cstheme="minorHAnsi"/>
          <w:sz w:val="24"/>
          <w:szCs w:val="24"/>
        </w:rPr>
        <w:t>nabídka volitelných vyučovacích</w:t>
      </w:r>
      <w:r w:rsidRPr="00306EA9">
        <w:rPr>
          <w:rFonts w:cstheme="minorHAnsi"/>
          <w:spacing w:val="-9"/>
          <w:sz w:val="24"/>
          <w:szCs w:val="24"/>
        </w:rPr>
        <w:t xml:space="preserve"> </w:t>
      </w:r>
      <w:r w:rsidRPr="00306EA9">
        <w:rPr>
          <w:rFonts w:cstheme="minorHAnsi"/>
          <w:sz w:val="24"/>
          <w:szCs w:val="24"/>
        </w:rPr>
        <w:t>předmětů</w:t>
      </w:r>
    </w:p>
    <w:p w14:paraId="3D39C923" w14:textId="77777777" w:rsidR="00306EA9" w:rsidRDefault="00306EA9" w:rsidP="00306EA9">
      <w:pPr>
        <w:widowControl w:val="0"/>
        <w:tabs>
          <w:tab w:val="left" w:pos="2261"/>
          <w:tab w:val="left" w:pos="2262"/>
        </w:tabs>
        <w:spacing w:after="0" w:line="360" w:lineRule="auto"/>
        <w:rPr>
          <w:rFonts w:cstheme="minorHAnsi"/>
          <w:sz w:val="24"/>
          <w:szCs w:val="24"/>
        </w:rPr>
      </w:pPr>
    </w:p>
    <w:p w14:paraId="6CE61CCD" w14:textId="77777777" w:rsidR="00306EA9" w:rsidRDefault="00306EA9" w:rsidP="00306EA9">
      <w:pPr>
        <w:widowControl w:val="0"/>
        <w:tabs>
          <w:tab w:val="left" w:pos="2261"/>
          <w:tab w:val="left" w:pos="2262"/>
        </w:tabs>
        <w:spacing w:after="0" w:line="360" w:lineRule="auto"/>
        <w:rPr>
          <w:rFonts w:cstheme="minorHAnsi"/>
          <w:sz w:val="24"/>
          <w:szCs w:val="24"/>
        </w:rPr>
      </w:pPr>
    </w:p>
    <w:p w14:paraId="52EBE38D" w14:textId="77777777" w:rsidR="00306EA9" w:rsidRDefault="00306EA9" w:rsidP="00306EA9">
      <w:pPr>
        <w:widowControl w:val="0"/>
        <w:tabs>
          <w:tab w:val="left" w:pos="2261"/>
          <w:tab w:val="left" w:pos="2262"/>
        </w:tabs>
        <w:spacing w:after="0" w:line="360" w:lineRule="auto"/>
        <w:rPr>
          <w:rFonts w:cstheme="minorHAnsi"/>
          <w:sz w:val="24"/>
          <w:szCs w:val="24"/>
        </w:rPr>
      </w:pPr>
    </w:p>
    <w:p w14:paraId="3E857476" w14:textId="77777777" w:rsidR="005840A4" w:rsidRPr="005840A4" w:rsidRDefault="005840A4" w:rsidP="00D81BFB">
      <w:pPr>
        <w:pStyle w:val="Nadpis5"/>
        <w:keepNext w:val="0"/>
        <w:keepLines w:val="0"/>
        <w:widowControl w:val="0"/>
        <w:tabs>
          <w:tab w:val="left" w:pos="822"/>
        </w:tabs>
        <w:spacing w:before="0" w:line="240" w:lineRule="auto"/>
        <w:rPr>
          <w:b/>
          <w:color w:val="auto"/>
          <w:sz w:val="28"/>
          <w:szCs w:val="28"/>
        </w:rPr>
      </w:pPr>
      <w:r w:rsidRPr="005840A4">
        <w:rPr>
          <w:b/>
          <w:color w:val="auto"/>
          <w:sz w:val="28"/>
          <w:szCs w:val="28"/>
        </w:rPr>
        <w:t>Zásady pro práci s dětmi s</w:t>
      </w:r>
      <w:r w:rsidRPr="005840A4">
        <w:rPr>
          <w:b/>
          <w:color w:val="auto"/>
          <w:spacing w:val="-9"/>
          <w:sz w:val="28"/>
          <w:szCs w:val="28"/>
        </w:rPr>
        <w:t xml:space="preserve"> </w:t>
      </w:r>
      <w:r w:rsidRPr="005840A4">
        <w:rPr>
          <w:b/>
          <w:color w:val="auto"/>
          <w:sz w:val="28"/>
          <w:szCs w:val="28"/>
        </w:rPr>
        <w:t>postižením:</w:t>
      </w:r>
    </w:p>
    <w:p w14:paraId="20D19D59" w14:textId="77777777" w:rsidR="005840A4" w:rsidRDefault="005840A4" w:rsidP="005840A4">
      <w:pPr>
        <w:spacing w:before="3"/>
        <w:rPr>
          <w:b/>
          <w:sz w:val="24"/>
        </w:rPr>
      </w:pPr>
    </w:p>
    <w:p w14:paraId="248E27F1" w14:textId="77777777" w:rsidR="005840A4" w:rsidRPr="005840A4" w:rsidRDefault="005840A4" w:rsidP="005840A4">
      <w:pPr>
        <w:pStyle w:val="Odstavecseseznamem"/>
        <w:widowControl w:val="0"/>
        <w:numPr>
          <w:ilvl w:val="0"/>
          <w:numId w:val="17"/>
        </w:numPr>
        <w:tabs>
          <w:tab w:val="left" w:pos="821"/>
          <w:tab w:val="left" w:pos="822"/>
        </w:tabs>
        <w:spacing w:after="0" w:line="360" w:lineRule="auto"/>
        <w:ind w:left="822" w:hanging="363"/>
        <w:contextualSpacing w:val="0"/>
        <w:rPr>
          <w:sz w:val="24"/>
          <w:szCs w:val="24"/>
        </w:rPr>
      </w:pPr>
      <w:r w:rsidRPr="005840A4">
        <w:rPr>
          <w:sz w:val="24"/>
          <w:szCs w:val="24"/>
        </w:rPr>
        <w:t>respektování zvláštností</w:t>
      </w:r>
      <w:r w:rsidRPr="005840A4">
        <w:rPr>
          <w:spacing w:val="-4"/>
          <w:sz w:val="24"/>
          <w:szCs w:val="24"/>
        </w:rPr>
        <w:t xml:space="preserve"> </w:t>
      </w:r>
      <w:r w:rsidRPr="005840A4">
        <w:rPr>
          <w:sz w:val="24"/>
          <w:szCs w:val="24"/>
        </w:rPr>
        <w:t>dítěte</w:t>
      </w:r>
    </w:p>
    <w:p w14:paraId="7C9EFC66" w14:textId="77777777" w:rsidR="005840A4" w:rsidRPr="005840A4" w:rsidRDefault="005840A4" w:rsidP="005840A4">
      <w:pPr>
        <w:pStyle w:val="Odstavecseseznamem"/>
        <w:widowControl w:val="0"/>
        <w:numPr>
          <w:ilvl w:val="0"/>
          <w:numId w:val="17"/>
        </w:numPr>
        <w:tabs>
          <w:tab w:val="left" w:pos="821"/>
          <w:tab w:val="left" w:pos="822"/>
        </w:tabs>
        <w:spacing w:before="39" w:after="0" w:line="360" w:lineRule="auto"/>
        <w:ind w:left="822" w:hanging="363"/>
        <w:contextualSpacing w:val="0"/>
        <w:rPr>
          <w:sz w:val="24"/>
          <w:szCs w:val="24"/>
        </w:rPr>
      </w:pPr>
      <w:r w:rsidRPr="005840A4">
        <w:rPr>
          <w:sz w:val="24"/>
          <w:szCs w:val="24"/>
        </w:rPr>
        <w:t>včasnost (čím dříve je dítěti a rodičům poskytnuta speciální pomoc, tím je lepší výsledek</w:t>
      </w:r>
      <w:r w:rsidRPr="005840A4">
        <w:rPr>
          <w:spacing w:val="-21"/>
          <w:sz w:val="24"/>
          <w:szCs w:val="24"/>
        </w:rPr>
        <w:t xml:space="preserve"> </w:t>
      </w:r>
      <w:r w:rsidRPr="005840A4">
        <w:rPr>
          <w:sz w:val="24"/>
          <w:szCs w:val="24"/>
        </w:rPr>
        <w:t>práce)</w:t>
      </w:r>
    </w:p>
    <w:p w14:paraId="7A45C991" w14:textId="77777777" w:rsidR="005840A4" w:rsidRPr="005840A4" w:rsidRDefault="005840A4" w:rsidP="005840A4">
      <w:pPr>
        <w:pStyle w:val="Odstavecseseznamem"/>
        <w:widowControl w:val="0"/>
        <w:numPr>
          <w:ilvl w:val="0"/>
          <w:numId w:val="17"/>
        </w:numPr>
        <w:tabs>
          <w:tab w:val="left" w:pos="821"/>
          <w:tab w:val="left" w:pos="822"/>
        </w:tabs>
        <w:spacing w:before="41" w:after="0" w:line="360" w:lineRule="auto"/>
        <w:ind w:left="822" w:hanging="363"/>
        <w:contextualSpacing w:val="0"/>
        <w:rPr>
          <w:sz w:val="24"/>
          <w:szCs w:val="24"/>
        </w:rPr>
      </w:pPr>
      <w:r w:rsidRPr="005840A4">
        <w:rPr>
          <w:sz w:val="24"/>
          <w:szCs w:val="24"/>
        </w:rPr>
        <w:t>vývojovost (důležité je „nepřeskakovat“ jednotlivé vývojové</w:t>
      </w:r>
      <w:r w:rsidRPr="005840A4">
        <w:rPr>
          <w:spacing w:val="-25"/>
          <w:sz w:val="24"/>
          <w:szCs w:val="24"/>
        </w:rPr>
        <w:t xml:space="preserve"> </w:t>
      </w:r>
      <w:r w:rsidRPr="005840A4">
        <w:rPr>
          <w:sz w:val="24"/>
          <w:szCs w:val="24"/>
        </w:rPr>
        <w:t>etapy)</w:t>
      </w:r>
    </w:p>
    <w:p w14:paraId="6252AAE5" w14:textId="77777777" w:rsidR="005840A4" w:rsidRPr="005840A4" w:rsidRDefault="005840A4" w:rsidP="005840A4">
      <w:pPr>
        <w:pStyle w:val="Odstavecseseznamem"/>
        <w:widowControl w:val="0"/>
        <w:numPr>
          <w:ilvl w:val="0"/>
          <w:numId w:val="17"/>
        </w:numPr>
        <w:tabs>
          <w:tab w:val="left" w:pos="821"/>
          <w:tab w:val="left" w:pos="822"/>
        </w:tabs>
        <w:spacing w:before="39" w:after="0" w:line="360" w:lineRule="auto"/>
        <w:ind w:left="822" w:hanging="363"/>
        <w:contextualSpacing w:val="0"/>
        <w:rPr>
          <w:sz w:val="24"/>
          <w:szCs w:val="24"/>
        </w:rPr>
      </w:pPr>
      <w:r w:rsidRPr="005840A4">
        <w:rPr>
          <w:sz w:val="24"/>
          <w:szCs w:val="24"/>
        </w:rPr>
        <w:t>optimální prostředí (jen při vhodné úpravě rodinného prostředí bude zajištěn dobrý rozvoj</w:t>
      </w:r>
      <w:r w:rsidRPr="005840A4">
        <w:rPr>
          <w:spacing w:val="-17"/>
          <w:sz w:val="24"/>
          <w:szCs w:val="24"/>
        </w:rPr>
        <w:t xml:space="preserve"> </w:t>
      </w:r>
      <w:r w:rsidRPr="005840A4">
        <w:rPr>
          <w:sz w:val="24"/>
          <w:szCs w:val="24"/>
        </w:rPr>
        <w:t>dítěte)</w:t>
      </w:r>
    </w:p>
    <w:p w14:paraId="187310B3" w14:textId="77777777" w:rsidR="005840A4" w:rsidRPr="005840A4" w:rsidRDefault="005840A4" w:rsidP="005840A4">
      <w:pPr>
        <w:pStyle w:val="Odstavecseseznamem"/>
        <w:widowControl w:val="0"/>
        <w:numPr>
          <w:ilvl w:val="0"/>
          <w:numId w:val="17"/>
        </w:numPr>
        <w:tabs>
          <w:tab w:val="left" w:pos="821"/>
          <w:tab w:val="left" w:pos="822"/>
        </w:tabs>
        <w:spacing w:before="41" w:after="0" w:line="360" w:lineRule="auto"/>
        <w:ind w:left="822" w:hanging="363"/>
        <w:contextualSpacing w:val="0"/>
        <w:rPr>
          <w:sz w:val="24"/>
          <w:szCs w:val="24"/>
        </w:rPr>
      </w:pPr>
      <w:r w:rsidRPr="005840A4">
        <w:rPr>
          <w:sz w:val="24"/>
          <w:szCs w:val="24"/>
        </w:rPr>
        <w:t>speciální pomůcky, metody a formy výchovné</w:t>
      </w:r>
      <w:r w:rsidRPr="005840A4">
        <w:rPr>
          <w:spacing w:val="-13"/>
          <w:sz w:val="24"/>
          <w:szCs w:val="24"/>
        </w:rPr>
        <w:t xml:space="preserve"> </w:t>
      </w:r>
      <w:r w:rsidRPr="005840A4">
        <w:rPr>
          <w:sz w:val="24"/>
          <w:szCs w:val="24"/>
        </w:rPr>
        <w:t>práce</w:t>
      </w:r>
    </w:p>
    <w:p w14:paraId="11546006" w14:textId="77777777" w:rsidR="005840A4" w:rsidRPr="005840A4" w:rsidRDefault="005840A4" w:rsidP="005840A4">
      <w:pPr>
        <w:pStyle w:val="Odstavecseseznamem"/>
        <w:widowControl w:val="0"/>
        <w:numPr>
          <w:ilvl w:val="0"/>
          <w:numId w:val="17"/>
        </w:numPr>
        <w:tabs>
          <w:tab w:val="left" w:pos="821"/>
          <w:tab w:val="left" w:pos="822"/>
        </w:tabs>
        <w:spacing w:before="39" w:after="0" w:line="360" w:lineRule="auto"/>
        <w:ind w:left="822" w:hanging="363"/>
        <w:contextualSpacing w:val="0"/>
        <w:rPr>
          <w:sz w:val="24"/>
          <w:szCs w:val="24"/>
        </w:rPr>
      </w:pPr>
      <w:r w:rsidRPr="005840A4">
        <w:rPr>
          <w:sz w:val="24"/>
          <w:szCs w:val="24"/>
        </w:rPr>
        <w:t>všestrannost (dbáme na to, aby dítě mohlo své znevýhodnění kompenzovat i jinými činnostmi, v nichž je</w:t>
      </w:r>
      <w:r w:rsidRPr="005840A4">
        <w:rPr>
          <w:spacing w:val="-27"/>
          <w:sz w:val="24"/>
          <w:szCs w:val="24"/>
        </w:rPr>
        <w:t xml:space="preserve"> </w:t>
      </w:r>
      <w:r w:rsidRPr="005840A4">
        <w:rPr>
          <w:sz w:val="24"/>
          <w:szCs w:val="24"/>
        </w:rPr>
        <w:t>úspěšné)</w:t>
      </w:r>
    </w:p>
    <w:p w14:paraId="6CF4741C" w14:textId="77777777" w:rsidR="005840A4" w:rsidRPr="005840A4" w:rsidRDefault="005840A4" w:rsidP="005840A4">
      <w:pPr>
        <w:pStyle w:val="Odstavecseseznamem"/>
        <w:widowControl w:val="0"/>
        <w:numPr>
          <w:ilvl w:val="0"/>
          <w:numId w:val="17"/>
        </w:numPr>
        <w:tabs>
          <w:tab w:val="left" w:pos="821"/>
          <w:tab w:val="left" w:pos="822"/>
        </w:tabs>
        <w:spacing w:before="41" w:after="0" w:line="360" w:lineRule="auto"/>
        <w:ind w:left="822" w:hanging="363"/>
        <w:contextualSpacing w:val="0"/>
        <w:rPr>
          <w:sz w:val="24"/>
          <w:szCs w:val="24"/>
        </w:rPr>
      </w:pPr>
      <w:r w:rsidRPr="005840A4">
        <w:rPr>
          <w:sz w:val="24"/>
          <w:szCs w:val="24"/>
        </w:rPr>
        <w:t>soustavnost</w:t>
      </w:r>
    </w:p>
    <w:p w14:paraId="79173D45" w14:textId="77777777" w:rsidR="00306EA9" w:rsidRPr="00306EA9" w:rsidRDefault="00306EA9" w:rsidP="00306EA9">
      <w:pPr>
        <w:widowControl w:val="0"/>
        <w:tabs>
          <w:tab w:val="left" w:pos="2261"/>
          <w:tab w:val="left" w:pos="2262"/>
        </w:tabs>
        <w:spacing w:after="0" w:line="360" w:lineRule="auto"/>
        <w:rPr>
          <w:rFonts w:cstheme="minorHAnsi"/>
          <w:sz w:val="24"/>
          <w:szCs w:val="24"/>
        </w:rPr>
      </w:pPr>
    </w:p>
    <w:p w14:paraId="0B967DE0" w14:textId="77777777" w:rsidR="005840A4" w:rsidRPr="005840A4" w:rsidRDefault="005840A4" w:rsidP="00D81BFB">
      <w:pPr>
        <w:pStyle w:val="Nadpis5"/>
        <w:keepNext w:val="0"/>
        <w:keepLines w:val="0"/>
        <w:widowControl w:val="0"/>
        <w:tabs>
          <w:tab w:val="left" w:pos="822"/>
        </w:tabs>
        <w:spacing w:before="0" w:line="240" w:lineRule="auto"/>
        <w:rPr>
          <w:b/>
          <w:color w:val="auto"/>
          <w:sz w:val="28"/>
          <w:szCs w:val="28"/>
        </w:rPr>
      </w:pPr>
      <w:r w:rsidRPr="005840A4">
        <w:rPr>
          <w:b/>
          <w:color w:val="auto"/>
          <w:sz w:val="28"/>
          <w:szCs w:val="28"/>
        </w:rPr>
        <w:t>Zásady pro práci s dětmi se sociálním</w:t>
      </w:r>
      <w:r w:rsidRPr="005840A4">
        <w:rPr>
          <w:b/>
          <w:color w:val="auto"/>
          <w:spacing w:val="-15"/>
          <w:sz w:val="28"/>
          <w:szCs w:val="28"/>
        </w:rPr>
        <w:t xml:space="preserve"> </w:t>
      </w:r>
      <w:r w:rsidRPr="005840A4">
        <w:rPr>
          <w:b/>
          <w:color w:val="auto"/>
          <w:sz w:val="28"/>
          <w:szCs w:val="28"/>
        </w:rPr>
        <w:t>znevýhodněním:</w:t>
      </w:r>
    </w:p>
    <w:p w14:paraId="2767ACF4" w14:textId="77777777" w:rsidR="005840A4" w:rsidRDefault="005840A4" w:rsidP="005840A4">
      <w:pPr>
        <w:spacing w:before="1"/>
        <w:rPr>
          <w:b/>
          <w:sz w:val="24"/>
        </w:rPr>
      </w:pPr>
    </w:p>
    <w:p w14:paraId="4F62D76B" w14:textId="77777777" w:rsidR="005840A4" w:rsidRPr="005840A4" w:rsidRDefault="005840A4" w:rsidP="005840A4">
      <w:pPr>
        <w:pStyle w:val="Odstavecseseznamem"/>
        <w:widowControl w:val="0"/>
        <w:numPr>
          <w:ilvl w:val="0"/>
          <w:numId w:val="18"/>
        </w:numPr>
        <w:tabs>
          <w:tab w:val="left" w:pos="821"/>
          <w:tab w:val="left" w:pos="822"/>
        </w:tabs>
        <w:spacing w:after="0" w:line="360" w:lineRule="auto"/>
        <w:ind w:left="822" w:hanging="363"/>
        <w:contextualSpacing w:val="0"/>
        <w:rPr>
          <w:sz w:val="24"/>
          <w:szCs w:val="24"/>
        </w:rPr>
      </w:pPr>
      <w:r w:rsidRPr="005840A4">
        <w:rPr>
          <w:sz w:val="24"/>
          <w:szCs w:val="24"/>
        </w:rPr>
        <w:t>v případě potřeby vypracování individuálního vzdělávacího</w:t>
      </w:r>
      <w:r w:rsidRPr="005840A4">
        <w:rPr>
          <w:spacing w:val="-14"/>
          <w:sz w:val="24"/>
          <w:szCs w:val="24"/>
        </w:rPr>
        <w:t xml:space="preserve"> </w:t>
      </w:r>
      <w:r w:rsidRPr="005840A4">
        <w:rPr>
          <w:sz w:val="24"/>
          <w:szCs w:val="24"/>
        </w:rPr>
        <w:t>programu</w:t>
      </w:r>
    </w:p>
    <w:p w14:paraId="1DEF085A" w14:textId="77777777" w:rsidR="005840A4" w:rsidRPr="005840A4" w:rsidRDefault="005840A4" w:rsidP="005840A4">
      <w:pPr>
        <w:pStyle w:val="Odstavecseseznamem"/>
        <w:widowControl w:val="0"/>
        <w:numPr>
          <w:ilvl w:val="0"/>
          <w:numId w:val="18"/>
        </w:numPr>
        <w:tabs>
          <w:tab w:val="left" w:pos="821"/>
          <w:tab w:val="left" w:pos="822"/>
        </w:tabs>
        <w:spacing w:before="41" w:after="0" w:line="360" w:lineRule="auto"/>
        <w:ind w:left="822" w:hanging="363"/>
        <w:contextualSpacing w:val="0"/>
        <w:rPr>
          <w:sz w:val="24"/>
          <w:szCs w:val="24"/>
        </w:rPr>
      </w:pPr>
      <w:r w:rsidRPr="005840A4">
        <w:rPr>
          <w:sz w:val="24"/>
          <w:szCs w:val="24"/>
        </w:rPr>
        <w:t>skupinová nebo individuální</w:t>
      </w:r>
      <w:r w:rsidRPr="005840A4">
        <w:rPr>
          <w:spacing w:val="-4"/>
          <w:sz w:val="24"/>
          <w:szCs w:val="24"/>
        </w:rPr>
        <w:t xml:space="preserve"> </w:t>
      </w:r>
      <w:r w:rsidRPr="005840A4">
        <w:rPr>
          <w:sz w:val="24"/>
          <w:szCs w:val="24"/>
        </w:rPr>
        <w:t>péče</w:t>
      </w:r>
    </w:p>
    <w:p w14:paraId="76202E6C" w14:textId="77777777" w:rsidR="005840A4" w:rsidRPr="005840A4" w:rsidRDefault="005840A4" w:rsidP="005840A4">
      <w:pPr>
        <w:pStyle w:val="Odstavecseseznamem"/>
        <w:widowControl w:val="0"/>
        <w:numPr>
          <w:ilvl w:val="0"/>
          <w:numId w:val="18"/>
        </w:numPr>
        <w:tabs>
          <w:tab w:val="left" w:pos="821"/>
          <w:tab w:val="left" w:pos="822"/>
        </w:tabs>
        <w:spacing w:before="39" w:after="0" w:line="360" w:lineRule="auto"/>
        <w:ind w:left="822" w:hanging="363"/>
        <w:contextualSpacing w:val="0"/>
        <w:rPr>
          <w:sz w:val="24"/>
          <w:szCs w:val="24"/>
        </w:rPr>
      </w:pPr>
      <w:r w:rsidRPr="005840A4">
        <w:rPr>
          <w:sz w:val="24"/>
          <w:szCs w:val="24"/>
        </w:rPr>
        <w:t>menší počet žáku ve</w:t>
      </w:r>
      <w:r w:rsidRPr="005840A4">
        <w:rPr>
          <w:spacing w:val="-5"/>
          <w:sz w:val="24"/>
          <w:szCs w:val="24"/>
        </w:rPr>
        <w:t xml:space="preserve"> </w:t>
      </w:r>
      <w:r w:rsidRPr="005840A4">
        <w:rPr>
          <w:sz w:val="24"/>
          <w:szCs w:val="24"/>
        </w:rPr>
        <w:t>třídě</w:t>
      </w:r>
    </w:p>
    <w:p w14:paraId="4BA1DB3F" w14:textId="77777777" w:rsidR="005840A4" w:rsidRPr="005840A4" w:rsidRDefault="005840A4" w:rsidP="005840A4">
      <w:pPr>
        <w:pStyle w:val="Odstavecseseznamem"/>
        <w:widowControl w:val="0"/>
        <w:numPr>
          <w:ilvl w:val="0"/>
          <w:numId w:val="18"/>
        </w:numPr>
        <w:tabs>
          <w:tab w:val="left" w:pos="821"/>
          <w:tab w:val="left" w:pos="822"/>
        </w:tabs>
        <w:spacing w:before="41" w:after="0" w:line="360" w:lineRule="auto"/>
        <w:ind w:left="822" w:hanging="363"/>
        <w:contextualSpacing w:val="0"/>
        <w:rPr>
          <w:sz w:val="24"/>
          <w:szCs w:val="24"/>
        </w:rPr>
      </w:pPr>
      <w:r w:rsidRPr="005840A4">
        <w:rPr>
          <w:sz w:val="24"/>
          <w:szCs w:val="24"/>
        </w:rPr>
        <w:t>spolupráce se sociálním odborem péče o děti MÚ</w:t>
      </w:r>
      <w:r w:rsidRPr="005840A4">
        <w:rPr>
          <w:spacing w:val="-8"/>
          <w:sz w:val="24"/>
          <w:szCs w:val="24"/>
        </w:rPr>
        <w:t xml:space="preserve"> </w:t>
      </w:r>
      <w:r w:rsidRPr="005840A4">
        <w:rPr>
          <w:sz w:val="24"/>
          <w:szCs w:val="24"/>
        </w:rPr>
        <w:t>Kuřim</w:t>
      </w:r>
    </w:p>
    <w:p w14:paraId="1B64DD06" w14:textId="77777777" w:rsidR="00306EA9" w:rsidRPr="00306EA9" w:rsidRDefault="00306EA9" w:rsidP="00306EA9">
      <w:pPr>
        <w:pStyle w:val="Zkladntext"/>
        <w:spacing w:before="202" w:line="360" w:lineRule="auto"/>
        <w:ind w:left="102" w:right="164" w:firstLine="51"/>
        <w:rPr>
          <w:sz w:val="24"/>
          <w:szCs w:val="24"/>
        </w:rPr>
      </w:pPr>
    </w:p>
    <w:p w14:paraId="4618285B" w14:textId="77777777" w:rsidR="005840A4" w:rsidRPr="00B446CF" w:rsidRDefault="009D696C" w:rsidP="00E776C2">
      <w:pPr>
        <w:pStyle w:val="Zkladntext"/>
        <w:numPr>
          <w:ilvl w:val="1"/>
          <w:numId w:val="14"/>
        </w:numPr>
        <w:spacing w:before="202" w:line="360" w:lineRule="auto"/>
        <w:ind w:right="164"/>
        <w:rPr>
          <w:b/>
          <w:sz w:val="36"/>
          <w:szCs w:val="36"/>
        </w:rPr>
      </w:pPr>
      <w:r w:rsidRPr="00B446CF">
        <w:rPr>
          <w:b/>
          <w:sz w:val="36"/>
          <w:szCs w:val="36"/>
        </w:rPr>
        <w:lastRenderedPageBreak/>
        <w:t>Začlenění průřezových témat</w:t>
      </w:r>
    </w:p>
    <w:p w14:paraId="27D10161" w14:textId="77777777" w:rsidR="009D696C" w:rsidRPr="002A6C6D" w:rsidRDefault="009D696C" w:rsidP="009D696C">
      <w:pPr>
        <w:pStyle w:val="Zkladntext"/>
        <w:spacing w:before="202" w:line="360" w:lineRule="auto"/>
        <w:ind w:left="100" w:right="164"/>
        <w:rPr>
          <w:b/>
        </w:rPr>
      </w:pPr>
      <w:r w:rsidRPr="002A6C6D">
        <w:rPr>
          <w:b/>
        </w:rPr>
        <w:t>PŘEHLED TEMATICKÝCH OKRUHŮ PRŮŘEZOVÝCH TÉMAT – I. stupeň</w:t>
      </w:r>
    </w:p>
    <w:tbl>
      <w:tblPr>
        <w:tblW w:w="10685" w:type="dxa"/>
        <w:tblInd w:w="105" w:type="dxa"/>
        <w:tblBorders>
          <w:top w:val="single" w:sz="6" w:space="0" w:color="D2D0C6"/>
          <w:left w:val="single" w:sz="6" w:space="0" w:color="D2D0C6"/>
          <w:bottom w:val="single" w:sz="6" w:space="0" w:color="D2D0C6"/>
          <w:right w:val="single" w:sz="6" w:space="0" w:color="D2D0C6"/>
          <w:insideH w:val="single" w:sz="6" w:space="0" w:color="D2D0C6"/>
          <w:insideV w:val="single" w:sz="6" w:space="0" w:color="D2D0C6"/>
        </w:tblBorders>
        <w:tblLayout w:type="fixed"/>
        <w:tblCellMar>
          <w:left w:w="0" w:type="dxa"/>
          <w:right w:w="0" w:type="dxa"/>
        </w:tblCellMar>
        <w:tblLook w:val="01E0" w:firstRow="1" w:lastRow="1" w:firstColumn="1" w:lastColumn="1" w:noHBand="0" w:noVBand="0"/>
      </w:tblPr>
      <w:tblGrid>
        <w:gridCol w:w="2967"/>
        <w:gridCol w:w="1550"/>
        <w:gridCol w:w="1537"/>
        <w:gridCol w:w="1540"/>
        <w:gridCol w:w="1536"/>
        <w:gridCol w:w="1555"/>
      </w:tblGrid>
      <w:tr w:rsidR="009D696C" w14:paraId="1FB7CEE4" w14:textId="77777777" w:rsidTr="009D696C">
        <w:trPr>
          <w:trHeight w:hRule="exact" w:val="594"/>
        </w:trPr>
        <w:tc>
          <w:tcPr>
            <w:tcW w:w="2967" w:type="dxa"/>
            <w:tcBorders>
              <w:left w:val="single" w:sz="6" w:space="0" w:color="808080"/>
            </w:tcBorders>
          </w:tcPr>
          <w:p w14:paraId="182EA34F"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TEMATICKÉ OKRUHY</w:t>
            </w:r>
          </w:p>
        </w:tc>
        <w:tc>
          <w:tcPr>
            <w:tcW w:w="1550" w:type="dxa"/>
            <w:shd w:val="clear" w:color="auto" w:fill="CCFFFF"/>
          </w:tcPr>
          <w:p w14:paraId="503BC299" w14:textId="77777777" w:rsidR="009D696C" w:rsidRPr="009D696C" w:rsidRDefault="009D696C" w:rsidP="00E776C2">
            <w:pPr>
              <w:pStyle w:val="TableParagraph"/>
              <w:spacing w:line="268" w:lineRule="exact"/>
              <w:ind w:left="12"/>
              <w:rPr>
                <w:rFonts w:ascii="Calibri" w:hAnsi="Calibri"/>
                <w:sz w:val="18"/>
                <w:szCs w:val="18"/>
              </w:rPr>
            </w:pPr>
            <w:r w:rsidRPr="009D696C">
              <w:rPr>
                <w:rFonts w:ascii="Calibri" w:hAnsi="Calibri"/>
                <w:sz w:val="18"/>
                <w:szCs w:val="18"/>
              </w:rPr>
              <w:t>1. ročník</w:t>
            </w:r>
          </w:p>
        </w:tc>
        <w:tc>
          <w:tcPr>
            <w:tcW w:w="1537" w:type="dxa"/>
            <w:shd w:val="clear" w:color="auto" w:fill="CCFFFF"/>
          </w:tcPr>
          <w:p w14:paraId="1FA54A91"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2. ročník</w:t>
            </w:r>
          </w:p>
        </w:tc>
        <w:tc>
          <w:tcPr>
            <w:tcW w:w="1540" w:type="dxa"/>
            <w:shd w:val="clear" w:color="auto" w:fill="CCFFFF"/>
          </w:tcPr>
          <w:p w14:paraId="232A4E21"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3. ročník</w:t>
            </w:r>
          </w:p>
        </w:tc>
        <w:tc>
          <w:tcPr>
            <w:tcW w:w="1536" w:type="dxa"/>
            <w:shd w:val="clear" w:color="auto" w:fill="CCFFFF"/>
          </w:tcPr>
          <w:p w14:paraId="29041D55" w14:textId="77777777" w:rsidR="009D696C" w:rsidRPr="009D696C" w:rsidRDefault="009D696C" w:rsidP="00E776C2">
            <w:pPr>
              <w:pStyle w:val="TableParagraph"/>
              <w:spacing w:line="268" w:lineRule="exact"/>
              <w:ind w:left="-3"/>
              <w:rPr>
                <w:rFonts w:ascii="Calibri" w:hAnsi="Calibri"/>
                <w:sz w:val="18"/>
                <w:szCs w:val="18"/>
              </w:rPr>
            </w:pPr>
            <w:r w:rsidRPr="009D696C">
              <w:rPr>
                <w:rFonts w:ascii="Calibri" w:hAnsi="Calibri"/>
                <w:sz w:val="18"/>
                <w:szCs w:val="18"/>
              </w:rPr>
              <w:t>4. ročník</w:t>
            </w:r>
          </w:p>
        </w:tc>
        <w:tc>
          <w:tcPr>
            <w:tcW w:w="1555" w:type="dxa"/>
            <w:shd w:val="clear" w:color="auto" w:fill="CCFFFF"/>
          </w:tcPr>
          <w:p w14:paraId="1DE61B73"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5. ročník</w:t>
            </w:r>
          </w:p>
        </w:tc>
      </w:tr>
      <w:tr w:rsidR="009D696C" w14:paraId="3D1DBEA3" w14:textId="77777777" w:rsidTr="009D696C">
        <w:trPr>
          <w:trHeight w:hRule="exact" w:val="503"/>
        </w:trPr>
        <w:tc>
          <w:tcPr>
            <w:tcW w:w="10685" w:type="dxa"/>
            <w:gridSpan w:val="6"/>
            <w:tcBorders>
              <w:right w:val="single" w:sz="6" w:space="0" w:color="808080"/>
            </w:tcBorders>
            <w:shd w:val="clear" w:color="auto" w:fill="FFFF99"/>
          </w:tcPr>
          <w:p w14:paraId="6988B893"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OSV - OSOBNOSTNÍ A SOCIÁLNÍ VÝCHOVA (OSOBNOSTNÍ ROZVOJ, SOCIÁLNÍ ROZVOJ, MORÁLNÍ ROZVOJ)</w:t>
            </w:r>
          </w:p>
        </w:tc>
      </w:tr>
      <w:tr w:rsidR="009D696C" w14:paraId="32F8E3B3" w14:textId="77777777" w:rsidTr="009D696C">
        <w:trPr>
          <w:trHeight w:hRule="exact" w:val="553"/>
        </w:trPr>
        <w:tc>
          <w:tcPr>
            <w:tcW w:w="2967" w:type="dxa"/>
          </w:tcPr>
          <w:p w14:paraId="392747E2"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Rozvoj schopností poznávání</w:t>
            </w:r>
          </w:p>
        </w:tc>
        <w:tc>
          <w:tcPr>
            <w:tcW w:w="1550" w:type="dxa"/>
          </w:tcPr>
          <w:p w14:paraId="32FD8CAF" w14:textId="77777777" w:rsidR="009D696C" w:rsidRPr="009D696C" w:rsidRDefault="009D696C" w:rsidP="00E776C2">
            <w:pPr>
              <w:pStyle w:val="TableParagraph"/>
              <w:spacing w:line="268" w:lineRule="exact"/>
              <w:ind w:left="-38"/>
              <w:rPr>
                <w:rFonts w:ascii="Calibri" w:hAnsi="Calibri"/>
                <w:sz w:val="18"/>
                <w:szCs w:val="18"/>
              </w:rPr>
            </w:pPr>
            <w:r w:rsidRPr="009D696C">
              <w:rPr>
                <w:rFonts w:ascii="Calibri" w:hAnsi="Calibri"/>
                <w:sz w:val="18"/>
                <w:szCs w:val="18"/>
              </w:rPr>
              <w:t>M, Čs,ČJ,HV</w:t>
            </w:r>
          </w:p>
        </w:tc>
        <w:tc>
          <w:tcPr>
            <w:tcW w:w="1537" w:type="dxa"/>
          </w:tcPr>
          <w:p w14:paraId="440AD869"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M, Čs,ČJ,HV</w:t>
            </w:r>
          </w:p>
        </w:tc>
        <w:tc>
          <w:tcPr>
            <w:tcW w:w="1540" w:type="dxa"/>
          </w:tcPr>
          <w:p w14:paraId="6F1D0EE1"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M, Čs,ČJ,HV,I</w:t>
            </w:r>
          </w:p>
        </w:tc>
        <w:tc>
          <w:tcPr>
            <w:tcW w:w="1536" w:type="dxa"/>
          </w:tcPr>
          <w:p w14:paraId="48D0CCAB" w14:textId="77777777" w:rsidR="009D696C" w:rsidRPr="009D696C" w:rsidRDefault="009D696C" w:rsidP="00E776C2">
            <w:pPr>
              <w:pStyle w:val="TableParagraph"/>
              <w:spacing w:line="268" w:lineRule="exact"/>
              <w:ind w:left="-3"/>
              <w:rPr>
                <w:rFonts w:ascii="Calibri" w:hAnsi="Calibri"/>
                <w:sz w:val="18"/>
                <w:szCs w:val="18"/>
              </w:rPr>
            </w:pPr>
            <w:r w:rsidRPr="009D696C">
              <w:rPr>
                <w:rFonts w:ascii="Calibri" w:hAnsi="Calibri"/>
                <w:sz w:val="18"/>
                <w:szCs w:val="18"/>
              </w:rPr>
              <w:t>M, ČJ,HV,I,TV</w:t>
            </w:r>
          </w:p>
        </w:tc>
        <w:tc>
          <w:tcPr>
            <w:tcW w:w="1555" w:type="dxa"/>
            <w:tcBorders>
              <w:right w:val="single" w:sz="6" w:space="0" w:color="808080"/>
            </w:tcBorders>
          </w:tcPr>
          <w:p w14:paraId="0D488A93"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M, ČJ,HV,I,TV</w:t>
            </w:r>
          </w:p>
        </w:tc>
      </w:tr>
      <w:tr w:rsidR="009D696C" w14:paraId="7FE28311" w14:textId="77777777" w:rsidTr="009D696C">
        <w:trPr>
          <w:trHeight w:hRule="exact" w:val="547"/>
        </w:trPr>
        <w:tc>
          <w:tcPr>
            <w:tcW w:w="2967" w:type="dxa"/>
          </w:tcPr>
          <w:p w14:paraId="114409A5"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Sebepoznání a sebepojetí</w:t>
            </w:r>
          </w:p>
        </w:tc>
        <w:tc>
          <w:tcPr>
            <w:tcW w:w="1550" w:type="dxa"/>
          </w:tcPr>
          <w:p w14:paraId="7A32BA95" w14:textId="77777777" w:rsidR="009D696C" w:rsidRPr="009D696C" w:rsidRDefault="009D696C" w:rsidP="00E776C2">
            <w:pPr>
              <w:pStyle w:val="TableParagraph"/>
              <w:spacing w:line="268" w:lineRule="exact"/>
              <w:ind w:left="-38"/>
              <w:rPr>
                <w:rFonts w:ascii="Calibri" w:hAnsi="Calibri"/>
                <w:sz w:val="18"/>
                <w:szCs w:val="18"/>
              </w:rPr>
            </w:pPr>
            <w:r w:rsidRPr="009D696C">
              <w:rPr>
                <w:rFonts w:ascii="Calibri" w:hAnsi="Calibri"/>
                <w:sz w:val="18"/>
                <w:szCs w:val="18"/>
              </w:rPr>
              <w:t>Čs,VV,TV</w:t>
            </w:r>
          </w:p>
        </w:tc>
        <w:tc>
          <w:tcPr>
            <w:tcW w:w="1537" w:type="dxa"/>
          </w:tcPr>
          <w:p w14:paraId="072CD673"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Čs,VV,TV,ČJ</w:t>
            </w:r>
          </w:p>
        </w:tc>
        <w:tc>
          <w:tcPr>
            <w:tcW w:w="1540" w:type="dxa"/>
          </w:tcPr>
          <w:p w14:paraId="5E2BB80B"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Čs,VV,TV,ČJ,AJ</w:t>
            </w:r>
          </w:p>
        </w:tc>
        <w:tc>
          <w:tcPr>
            <w:tcW w:w="1536" w:type="dxa"/>
          </w:tcPr>
          <w:p w14:paraId="4E4055A9" w14:textId="77777777" w:rsidR="009D696C" w:rsidRPr="009D696C" w:rsidRDefault="009D696C" w:rsidP="00E776C2">
            <w:pPr>
              <w:pStyle w:val="TableParagraph"/>
              <w:spacing w:line="268" w:lineRule="exact"/>
              <w:ind w:left="-3"/>
              <w:rPr>
                <w:rFonts w:ascii="Calibri" w:hAnsi="Calibri"/>
                <w:sz w:val="18"/>
                <w:szCs w:val="18"/>
              </w:rPr>
            </w:pPr>
            <w:r w:rsidRPr="009D696C">
              <w:rPr>
                <w:rFonts w:ascii="Calibri" w:hAnsi="Calibri"/>
                <w:sz w:val="18"/>
                <w:szCs w:val="18"/>
              </w:rPr>
              <w:t>Čs,VV,TV,ČJ,AJ</w:t>
            </w:r>
          </w:p>
        </w:tc>
        <w:tc>
          <w:tcPr>
            <w:tcW w:w="1555" w:type="dxa"/>
            <w:tcBorders>
              <w:right w:val="single" w:sz="6" w:space="0" w:color="808080"/>
            </w:tcBorders>
          </w:tcPr>
          <w:p w14:paraId="1523222B"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Čs,VV,TV,ČJ,AJ</w:t>
            </w:r>
          </w:p>
        </w:tc>
      </w:tr>
      <w:tr w:rsidR="009D696C" w14:paraId="1CE2614A" w14:textId="77777777" w:rsidTr="009D696C">
        <w:trPr>
          <w:trHeight w:hRule="exact" w:val="550"/>
        </w:trPr>
        <w:tc>
          <w:tcPr>
            <w:tcW w:w="2967" w:type="dxa"/>
          </w:tcPr>
          <w:p w14:paraId="2FCB0CE7" w14:textId="77777777" w:rsidR="009D696C" w:rsidRPr="009D696C" w:rsidRDefault="009D696C" w:rsidP="00E776C2">
            <w:pPr>
              <w:pStyle w:val="TableParagraph"/>
              <w:spacing w:line="268" w:lineRule="exact"/>
              <w:rPr>
                <w:rFonts w:ascii="Calibri"/>
                <w:sz w:val="18"/>
                <w:szCs w:val="18"/>
              </w:rPr>
            </w:pPr>
            <w:r w:rsidRPr="009D696C">
              <w:rPr>
                <w:rFonts w:ascii="Calibri"/>
                <w:sz w:val="18"/>
                <w:szCs w:val="18"/>
              </w:rPr>
              <w:t>Seberegulace a sebeorganizace</w:t>
            </w:r>
          </w:p>
        </w:tc>
        <w:tc>
          <w:tcPr>
            <w:tcW w:w="1550" w:type="dxa"/>
          </w:tcPr>
          <w:p w14:paraId="1BBAB8C9" w14:textId="77777777" w:rsidR="009D696C" w:rsidRPr="009D696C" w:rsidRDefault="009D696C" w:rsidP="00E776C2">
            <w:pPr>
              <w:pStyle w:val="TableParagraph"/>
              <w:spacing w:line="268" w:lineRule="exact"/>
              <w:ind w:left="-38"/>
              <w:rPr>
                <w:rFonts w:ascii="Calibri"/>
                <w:sz w:val="18"/>
                <w:szCs w:val="18"/>
              </w:rPr>
            </w:pPr>
            <w:r w:rsidRPr="009D696C">
              <w:rPr>
                <w:rFonts w:ascii="Calibri"/>
                <w:sz w:val="18"/>
                <w:szCs w:val="18"/>
              </w:rPr>
              <w:t>TV</w:t>
            </w:r>
          </w:p>
        </w:tc>
        <w:tc>
          <w:tcPr>
            <w:tcW w:w="1537" w:type="dxa"/>
          </w:tcPr>
          <w:p w14:paraId="654FB9B4"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TV,ČJ</w:t>
            </w:r>
          </w:p>
        </w:tc>
        <w:tc>
          <w:tcPr>
            <w:tcW w:w="1540" w:type="dxa"/>
          </w:tcPr>
          <w:p w14:paraId="3E94218E"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TV,ČJ</w:t>
            </w:r>
          </w:p>
        </w:tc>
        <w:tc>
          <w:tcPr>
            <w:tcW w:w="1536" w:type="dxa"/>
          </w:tcPr>
          <w:p w14:paraId="53D82564" w14:textId="77777777" w:rsidR="009D696C" w:rsidRPr="009D696C" w:rsidRDefault="009D696C" w:rsidP="00E776C2">
            <w:pPr>
              <w:pStyle w:val="TableParagraph"/>
              <w:spacing w:line="268" w:lineRule="exact"/>
              <w:ind w:left="-3"/>
              <w:rPr>
                <w:rFonts w:ascii="Calibri"/>
                <w:sz w:val="18"/>
                <w:szCs w:val="18"/>
              </w:rPr>
            </w:pPr>
            <w:r w:rsidRPr="009D696C">
              <w:rPr>
                <w:rFonts w:ascii="Calibri"/>
                <w:sz w:val="18"/>
                <w:szCs w:val="18"/>
              </w:rPr>
              <w:t>TV</w:t>
            </w:r>
          </w:p>
        </w:tc>
        <w:tc>
          <w:tcPr>
            <w:tcW w:w="1555" w:type="dxa"/>
            <w:tcBorders>
              <w:right w:val="single" w:sz="6" w:space="0" w:color="808080"/>
            </w:tcBorders>
          </w:tcPr>
          <w:p w14:paraId="261F613E" w14:textId="77777777" w:rsidR="009D696C" w:rsidRPr="009D696C" w:rsidRDefault="009D696C" w:rsidP="00E776C2">
            <w:pPr>
              <w:pStyle w:val="TableParagraph"/>
              <w:spacing w:line="268" w:lineRule="exact"/>
              <w:ind w:left="-1"/>
              <w:rPr>
                <w:rFonts w:ascii="Calibri"/>
                <w:sz w:val="18"/>
                <w:szCs w:val="18"/>
              </w:rPr>
            </w:pPr>
            <w:r w:rsidRPr="009D696C">
              <w:rPr>
                <w:rFonts w:ascii="Calibri"/>
                <w:sz w:val="18"/>
                <w:szCs w:val="18"/>
              </w:rPr>
              <w:t>TV</w:t>
            </w:r>
          </w:p>
        </w:tc>
      </w:tr>
      <w:tr w:rsidR="009D696C" w14:paraId="5CFE301C" w14:textId="77777777" w:rsidTr="009D696C">
        <w:trPr>
          <w:trHeight w:hRule="exact" w:val="547"/>
        </w:trPr>
        <w:tc>
          <w:tcPr>
            <w:tcW w:w="2967" w:type="dxa"/>
          </w:tcPr>
          <w:p w14:paraId="33BB1E96" w14:textId="77777777" w:rsidR="009D696C" w:rsidRPr="009D696C" w:rsidRDefault="009D696C" w:rsidP="00E776C2">
            <w:pPr>
              <w:pStyle w:val="TableParagraph"/>
              <w:spacing w:line="268" w:lineRule="exact"/>
              <w:rPr>
                <w:rFonts w:ascii="Calibri"/>
                <w:sz w:val="18"/>
                <w:szCs w:val="18"/>
              </w:rPr>
            </w:pPr>
            <w:r w:rsidRPr="009D696C">
              <w:rPr>
                <w:rFonts w:ascii="Calibri"/>
                <w:sz w:val="18"/>
                <w:szCs w:val="18"/>
              </w:rPr>
              <w:t>Psychohygiena</w:t>
            </w:r>
          </w:p>
        </w:tc>
        <w:tc>
          <w:tcPr>
            <w:tcW w:w="1550" w:type="dxa"/>
          </w:tcPr>
          <w:p w14:paraId="2C913E01" w14:textId="77777777" w:rsidR="009D696C" w:rsidRPr="009D696C" w:rsidRDefault="009D696C" w:rsidP="00E776C2">
            <w:pPr>
              <w:pStyle w:val="TableParagraph"/>
              <w:spacing w:line="268" w:lineRule="exact"/>
              <w:ind w:left="-38"/>
              <w:rPr>
                <w:rFonts w:ascii="Calibri" w:hAnsi="Calibri"/>
                <w:sz w:val="18"/>
                <w:szCs w:val="18"/>
              </w:rPr>
            </w:pPr>
            <w:r w:rsidRPr="009D696C">
              <w:rPr>
                <w:rFonts w:ascii="Calibri" w:hAnsi="Calibri"/>
                <w:sz w:val="18"/>
                <w:szCs w:val="18"/>
              </w:rPr>
              <w:t>Čs,HV</w:t>
            </w:r>
          </w:p>
        </w:tc>
        <w:tc>
          <w:tcPr>
            <w:tcW w:w="1537" w:type="dxa"/>
          </w:tcPr>
          <w:p w14:paraId="5B047A36"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Čs,HV</w:t>
            </w:r>
          </w:p>
        </w:tc>
        <w:tc>
          <w:tcPr>
            <w:tcW w:w="1540" w:type="dxa"/>
          </w:tcPr>
          <w:p w14:paraId="55D15F41"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Čs,HV</w:t>
            </w:r>
          </w:p>
        </w:tc>
        <w:tc>
          <w:tcPr>
            <w:tcW w:w="1536" w:type="dxa"/>
          </w:tcPr>
          <w:p w14:paraId="5C402132" w14:textId="77777777" w:rsidR="009D696C" w:rsidRPr="009D696C" w:rsidRDefault="009D696C" w:rsidP="00E776C2">
            <w:pPr>
              <w:pStyle w:val="TableParagraph"/>
              <w:spacing w:line="268" w:lineRule="exact"/>
              <w:ind w:left="-3"/>
              <w:rPr>
                <w:rFonts w:ascii="Calibri"/>
                <w:sz w:val="18"/>
                <w:szCs w:val="18"/>
              </w:rPr>
            </w:pPr>
            <w:r w:rsidRPr="009D696C">
              <w:rPr>
                <w:rFonts w:ascii="Calibri"/>
                <w:sz w:val="18"/>
                <w:szCs w:val="18"/>
              </w:rPr>
              <w:t>HV,TV</w:t>
            </w:r>
          </w:p>
        </w:tc>
        <w:tc>
          <w:tcPr>
            <w:tcW w:w="1555" w:type="dxa"/>
            <w:tcBorders>
              <w:right w:val="single" w:sz="6" w:space="0" w:color="808080"/>
            </w:tcBorders>
          </w:tcPr>
          <w:p w14:paraId="23465A2D"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HV,TV,Čs</w:t>
            </w:r>
          </w:p>
        </w:tc>
      </w:tr>
      <w:tr w:rsidR="009D696C" w14:paraId="3262021B" w14:textId="77777777" w:rsidTr="009D696C">
        <w:trPr>
          <w:trHeight w:hRule="exact" w:val="550"/>
        </w:trPr>
        <w:tc>
          <w:tcPr>
            <w:tcW w:w="2967" w:type="dxa"/>
          </w:tcPr>
          <w:p w14:paraId="1E88921E" w14:textId="77777777" w:rsidR="009D696C" w:rsidRPr="009D696C" w:rsidRDefault="009D696C" w:rsidP="00E776C2">
            <w:pPr>
              <w:pStyle w:val="TableParagraph"/>
              <w:spacing w:line="268" w:lineRule="exact"/>
              <w:rPr>
                <w:rFonts w:ascii="Calibri"/>
                <w:sz w:val="18"/>
                <w:szCs w:val="18"/>
              </w:rPr>
            </w:pPr>
            <w:r w:rsidRPr="009D696C">
              <w:rPr>
                <w:rFonts w:ascii="Calibri"/>
                <w:sz w:val="18"/>
                <w:szCs w:val="18"/>
              </w:rPr>
              <w:t>Kreativita</w:t>
            </w:r>
          </w:p>
        </w:tc>
        <w:tc>
          <w:tcPr>
            <w:tcW w:w="1550" w:type="dxa"/>
          </w:tcPr>
          <w:p w14:paraId="785A4A9C" w14:textId="77777777" w:rsidR="009D696C" w:rsidRPr="009D696C" w:rsidRDefault="009D696C" w:rsidP="00E776C2">
            <w:pPr>
              <w:pStyle w:val="TableParagraph"/>
              <w:spacing w:line="268" w:lineRule="exact"/>
              <w:ind w:left="-38"/>
              <w:rPr>
                <w:rFonts w:ascii="Calibri" w:hAnsi="Calibri"/>
                <w:sz w:val="18"/>
                <w:szCs w:val="18"/>
              </w:rPr>
            </w:pPr>
            <w:r w:rsidRPr="009D696C">
              <w:rPr>
                <w:rFonts w:ascii="Calibri" w:hAnsi="Calibri"/>
                <w:sz w:val="18"/>
                <w:szCs w:val="18"/>
              </w:rPr>
              <w:t>M, PČ,HV,VV</w:t>
            </w:r>
          </w:p>
        </w:tc>
        <w:tc>
          <w:tcPr>
            <w:tcW w:w="1537" w:type="dxa"/>
          </w:tcPr>
          <w:p w14:paraId="3AED27FA"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M, PČ,HV,VV</w:t>
            </w:r>
          </w:p>
        </w:tc>
        <w:tc>
          <w:tcPr>
            <w:tcW w:w="1540" w:type="dxa"/>
          </w:tcPr>
          <w:p w14:paraId="37236B7A"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M, PČ,HV,VV</w:t>
            </w:r>
          </w:p>
        </w:tc>
        <w:tc>
          <w:tcPr>
            <w:tcW w:w="1536" w:type="dxa"/>
          </w:tcPr>
          <w:p w14:paraId="64DEF000" w14:textId="77777777" w:rsidR="009D696C" w:rsidRPr="009D696C" w:rsidRDefault="009D696C" w:rsidP="00E776C2">
            <w:pPr>
              <w:pStyle w:val="TableParagraph"/>
              <w:spacing w:line="268" w:lineRule="exact"/>
              <w:ind w:left="-3"/>
              <w:rPr>
                <w:rFonts w:ascii="Calibri" w:hAnsi="Calibri"/>
                <w:sz w:val="18"/>
                <w:szCs w:val="18"/>
              </w:rPr>
            </w:pPr>
            <w:r w:rsidRPr="009D696C">
              <w:rPr>
                <w:rFonts w:ascii="Calibri" w:hAnsi="Calibri"/>
                <w:sz w:val="18"/>
                <w:szCs w:val="18"/>
              </w:rPr>
              <w:t>M, PČ,HV,VV,ČJ,I</w:t>
            </w:r>
          </w:p>
        </w:tc>
        <w:tc>
          <w:tcPr>
            <w:tcW w:w="1555" w:type="dxa"/>
            <w:tcBorders>
              <w:right w:val="single" w:sz="6" w:space="0" w:color="808080"/>
            </w:tcBorders>
          </w:tcPr>
          <w:p w14:paraId="57AA112E"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M, PČ,HV,VV,ČJ,I,AJ</w:t>
            </w:r>
          </w:p>
        </w:tc>
      </w:tr>
      <w:tr w:rsidR="009D696C" w14:paraId="3A65D759" w14:textId="77777777" w:rsidTr="009D696C">
        <w:trPr>
          <w:trHeight w:hRule="exact" w:val="547"/>
        </w:trPr>
        <w:tc>
          <w:tcPr>
            <w:tcW w:w="2967" w:type="dxa"/>
          </w:tcPr>
          <w:p w14:paraId="74F78AF7"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Poznávání lidí</w:t>
            </w:r>
          </w:p>
        </w:tc>
        <w:tc>
          <w:tcPr>
            <w:tcW w:w="1550" w:type="dxa"/>
          </w:tcPr>
          <w:p w14:paraId="579B18AB" w14:textId="77777777" w:rsidR="009D696C" w:rsidRPr="009D696C" w:rsidRDefault="009D696C" w:rsidP="00E776C2">
            <w:pPr>
              <w:pStyle w:val="TableParagraph"/>
              <w:spacing w:line="268" w:lineRule="exact"/>
              <w:ind w:left="-38"/>
              <w:rPr>
                <w:rFonts w:ascii="Calibri" w:hAnsi="Calibri"/>
                <w:sz w:val="18"/>
                <w:szCs w:val="18"/>
              </w:rPr>
            </w:pPr>
            <w:r w:rsidRPr="009D696C">
              <w:rPr>
                <w:rFonts w:ascii="Calibri" w:hAnsi="Calibri"/>
                <w:sz w:val="18"/>
                <w:szCs w:val="18"/>
              </w:rPr>
              <w:t>Čs,ČJ</w:t>
            </w:r>
          </w:p>
        </w:tc>
        <w:tc>
          <w:tcPr>
            <w:tcW w:w="1537" w:type="dxa"/>
          </w:tcPr>
          <w:p w14:paraId="740E4A89"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w:t>
            </w:r>
          </w:p>
        </w:tc>
        <w:tc>
          <w:tcPr>
            <w:tcW w:w="1540" w:type="dxa"/>
          </w:tcPr>
          <w:p w14:paraId="634E519E" w14:textId="77777777" w:rsidR="009D696C" w:rsidRPr="009D696C" w:rsidRDefault="009D696C" w:rsidP="00E776C2">
            <w:pPr>
              <w:rPr>
                <w:sz w:val="18"/>
                <w:szCs w:val="18"/>
              </w:rPr>
            </w:pPr>
          </w:p>
        </w:tc>
        <w:tc>
          <w:tcPr>
            <w:tcW w:w="1536" w:type="dxa"/>
          </w:tcPr>
          <w:p w14:paraId="4E9E114F" w14:textId="77777777" w:rsidR="009D696C" w:rsidRPr="009D696C" w:rsidRDefault="009D696C" w:rsidP="00E776C2">
            <w:pPr>
              <w:rPr>
                <w:sz w:val="18"/>
                <w:szCs w:val="18"/>
              </w:rPr>
            </w:pPr>
          </w:p>
        </w:tc>
        <w:tc>
          <w:tcPr>
            <w:tcW w:w="1555" w:type="dxa"/>
            <w:tcBorders>
              <w:right w:val="single" w:sz="6" w:space="0" w:color="808080"/>
            </w:tcBorders>
          </w:tcPr>
          <w:p w14:paraId="210AE7A8" w14:textId="77777777" w:rsidR="009D696C" w:rsidRPr="009D696C" w:rsidRDefault="009D696C" w:rsidP="00E776C2">
            <w:pPr>
              <w:rPr>
                <w:sz w:val="18"/>
                <w:szCs w:val="18"/>
              </w:rPr>
            </w:pPr>
          </w:p>
        </w:tc>
      </w:tr>
      <w:tr w:rsidR="009D696C" w14:paraId="7B648E49" w14:textId="77777777" w:rsidTr="009D696C">
        <w:trPr>
          <w:trHeight w:hRule="exact" w:val="550"/>
        </w:trPr>
        <w:tc>
          <w:tcPr>
            <w:tcW w:w="2967" w:type="dxa"/>
          </w:tcPr>
          <w:p w14:paraId="70033776"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Mezilidské vztahy</w:t>
            </w:r>
          </w:p>
        </w:tc>
        <w:tc>
          <w:tcPr>
            <w:tcW w:w="1550" w:type="dxa"/>
          </w:tcPr>
          <w:p w14:paraId="4673AAAB" w14:textId="77777777" w:rsidR="009D696C" w:rsidRPr="009D696C" w:rsidRDefault="009D696C" w:rsidP="00E776C2">
            <w:pPr>
              <w:pStyle w:val="TableParagraph"/>
              <w:spacing w:line="268" w:lineRule="exact"/>
              <w:ind w:left="-38"/>
              <w:rPr>
                <w:rFonts w:ascii="Calibri" w:hAnsi="Calibri"/>
                <w:sz w:val="18"/>
                <w:szCs w:val="18"/>
              </w:rPr>
            </w:pPr>
            <w:r w:rsidRPr="009D696C">
              <w:rPr>
                <w:rFonts w:ascii="Calibri" w:hAnsi="Calibri"/>
                <w:sz w:val="18"/>
                <w:szCs w:val="18"/>
              </w:rPr>
              <w:t>Čs, HV,TV</w:t>
            </w:r>
          </w:p>
        </w:tc>
        <w:tc>
          <w:tcPr>
            <w:tcW w:w="1537" w:type="dxa"/>
          </w:tcPr>
          <w:p w14:paraId="5E674540"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 HV,TV,M,ČJ</w:t>
            </w:r>
          </w:p>
        </w:tc>
        <w:tc>
          <w:tcPr>
            <w:tcW w:w="1540" w:type="dxa"/>
          </w:tcPr>
          <w:p w14:paraId="3AD88E01"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 HV,TV,M</w:t>
            </w:r>
          </w:p>
        </w:tc>
        <w:tc>
          <w:tcPr>
            <w:tcW w:w="1536" w:type="dxa"/>
          </w:tcPr>
          <w:p w14:paraId="20CC8977" w14:textId="77777777" w:rsidR="009D696C" w:rsidRPr="009D696C" w:rsidRDefault="009D696C" w:rsidP="00E776C2">
            <w:pPr>
              <w:pStyle w:val="TableParagraph"/>
              <w:spacing w:line="268" w:lineRule="exact"/>
              <w:ind w:left="-3"/>
              <w:rPr>
                <w:rFonts w:ascii="Calibri" w:hAnsi="Calibri"/>
                <w:sz w:val="18"/>
                <w:szCs w:val="18"/>
              </w:rPr>
            </w:pPr>
            <w:r w:rsidRPr="009D696C">
              <w:rPr>
                <w:rFonts w:ascii="Calibri" w:hAnsi="Calibri"/>
                <w:sz w:val="18"/>
                <w:szCs w:val="18"/>
              </w:rPr>
              <w:t>Čs, HV,TV,M,ČJ</w:t>
            </w:r>
          </w:p>
        </w:tc>
        <w:tc>
          <w:tcPr>
            <w:tcW w:w="1555" w:type="dxa"/>
            <w:tcBorders>
              <w:right w:val="single" w:sz="6" w:space="0" w:color="808080"/>
            </w:tcBorders>
          </w:tcPr>
          <w:p w14:paraId="61C2708C"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 HV,TV,M,ČJ</w:t>
            </w:r>
          </w:p>
        </w:tc>
      </w:tr>
      <w:tr w:rsidR="009D696C" w14:paraId="1B454910" w14:textId="77777777" w:rsidTr="009D696C">
        <w:trPr>
          <w:trHeight w:hRule="exact" w:val="547"/>
        </w:trPr>
        <w:tc>
          <w:tcPr>
            <w:tcW w:w="2967" w:type="dxa"/>
          </w:tcPr>
          <w:p w14:paraId="5BB38825" w14:textId="77777777" w:rsidR="009D696C" w:rsidRPr="009D696C" w:rsidRDefault="009D696C" w:rsidP="00E776C2">
            <w:pPr>
              <w:pStyle w:val="TableParagraph"/>
              <w:spacing w:line="268" w:lineRule="exact"/>
              <w:rPr>
                <w:rFonts w:ascii="Calibri"/>
                <w:sz w:val="18"/>
                <w:szCs w:val="18"/>
              </w:rPr>
            </w:pPr>
            <w:r w:rsidRPr="009D696C">
              <w:rPr>
                <w:rFonts w:ascii="Calibri"/>
                <w:sz w:val="18"/>
                <w:szCs w:val="18"/>
              </w:rPr>
              <w:t>Komunikace</w:t>
            </w:r>
          </w:p>
        </w:tc>
        <w:tc>
          <w:tcPr>
            <w:tcW w:w="1550" w:type="dxa"/>
          </w:tcPr>
          <w:p w14:paraId="117AD693" w14:textId="77777777" w:rsidR="009D696C" w:rsidRPr="009D696C" w:rsidRDefault="009D696C" w:rsidP="00E776C2">
            <w:pPr>
              <w:pStyle w:val="TableParagraph"/>
              <w:spacing w:line="268" w:lineRule="exact"/>
              <w:ind w:left="-38"/>
              <w:rPr>
                <w:rFonts w:ascii="Calibri" w:hAnsi="Calibri"/>
                <w:sz w:val="18"/>
                <w:szCs w:val="18"/>
              </w:rPr>
            </w:pPr>
            <w:r w:rsidRPr="009D696C">
              <w:rPr>
                <w:rFonts w:ascii="Calibri" w:hAnsi="Calibri"/>
                <w:sz w:val="18"/>
                <w:szCs w:val="18"/>
              </w:rPr>
              <w:t>M,Čs,ČJ,HV,TV,PČ</w:t>
            </w:r>
          </w:p>
        </w:tc>
        <w:tc>
          <w:tcPr>
            <w:tcW w:w="1537" w:type="dxa"/>
          </w:tcPr>
          <w:p w14:paraId="308684CB"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M,Čs,ČJ,HV,TV,PČ</w:t>
            </w:r>
          </w:p>
        </w:tc>
        <w:tc>
          <w:tcPr>
            <w:tcW w:w="1540" w:type="dxa"/>
          </w:tcPr>
          <w:p w14:paraId="33A12CD9"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M,Čs,ČJ,HV,TV,PČ,AJ</w:t>
            </w:r>
          </w:p>
        </w:tc>
        <w:tc>
          <w:tcPr>
            <w:tcW w:w="1536" w:type="dxa"/>
          </w:tcPr>
          <w:p w14:paraId="49425726" w14:textId="77777777" w:rsidR="009D696C" w:rsidRPr="009D696C" w:rsidRDefault="009D696C" w:rsidP="00E776C2">
            <w:pPr>
              <w:pStyle w:val="TableParagraph"/>
              <w:spacing w:line="268" w:lineRule="exact"/>
              <w:ind w:left="-3"/>
              <w:rPr>
                <w:rFonts w:ascii="Calibri" w:hAnsi="Calibri"/>
                <w:sz w:val="18"/>
                <w:szCs w:val="18"/>
              </w:rPr>
            </w:pPr>
            <w:r w:rsidRPr="009D696C">
              <w:rPr>
                <w:rFonts w:ascii="Calibri" w:hAnsi="Calibri"/>
                <w:sz w:val="18"/>
                <w:szCs w:val="18"/>
              </w:rPr>
              <w:t>M,Čs,ČJ,HV,TV,PČ,AJ</w:t>
            </w:r>
          </w:p>
        </w:tc>
        <w:tc>
          <w:tcPr>
            <w:tcW w:w="1555" w:type="dxa"/>
            <w:tcBorders>
              <w:right w:val="single" w:sz="6" w:space="0" w:color="808080"/>
            </w:tcBorders>
          </w:tcPr>
          <w:p w14:paraId="1116303D"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M,Čs,ČJ,HV,TV,PČ,AJ</w:t>
            </w:r>
          </w:p>
        </w:tc>
      </w:tr>
      <w:tr w:rsidR="009D696C" w14:paraId="52F1043F" w14:textId="77777777" w:rsidTr="009D696C">
        <w:trPr>
          <w:trHeight w:hRule="exact" w:val="550"/>
        </w:trPr>
        <w:tc>
          <w:tcPr>
            <w:tcW w:w="2967" w:type="dxa"/>
          </w:tcPr>
          <w:p w14:paraId="4C10A76E" w14:textId="77777777" w:rsidR="009D696C" w:rsidRPr="009D696C" w:rsidRDefault="009D696C" w:rsidP="00E776C2">
            <w:pPr>
              <w:pStyle w:val="TableParagraph"/>
              <w:spacing w:line="268" w:lineRule="exact"/>
              <w:rPr>
                <w:rFonts w:ascii="Calibri"/>
                <w:sz w:val="18"/>
                <w:szCs w:val="18"/>
              </w:rPr>
            </w:pPr>
            <w:r w:rsidRPr="009D696C">
              <w:rPr>
                <w:rFonts w:ascii="Calibri"/>
                <w:sz w:val="18"/>
                <w:szCs w:val="18"/>
              </w:rPr>
              <w:t>Kooperace a kompetice</w:t>
            </w:r>
          </w:p>
        </w:tc>
        <w:tc>
          <w:tcPr>
            <w:tcW w:w="1550" w:type="dxa"/>
          </w:tcPr>
          <w:p w14:paraId="35F3FEC7" w14:textId="77777777" w:rsidR="009D696C" w:rsidRPr="009D696C" w:rsidRDefault="009D696C" w:rsidP="00E776C2">
            <w:pPr>
              <w:pStyle w:val="TableParagraph"/>
              <w:spacing w:line="268" w:lineRule="exact"/>
              <w:ind w:left="-38"/>
              <w:rPr>
                <w:rFonts w:ascii="Calibri" w:hAnsi="Calibri"/>
                <w:sz w:val="18"/>
                <w:szCs w:val="18"/>
              </w:rPr>
            </w:pPr>
            <w:r w:rsidRPr="009D696C">
              <w:rPr>
                <w:rFonts w:ascii="Calibri" w:hAnsi="Calibri"/>
                <w:sz w:val="18"/>
                <w:szCs w:val="18"/>
              </w:rPr>
              <w:t>M,PČ</w:t>
            </w:r>
          </w:p>
        </w:tc>
        <w:tc>
          <w:tcPr>
            <w:tcW w:w="1537" w:type="dxa"/>
          </w:tcPr>
          <w:p w14:paraId="6C81EDA2"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M,PČ,ČJ,Čs</w:t>
            </w:r>
          </w:p>
        </w:tc>
        <w:tc>
          <w:tcPr>
            <w:tcW w:w="1540" w:type="dxa"/>
          </w:tcPr>
          <w:p w14:paraId="4F865BC8"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M,PČ,ČJ,Čs,AJ</w:t>
            </w:r>
          </w:p>
        </w:tc>
        <w:tc>
          <w:tcPr>
            <w:tcW w:w="1536" w:type="dxa"/>
          </w:tcPr>
          <w:p w14:paraId="707BF247" w14:textId="77777777" w:rsidR="009D696C" w:rsidRPr="009D696C" w:rsidRDefault="009D696C" w:rsidP="00E776C2">
            <w:pPr>
              <w:pStyle w:val="TableParagraph"/>
              <w:spacing w:line="268" w:lineRule="exact"/>
              <w:ind w:left="-3"/>
              <w:rPr>
                <w:rFonts w:ascii="Calibri" w:hAnsi="Calibri"/>
                <w:sz w:val="18"/>
                <w:szCs w:val="18"/>
              </w:rPr>
            </w:pPr>
            <w:r w:rsidRPr="009D696C">
              <w:rPr>
                <w:rFonts w:ascii="Calibri" w:hAnsi="Calibri"/>
                <w:sz w:val="18"/>
                <w:szCs w:val="18"/>
              </w:rPr>
              <w:t>M,PČ,ČJ,Čs</w:t>
            </w:r>
          </w:p>
        </w:tc>
        <w:tc>
          <w:tcPr>
            <w:tcW w:w="1555" w:type="dxa"/>
            <w:tcBorders>
              <w:right w:val="single" w:sz="6" w:space="0" w:color="808080"/>
            </w:tcBorders>
          </w:tcPr>
          <w:p w14:paraId="5E0A79D7"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M,PČ,ČJ,Čs</w:t>
            </w:r>
          </w:p>
        </w:tc>
      </w:tr>
      <w:tr w:rsidR="009D696C" w14:paraId="2A2A4A47" w14:textId="77777777" w:rsidTr="009D696C">
        <w:trPr>
          <w:trHeight w:hRule="exact" w:val="547"/>
        </w:trPr>
        <w:tc>
          <w:tcPr>
            <w:tcW w:w="2967" w:type="dxa"/>
          </w:tcPr>
          <w:p w14:paraId="033CC83F"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Řešení problémů a rozhodovací dovednosti</w:t>
            </w:r>
          </w:p>
        </w:tc>
        <w:tc>
          <w:tcPr>
            <w:tcW w:w="1550" w:type="dxa"/>
          </w:tcPr>
          <w:p w14:paraId="4DDAC6D1" w14:textId="77777777" w:rsidR="009D696C" w:rsidRPr="009D696C" w:rsidRDefault="009D696C" w:rsidP="00E776C2">
            <w:pPr>
              <w:pStyle w:val="TableParagraph"/>
              <w:spacing w:line="268" w:lineRule="exact"/>
              <w:ind w:left="-38"/>
              <w:rPr>
                <w:rFonts w:ascii="Calibri"/>
                <w:sz w:val="18"/>
                <w:szCs w:val="18"/>
              </w:rPr>
            </w:pPr>
            <w:r w:rsidRPr="009D696C">
              <w:rPr>
                <w:rFonts w:ascii="Calibri"/>
                <w:sz w:val="18"/>
                <w:szCs w:val="18"/>
              </w:rPr>
              <w:t>M,TV</w:t>
            </w:r>
          </w:p>
        </w:tc>
        <w:tc>
          <w:tcPr>
            <w:tcW w:w="1537" w:type="dxa"/>
          </w:tcPr>
          <w:p w14:paraId="5D0A2707"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M,TV,ČJ</w:t>
            </w:r>
          </w:p>
        </w:tc>
        <w:tc>
          <w:tcPr>
            <w:tcW w:w="1540" w:type="dxa"/>
          </w:tcPr>
          <w:p w14:paraId="698825FC" w14:textId="77777777" w:rsidR="009D696C" w:rsidRPr="009D696C" w:rsidRDefault="009D696C" w:rsidP="00E776C2">
            <w:pPr>
              <w:pStyle w:val="TableParagraph"/>
              <w:spacing w:line="268" w:lineRule="exact"/>
              <w:ind w:left="-1"/>
              <w:rPr>
                <w:rFonts w:ascii="Calibri"/>
                <w:sz w:val="18"/>
                <w:szCs w:val="18"/>
              </w:rPr>
            </w:pPr>
            <w:r w:rsidRPr="009D696C">
              <w:rPr>
                <w:rFonts w:ascii="Calibri"/>
                <w:sz w:val="18"/>
                <w:szCs w:val="18"/>
              </w:rPr>
              <w:t>M,TV,I</w:t>
            </w:r>
          </w:p>
        </w:tc>
        <w:tc>
          <w:tcPr>
            <w:tcW w:w="1536" w:type="dxa"/>
          </w:tcPr>
          <w:p w14:paraId="27262AB6" w14:textId="77777777" w:rsidR="009D696C" w:rsidRPr="009D696C" w:rsidRDefault="009D696C" w:rsidP="00E776C2">
            <w:pPr>
              <w:pStyle w:val="TableParagraph"/>
              <w:spacing w:line="268" w:lineRule="exact"/>
              <w:ind w:left="-3"/>
              <w:rPr>
                <w:rFonts w:ascii="Calibri"/>
                <w:sz w:val="18"/>
                <w:szCs w:val="18"/>
              </w:rPr>
            </w:pPr>
            <w:r w:rsidRPr="009D696C">
              <w:rPr>
                <w:rFonts w:ascii="Calibri"/>
                <w:sz w:val="18"/>
                <w:szCs w:val="18"/>
              </w:rPr>
              <w:t>M,TV,I</w:t>
            </w:r>
          </w:p>
        </w:tc>
        <w:tc>
          <w:tcPr>
            <w:tcW w:w="1555" w:type="dxa"/>
            <w:tcBorders>
              <w:right w:val="single" w:sz="6" w:space="0" w:color="808080"/>
            </w:tcBorders>
          </w:tcPr>
          <w:p w14:paraId="7E414CBF" w14:textId="77777777" w:rsidR="009D696C" w:rsidRPr="009D696C" w:rsidRDefault="009D696C" w:rsidP="00E776C2">
            <w:pPr>
              <w:pStyle w:val="TableParagraph"/>
              <w:spacing w:line="268" w:lineRule="exact"/>
              <w:ind w:left="-1"/>
              <w:rPr>
                <w:rFonts w:ascii="Calibri"/>
                <w:sz w:val="18"/>
                <w:szCs w:val="18"/>
              </w:rPr>
            </w:pPr>
            <w:r w:rsidRPr="009D696C">
              <w:rPr>
                <w:rFonts w:ascii="Calibri"/>
                <w:sz w:val="18"/>
                <w:szCs w:val="18"/>
              </w:rPr>
              <w:t>M,TV,I</w:t>
            </w:r>
          </w:p>
        </w:tc>
      </w:tr>
      <w:tr w:rsidR="009D696C" w14:paraId="48AC1F14" w14:textId="77777777" w:rsidTr="009D696C">
        <w:trPr>
          <w:trHeight w:hRule="exact" w:val="597"/>
        </w:trPr>
        <w:tc>
          <w:tcPr>
            <w:tcW w:w="2967" w:type="dxa"/>
          </w:tcPr>
          <w:p w14:paraId="33704841"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Hodnoty, postoje, praktická etika</w:t>
            </w:r>
          </w:p>
        </w:tc>
        <w:tc>
          <w:tcPr>
            <w:tcW w:w="1550" w:type="dxa"/>
          </w:tcPr>
          <w:p w14:paraId="7590C3DF" w14:textId="77777777" w:rsidR="009D696C" w:rsidRPr="009D696C" w:rsidRDefault="009D696C" w:rsidP="00E776C2">
            <w:pPr>
              <w:pStyle w:val="TableParagraph"/>
              <w:spacing w:line="268" w:lineRule="exact"/>
              <w:ind w:left="-38"/>
              <w:rPr>
                <w:rFonts w:ascii="Calibri"/>
                <w:sz w:val="18"/>
                <w:szCs w:val="18"/>
              </w:rPr>
            </w:pPr>
            <w:r w:rsidRPr="009D696C">
              <w:rPr>
                <w:rFonts w:ascii="Calibri"/>
                <w:sz w:val="18"/>
                <w:szCs w:val="18"/>
              </w:rPr>
              <w:t>HV</w:t>
            </w:r>
          </w:p>
        </w:tc>
        <w:tc>
          <w:tcPr>
            <w:tcW w:w="1537" w:type="dxa"/>
          </w:tcPr>
          <w:p w14:paraId="4DB72F2F"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HV,ČJ</w:t>
            </w:r>
          </w:p>
        </w:tc>
        <w:tc>
          <w:tcPr>
            <w:tcW w:w="1540" w:type="dxa"/>
          </w:tcPr>
          <w:p w14:paraId="0799EA94"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HV,ČJ,I</w:t>
            </w:r>
          </w:p>
        </w:tc>
        <w:tc>
          <w:tcPr>
            <w:tcW w:w="1536" w:type="dxa"/>
          </w:tcPr>
          <w:p w14:paraId="36C8F4B3" w14:textId="77777777" w:rsidR="009D696C" w:rsidRPr="009D696C" w:rsidRDefault="009D696C" w:rsidP="00E776C2">
            <w:pPr>
              <w:pStyle w:val="TableParagraph"/>
              <w:spacing w:line="268" w:lineRule="exact"/>
              <w:ind w:left="-3"/>
              <w:rPr>
                <w:rFonts w:ascii="Calibri" w:hAnsi="Calibri"/>
                <w:sz w:val="18"/>
                <w:szCs w:val="18"/>
              </w:rPr>
            </w:pPr>
            <w:r w:rsidRPr="009D696C">
              <w:rPr>
                <w:rFonts w:ascii="Calibri" w:hAnsi="Calibri"/>
                <w:sz w:val="18"/>
                <w:szCs w:val="18"/>
              </w:rPr>
              <w:t>HV,ČJ,I,TV</w:t>
            </w:r>
          </w:p>
        </w:tc>
        <w:tc>
          <w:tcPr>
            <w:tcW w:w="1555" w:type="dxa"/>
            <w:tcBorders>
              <w:right w:val="single" w:sz="6" w:space="0" w:color="808080"/>
            </w:tcBorders>
          </w:tcPr>
          <w:p w14:paraId="56605510"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HV,ČJ,I,TV</w:t>
            </w:r>
          </w:p>
        </w:tc>
      </w:tr>
      <w:tr w:rsidR="009D696C" w14:paraId="0CE7CB4B" w14:textId="77777777" w:rsidTr="009D696C">
        <w:trPr>
          <w:trHeight w:hRule="exact" w:val="503"/>
        </w:trPr>
        <w:tc>
          <w:tcPr>
            <w:tcW w:w="10685" w:type="dxa"/>
            <w:gridSpan w:val="6"/>
            <w:tcBorders>
              <w:right w:val="single" w:sz="6" w:space="0" w:color="808080"/>
            </w:tcBorders>
            <w:shd w:val="clear" w:color="auto" w:fill="FFFF99"/>
          </w:tcPr>
          <w:p w14:paraId="0E311B0F"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VDO – VÝCHOVA DEMOKRATICKÉHO OBČANA</w:t>
            </w:r>
          </w:p>
        </w:tc>
      </w:tr>
      <w:tr w:rsidR="009D696C" w14:paraId="7FF2A83B" w14:textId="77777777" w:rsidTr="009D696C">
        <w:trPr>
          <w:trHeight w:hRule="exact" w:val="550"/>
        </w:trPr>
        <w:tc>
          <w:tcPr>
            <w:tcW w:w="2967" w:type="dxa"/>
          </w:tcPr>
          <w:p w14:paraId="336EC29B"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Občanská společnost a škola</w:t>
            </w:r>
          </w:p>
        </w:tc>
        <w:tc>
          <w:tcPr>
            <w:tcW w:w="1550" w:type="dxa"/>
          </w:tcPr>
          <w:p w14:paraId="3B2C7D4A" w14:textId="77777777" w:rsidR="009D696C" w:rsidRPr="009D696C" w:rsidRDefault="009D696C" w:rsidP="00E776C2">
            <w:pPr>
              <w:pStyle w:val="TableParagraph"/>
              <w:spacing w:line="268" w:lineRule="exact"/>
              <w:ind w:left="12"/>
              <w:rPr>
                <w:rFonts w:ascii="Calibri" w:hAnsi="Calibri"/>
                <w:sz w:val="18"/>
                <w:szCs w:val="18"/>
              </w:rPr>
            </w:pPr>
            <w:r w:rsidRPr="009D696C">
              <w:rPr>
                <w:rFonts w:ascii="Calibri" w:hAnsi="Calibri"/>
                <w:sz w:val="18"/>
                <w:szCs w:val="18"/>
              </w:rPr>
              <w:t>Čs,ČJ,HV</w:t>
            </w:r>
          </w:p>
        </w:tc>
        <w:tc>
          <w:tcPr>
            <w:tcW w:w="1537" w:type="dxa"/>
          </w:tcPr>
          <w:p w14:paraId="34CF5693"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Čs,ČJ</w:t>
            </w:r>
          </w:p>
        </w:tc>
        <w:tc>
          <w:tcPr>
            <w:tcW w:w="1540" w:type="dxa"/>
          </w:tcPr>
          <w:p w14:paraId="11392550"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Čs,ČJ,HV</w:t>
            </w:r>
          </w:p>
        </w:tc>
        <w:tc>
          <w:tcPr>
            <w:tcW w:w="1536" w:type="dxa"/>
          </w:tcPr>
          <w:p w14:paraId="585934B8" w14:textId="77777777" w:rsidR="009D696C" w:rsidRPr="009D696C" w:rsidRDefault="009D696C" w:rsidP="00E776C2">
            <w:pPr>
              <w:pStyle w:val="TableParagraph"/>
              <w:spacing w:line="268" w:lineRule="exact"/>
              <w:ind w:left="-3"/>
              <w:rPr>
                <w:rFonts w:ascii="Calibri" w:hAnsi="Calibri"/>
                <w:sz w:val="18"/>
                <w:szCs w:val="18"/>
              </w:rPr>
            </w:pPr>
            <w:r w:rsidRPr="009D696C">
              <w:rPr>
                <w:rFonts w:ascii="Calibri" w:hAnsi="Calibri"/>
                <w:sz w:val="18"/>
                <w:szCs w:val="18"/>
              </w:rPr>
              <w:t>Čs,ČJ,HV</w:t>
            </w:r>
          </w:p>
        </w:tc>
        <w:tc>
          <w:tcPr>
            <w:tcW w:w="1555" w:type="dxa"/>
            <w:tcBorders>
              <w:right w:val="single" w:sz="6" w:space="0" w:color="808080"/>
            </w:tcBorders>
          </w:tcPr>
          <w:p w14:paraId="71485BB2"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Čs,ČJ,HV</w:t>
            </w:r>
          </w:p>
        </w:tc>
      </w:tr>
      <w:tr w:rsidR="009D696C" w14:paraId="2F4321D3" w14:textId="77777777" w:rsidTr="009D696C">
        <w:trPr>
          <w:trHeight w:hRule="exact" w:val="547"/>
        </w:trPr>
        <w:tc>
          <w:tcPr>
            <w:tcW w:w="2967" w:type="dxa"/>
          </w:tcPr>
          <w:p w14:paraId="1B2CE748"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Občan, občanská společnost a stát</w:t>
            </w:r>
          </w:p>
        </w:tc>
        <w:tc>
          <w:tcPr>
            <w:tcW w:w="1550" w:type="dxa"/>
          </w:tcPr>
          <w:p w14:paraId="24B174C6" w14:textId="77777777" w:rsidR="009D696C" w:rsidRPr="009D696C" w:rsidRDefault="009D696C" w:rsidP="00E776C2">
            <w:pPr>
              <w:pStyle w:val="TableParagraph"/>
              <w:spacing w:line="268" w:lineRule="exact"/>
              <w:ind w:left="12"/>
              <w:rPr>
                <w:rFonts w:ascii="Calibri"/>
                <w:sz w:val="18"/>
                <w:szCs w:val="18"/>
              </w:rPr>
            </w:pPr>
            <w:r w:rsidRPr="009D696C">
              <w:rPr>
                <w:rFonts w:ascii="Calibri"/>
                <w:sz w:val="18"/>
                <w:szCs w:val="18"/>
              </w:rPr>
              <w:t>VV</w:t>
            </w:r>
          </w:p>
        </w:tc>
        <w:tc>
          <w:tcPr>
            <w:tcW w:w="1537" w:type="dxa"/>
          </w:tcPr>
          <w:p w14:paraId="46D98B93" w14:textId="77777777" w:rsidR="009D696C" w:rsidRPr="009D696C" w:rsidRDefault="009D696C" w:rsidP="00E776C2">
            <w:pPr>
              <w:pStyle w:val="TableParagraph"/>
              <w:spacing w:line="268" w:lineRule="exact"/>
              <w:ind w:left="-1"/>
              <w:rPr>
                <w:rFonts w:ascii="Calibri"/>
                <w:sz w:val="18"/>
                <w:szCs w:val="18"/>
              </w:rPr>
            </w:pPr>
            <w:r w:rsidRPr="009D696C">
              <w:rPr>
                <w:rFonts w:ascii="Calibri"/>
                <w:sz w:val="18"/>
                <w:szCs w:val="18"/>
              </w:rPr>
              <w:t>VV</w:t>
            </w:r>
          </w:p>
        </w:tc>
        <w:tc>
          <w:tcPr>
            <w:tcW w:w="1540" w:type="dxa"/>
          </w:tcPr>
          <w:p w14:paraId="22CC505C" w14:textId="77777777" w:rsidR="009D696C" w:rsidRPr="009D696C" w:rsidRDefault="009D696C" w:rsidP="00E776C2">
            <w:pPr>
              <w:pStyle w:val="TableParagraph"/>
              <w:spacing w:line="268" w:lineRule="exact"/>
              <w:ind w:left="-1"/>
              <w:rPr>
                <w:rFonts w:ascii="Calibri"/>
                <w:sz w:val="18"/>
                <w:szCs w:val="18"/>
              </w:rPr>
            </w:pPr>
            <w:r w:rsidRPr="009D696C">
              <w:rPr>
                <w:rFonts w:ascii="Calibri"/>
                <w:sz w:val="18"/>
                <w:szCs w:val="18"/>
              </w:rPr>
              <w:t>VV</w:t>
            </w:r>
          </w:p>
        </w:tc>
        <w:tc>
          <w:tcPr>
            <w:tcW w:w="1536" w:type="dxa"/>
          </w:tcPr>
          <w:p w14:paraId="1333979E" w14:textId="77777777" w:rsidR="009D696C" w:rsidRPr="009D696C" w:rsidRDefault="009D696C" w:rsidP="00E776C2">
            <w:pPr>
              <w:pStyle w:val="TableParagraph"/>
              <w:spacing w:line="268" w:lineRule="exact"/>
              <w:ind w:left="-3"/>
              <w:rPr>
                <w:rFonts w:ascii="Calibri" w:hAnsi="Calibri"/>
                <w:sz w:val="18"/>
                <w:szCs w:val="18"/>
              </w:rPr>
            </w:pPr>
            <w:r w:rsidRPr="009D696C">
              <w:rPr>
                <w:rFonts w:ascii="Calibri" w:hAnsi="Calibri"/>
                <w:sz w:val="18"/>
                <w:szCs w:val="18"/>
              </w:rPr>
              <w:t>VV,Čs</w:t>
            </w:r>
          </w:p>
        </w:tc>
        <w:tc>
          <w:tcPr>
            <w:tcW w:w="1555" w:type="dxa"/>
            <w:tcBorders>
              <w:right w:val="single" w:sz="6" w:space="0" w:color="808080"/>
            </w:tcBorders>
          </w:tcPr>
          <w:p w14:paraId="3D4C32BC"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VV,Čs</w:t>
            </w:r>
          </w:p>
        </w:tc>
      </w:tr>
      <w:tr w:rsidR="009D696C" w14:paraId="23C51F21" w14:textId="77777777" w:rsidTr="009D696C">
        <w:trPr>
          <w:trHeight w:hRule="exact" w:val="824"/>
        </w:trPr>
        <w:tc>
          <w:tcPr>
            <w:tcW w:w="2967" w:type="dxa"/>
          </w:tcPr>
          <w:p w14:paraId="3D757917" w14:textId="77777777" w:rsidR="009D696C" w:rsidRPr="009D696C" w:rsidRDefault="009D696C" w:rsidP="00E776C2">
            <w:pPr>
              <w:pStyle w:val="TableParagraph"/>
              <w:spacing w:line="266" w:lineRule="exact"/>
              <w:rPr>
                <w:rFonts w:ascii="Calibri" w:hAnsi="Calibri"/>
                <w:sz w:val="18"/>
                <w:szCs w:val="18"/>
              </w:rPr>
            </w:pPr>
            <w:r w:rsidRPr="009D696C">
              <w:rPr>
                <w:rFonts w:ascii="Calibri" w:hAnsi="Calibri"/>
                <w:sz w:val="18"/>
                <w:szCs w:val="18"/>
              </w:rPr>
              <w:t>Formy participace občanů v politickém</w:t>
            </w:r>
          </w:p>
          <w:p w14:paraId="5EB32E3C" w14:textId="77777777" w:rsidR="009D696C" w:rsidRPr="009D696C" w:rsidRDefault="009D696C" w:rsidP="00E776C2">
            <w:pPr>
              <w:pStyle w:val="TableParagraph"/>
              <w:spacing w:before="43" w:line="247" w:lineRule="exact"/>
              <w:rPr>
                <w:rFonts w:ascii="Calibri" w:hAnsi="Calibri"/>
                <w:sz w:val="18"/>
                <w:szCs w:val="18"/>
              </w:rPr>
            </w:pPr>
            <w:r w:rsidRPr="009D696C">
              <w:rPr>
                <w:rFonts w:ascii="Calibri" w:hAnsi="Calibri"/>
                <w:sz w:val="18"/>
                <w:szCs w:val="18"/>
              </w:rPr>
              <w:t>životě</w:t>
            </w:r>
          </w:p>
        </w:tc>
        <w:tc>
          <w:tcPr>
            <w:tcW w:w="1550" w:type="dxa"/>
          </w:tcPr>
          <w:p w14:paraId="1B01AD8F" w14:textId="77777777" w:rsidR="009D696C" w:rsidRPr="009D696C" w:rsidRDefault="009D696C" w:rsidP="00E776C2">
            <w:pPr>
              <w:rPr>
                <w:sz w:val="18"/>
                <w:szCs w:val="18"/>
              </w:rPr>
            </w:pPr>
          </w:p>
        </w:tc>
        <w:tc>
          <w:tcPr>
            <w:tcW w:w="1537" w:type="dxa"/>
          </w:tcPr>
          <w:p w14:paraId="2A6C00CC" w14:textId="77777777" w:rsidR="009D696C" w:rsidRPr="009D696C" w:rsidRDefault="009D696C" w:rsidP="00E776C2">
            <w:pPr>
              <w:rPr>
                <w:sz w:val="18"/>
                <w:szCs w:val="18"/>
              </w:rPr>
            </w:pPr>
          </w:p>
        </w:tc>
        <w:tc>
          <w:tcPr>
            <w:tcW w:w="1540" w:type="dxa"/>
          </w:tcPr>
          <w:p w14:paraId="0C674E48" w14:textId="77777777" w:rsidR="009D696C" w:rsidRPr="009D696C" w:rsidRDefault="009D696C" w:rsidP="00E776C2">
            <w:pPr>
              <w:rPr>
                <w:sz w:val="18"/>
                <w:szCs w:val="18"/>
              </w:rPr>
            </w:pPr>
          </w:p>
        </w:tc>
        <w:tc>
          <w:tcPr>
            <w:tcW w:w="1536" w:type="dxa"/>
          </w:tcPr>
          <w:p w14:paraId="7232CE29" w14:textId="77777777" w:rsidR="009D696C" w:rsidRPr="009D696C" w:rsidRDefault="009D696C" w:rsidP="00E776C2">
            <w:pPr>
              <w:rPr>
                <w:sz w:val="18"/>
                <w:szCs w:val="18"/>
              </w:rPr>
            </w:pPr>
          </w:p>
        </w:tc>
        <w:tc>
          <w:tcPr>
            <w:tcW w:w="1555" w:type="dxa"/>
            <w:tcBorders>
              <w:right w:val="single" w:sz="6" w:space="0" w:color="808080"/>
            </w:tcBorders>
          </w:tcPr>
          <w:p w14:paraId="221BE8F7" w14:textId="77777777" w:rsidR="009D696C" w:rsidRPr="009D696C" w:rsidRDefault="009D696C" w:rsidP="00E776C2">
            <w:pPr>
              <w:rPr>
                <w:sz w:val="18"/>
                <w:szCs w:val="18"/>
              </w:rPr>
            </w:pPr>
          </w:p>
        </w:tc>
      </w:tr>
      <w:tr w:rsidR="009D696C" w14:paraId="534762A1" w14:textId="77777777" w:rsidTr="009D696C">
        <w:trPr>
          <w:trHeight w:hRule="exact" w:val="870"/>
        </w:trPr>
        <w:tc>
          <w:tcPr>
            <w:tcW w:w="2967" w:type="dxa"/>
          </w:tcPr>
          <w:p w14:paraId="5C47EED5"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Principy demokracie jako formy vlády a</w:t>
            </w:r>
          </w:p>
          <w:p w14:paraId="4EA243E9" w14:textId="77777777" w:rsidR="009D696C" w:rsidRPr="009D696C" w:rsidRDefault="009D696C" w:rsidP="00E776C2">
            <w:pPr>
              <w:pStyle w:val="TableParagraph"/>
              <w:spacing w:before="41"/>
              <w:rPr>
                <w:rFonts w:ascii="Calibri" w:hAnsi="Calibri"/>
                <w:sz w:val="18"/>
                <w:szCs w:val="18"/>
              </w:rPr>
            </w:pPr>
            <w:r w:rsidRPr="009D696C">
              <w:rPr>
                <w:rFonts w:ascii="Calibri" w:hAnsi="Calibri"/>
                <w:sz w:val="18"/>
                <w:szCs w:val="18"/>
              </w:rPr>
              <w:t>způsobu rozhodování</w:t>
            </w:r>
          </w:p>
        </w:tc>
        <w:tc>
          <w:tcPr>
            <w:tcW w:w="1550" w:type="dxa"/>
          </w:tcPr>
          <w:p w14:paraId="42141604" w14:textId="77777777" w:rsidR="009D696C" w:rsidRPr="009D696C" w:rsidRDefault="009D696C" w:rsidP="00E776C2">
            <w:pPr>
              <w:pStyle w:val="TableParagraph"/>
              <w:spacing w:before="1"/>
              <w:ind w:left="12"/>
              <w:rPr>
                <w:rFonts w:ascii="Calibri" w:hAnsi="Calibri"/>
                <w:sz w:val="18"/>
                <w:szCs w:val="18"/>
              </w:rPr>
            </w:pPr>
            <w:r w:rsidRPr="009D696C">
              <w:rPr>
                <w:rFonts w:ascii="Calibri" w:hAnsi="Calibri"/>
                <w:sz w:val="18"/>
                <w:szCs w:val="18"/>
              </w:rPr>
              <w:t>Čs</w:t>
            </w:r>
          </w:p>
        </w:tc>
        <w:tc>
          <w:tcPr>
            <w:tcW w:w="1537" w:type="dxa"/>
          </w:tcPr>
          <w:p w14:paraId="179D5F2A" w14:textId="77777777" w:rsidR="009D696C" w:rsidRPr="009D696C" w:rsidRDefault="009D696C" w:rsidP="00E776C2">
            <w:pPr>
              <w:rPr>
                <w:sz w:val="18"/>
                <w:szCs w:val="18"/>
              </w:rPr>
            </w:pPr>
          </w:p>
        </w:tc>
        <w:tc>
          <w:tcPr>
            <w:tcW w:w="1540" w:type="dxa"/>
          </w:tcPr>
          <w:p w14:paraId="0B587B38" w14:textId="77777777" w:rsidR="009D696C" w:rsidRPr="009D696C" w:rsidRDefault="009D696C" w:rsidP="00E776C2">
            <w:pPr>
              <w:rPr>
                <w:sz w:val="18"/>
                <w:szCs w:val="18"/>
              </w:rPr>
            </w:pPr>
          </w:p>
        </w:tc>
        <w:tc>
          <w:tcPr>
            <w:tcW w:w="1536" w:type="dxa"/>
          </w:tcPr>
          <w:p w14:paraId="5C7BC638" w14:textId="77777777" w:rsidR="009D696C" w:rsidRPr="009D696C" w:rsidRDefault="009D696C" w:rsidP="00E776C2">
            <w:pPr>
              <w:rPr>
                <w:sz w:val="18"/>
                <w:szCs w:val="18"/>
              </w:rPr>
            </w:pPr>
          </w:p>
        </w:tc>
        <w:tc>
          <w:tcPr>
            <w:tcW w:w="1555" w:type="dxa"/>
            <w:tcBorders>
              <w:right w:val="single" w:sz="6" w:space="0" w:color="808080"/>
            </w:tcBorders>
          </w:tcPr>
          <w:p w14:paraId="13703900" w14:textId="77777777" w:rsidR="009D696C" w:rsidRPr="009D696C" w:rsidRDefault="009D696C" w:rsidP="00E776C2">
            <w:pPr>
              <w:pStyle w:val="TableParagraph"/>
              <w:spacing w:before="1"/>
              <w:ind w:left="-1"/>
              <w:rPr>
                <w:rFonts w:ascii="Calibri" w:hAnsi="Calibri"/>
                <w:sz w:val="18"/>
                <w:szCs w:val="18"/>
              </w:rPr>
            </w:pPr>
            <w:r w:rsidRPr="009D696C">
              <w:rPr>
                <w:rFonts w:ascii="Calibri" w:hAnsi="Calibri"/>
                <w:sz w:val="18"/>
                <w:szCs w:val="18"/>
              </w:rPr>
              <w:t>ČS</w:t>
            </w:r>
          </w:p>
        </w:tc>
      </w:tr>
      <w:tr w:rsidR="009D696C" w14:paraId="2C996331" w14:textId="77777777" w:rsidTr="009D696C">
        <w:trPr>
          <w:trHeight w:hRule="exact" w:val="501"/>
        </w:trPr>
        <w:tc>
          <w:tcPr>
            <w:tcW w:w="10685" w:type="dxa"/>
            <w:gridSpan w:val="6"/>
            <w:tcBorders>
              <w:right w:val="single" w:sz="6" w:space="0" w:color="808080"/>
            </w:tcBorders>
            <w:shd w:val="clear" w:color="auto" w:fill="FFFF99"/>
          </w:tcPr>
          <w:p w14:paraId="749FAC14" w14:textId="77777777" w:rsidR="009D696C" w:rsidRPr="009D696C" w:rsidRDefault="009D696C" w:rsidP="00E776C2">
            <w:pPr>
              <w:pStyle w:val="TableParagraph"/>
              <w:rPr>
                <w:rFonts w:ascii="Calibri" w:hAnsi="Calibri"/>
                <w:sz w:val="18"/>
                <w:szCs w:val="18"/>
              </w:rPr>
            </w:pPr>
            <w:r w:rsidRPr="009D696C">
              <w:rPr>
                <w:rFonts w:ascii="Calibri" w:hAnsi="Calibri"/>
                <w:sz w:val="18"/>
                <w:szCs w:val="18"/>
              </w:rPr>
              <w:t>EGS – VÝCHOVA K MYŠLENÍ V EVROPSKÝCH A GLOBÁLNÍCH SOUVISLOSTECH</w:t>
            </w:r>
          </w:p>
        </w:tc>
      </w:tr>
      <w:tr w:rsidR="009D696C" w14:paraId="4EDF3B51" w14:textId="77777777" w:rsidTr="009D696C">
        <w:trPr>
          <w:trHeight w:hRule="exact" w:val="607"/>
        </w:trPr>
        <w:tc>
          <w:tcPr>
            <w:tcW w:w="2967" w:type="dxa"/>
          </w:tcPr>
          <w:p w14:paraId="137F263F" w14:textId="77777777" w:rsidR="009D696C" w:rsidRPr="009D696C" w:rsidRDefault="009D696C" w:rsidP="00E776C2">
            <w:pPr>
              <w:pStyle w:val="TableParagraph"/>
              <w:spacing w:before="1"/>
              <w:rPr>
                <w:rFonts w:ascii="Calibri" w:hAnsi="Calibri"/>
                <w:sz w:val="18"/>
                <w:szCs w:val="18"/>
              </w:rPr>
            </w:pPr>
            <w:r w:rsidRPr="009D696C">
              <w:rPr>
                <w:rFonts w:ascii="Calibri" w:hAnsi="Calibri"/>
                <w:sz w:val="18"/>
                <w:szCs w:val="18"/>
              </w:rPr>
              <w:t>Evropa a svět nás zajímá</w:t>
            </w:r>
          </w:p>
        </w:tc>
        <w:tc>
          <w:tcPr>
            <w:tcW w:w="1550" w:type="dxa"/>
            <w:tcBorders>
              <w:bottom w:val="single" w:sz="6" w:space="0" w:color="808080"/>
            </w:tcBorders>
          </w:tcPr>
          <w:p w14:paraId="0FEAF164" w14:textId="77777777" w:rsidR="009D696C" w:rsidRPr="009D696C" w:rsidRDefault="009D696C" w:rsidP="00E776C2">
            <w:pPr>
              <w:pStyle w:val="TableParagraph"/>
              <w:spacing w:before="1"/>
              <w:ind w:left="12"/>
              <w:rPr>
                <w:rFonts w:ascii="Calibri" w:hAnsi="Calibri"/>
                <w:sz w:val="18"/>
                <w:szCs w:val="18"/>
              </w:rPr>
            </w:pPr>
            <w:r w:rsidRPr="009D696C">
              <w:rPr>
                <w:rFonts w:ascii="Calibri" w:hAnsi="Calibri"/>
                <w:sz w:val="18"/>
                <w:szCs w:val="18"/>
              </w:rPr>
              <w:t>ČS,VV</w:t>
            </w:r>
          </w:p>
        </w:tc>
        <w:tc>
          <w:tcPr>
            <w:tcW w:w="1537" w:type="dxa"/>
            <w:tcBorders>
              <w:bottom w:val="single" w:sz="6" w:space="0" w:color="808080"/>
            </w:tcBorders>
          </w:tcPr>
          <w:p w14:paraId="433B4D23" w14:textId="77777777" w:rsidR="009D696C" w:rsidRPr="009D696C" w:rsidRDefault="009D696C" w:rsidP="00E776C2">
            <w:pPr>
              <w:pStyle w:val="TableParagraph"/>
              <w:spacing w:before="1"/>
              <w:ind w:left="-1"/>
              <w:rPr>
                <w:rFonts w:ascii="Calibri"/>
                <w:sz w:val="18"/>
                <w:szCs w:val="18"/>
              </w:rPr>
            </w:pPr>
            <w:r w:rsidRPr="009D696C">
              <w:rPr>
                <w:rFonts w:ascii="Calibri"/>
                <w:sz w:val="18"/>
                <w:szCs w:val="18"/>
              </w:rPr>
              <w:t>VV</w:t>
            </w:r>
          </w:p>
        </w:tc>
        <w:tc>
          <w:tcPr>
            <w:tcW w:w="1540" w:type="dxa"/>
            <w:tcBorders>
              <w:bottom w:val="single" w:sz="6" w:space="0" w:color="808080"/>
            </w:tcBorders>
          </w:tcPr>
          <w:p w14:paraId="550B2050" w14:textId="77777777" w:rsidR="009D696C" w:rsidRPr="009D696C" w:rsidRDefault="009D696C" w:rsidP="00E776C2">
            <w:pPr>
              <w:pStyle w:val="TableParagraph"/>
              <w:spacing w:before="1"/>
              <w:ind w:left="-1"/>
              <w:rPr>
                <w:rFonts w:ascii="Calibri" w:hAnsi="Calibri"/>
                <w:sz w:val="18"/>
                <w:szCs w:val="18"/>
              </w:rPr>
            </w:pPr>
            <w:r w:rsidRPr="009D696C">
              <w:rPr>
                <w:rFonts w:ascii="Calibri" w:hAnsi="Calibri"/>
                <w:sz w:val="18"/>
                <w:szCs w:val="18"/>
              </w:rPr>
              <w:t>ČS,VV,AJ</w:t>
            </w:r>
          </w:p>
        </w:tc>
        <w:tc>
          <w:tcPr>
            <w:tcW w:w="1536" w:type="dxa"/>
            <w:tcBorders>
              <w:bottom w:val="single" w:sz="6" w:space="0" w:color="808080"/>
            </w:tcBorders>
          </w:tcPr>
          <w:p w14:paraId="26E38CC8" w14:textId="77777777" w:rsidR="009D696C" w:rsidRPr="009D696C" w:rsidRDefault="009D696C" w:rsidP="00E776C2">
            <w:pPr>
              <w:pStyle w:val="TableParagraph"/>
              <w:spacing w:before="1"/>
              <w:ind w:left="-3"/>
              <w:rPr>
                <w:rFonts w:ascii="Calibri" w:hAnsi="Calibri"/>
                <w:sz w:val="18"/>
                <w:szCs w:val="18"/>
              </w:rPr>
            </w:pPr>
            <w:r w:rsidRPr="009D696C">
              <w:rPr>
                <w:rFonts w:ascii="Calibri" w:hAnsi="Calibri"/>
                <w:sz w:val="18"/>
                <w:szCs w:val="18"/>
              </w:rPr>
              <w:t>ČS,VV,AJ</w:t>
            </w:r>
          </w:p>
        </w:tc>
        <w:tc>
          <w:tcPr>
            <w:tcW w:w="1555" w:type="dxa"/>
            <w:tcBorders>
              <w:bottom w:val="single" w:sz="6" w:space="0" w:color="808080"/>
              <w:right w:val="single" w:sz="6" w:space="0" w:color="808080"/>
            </w:tcBorders>
          </w:tcPr>
          <w:p w14:paraId="029CA7D5" w14:textId="77777777" w:rsidR="009D696C" w:rsidRPr="009D696C" w:rsidRDefault="009D696C" w:rsidP="00E776C2">
            <w:pPr>
              <w:pStyle w:val="TableParagraph"/>
              <w:spacing w:before="1"/>
              <w:ind w:left="-1"/>
              <w:rPr>
                <w:rFonts w:ascii="Calibri" w:hAnsi="Calibri"/>
                <w:sz w:val="18"/>
                <w:szCs w:val="18"/>
              </w:rPr>
            </w:pPr>
            <w:r w:rsidRPr="009D696C">
              <w:rPr>
                <w:rFonts w:ascii="Calibri" w:hAnsi="Calibri"/>
                <w:sz w:val="18"/>
                <w:szCs w:val="18"/>
              </w:rPr>
              <w:t>ČS,VV,AJ</w:t>
            </w:r>
          </w:p>
        </w:tc>
      </w:tr>
    </w:tbl>
    <w:p w14:paraId="64F38152" w14:textId="77777777" w:rsidR="009D696C" w:rsidRPr="00306EA9" w:rsidRDefault="009D696C" w:rsidP="009D696C">
      <w:pPr>
        <w:pStyle w:val="Zkladntext"/>
        <w:spacing w:before="202" w:line="360" w:lineRule="auto"/>
        <w:ind w:left="100" w:right="164"/>
        <w:rPr>
          <w:sz w:val="24"/>
          <w:szCs w:val="24"/>
        </w:rPr>
      </w:pPr>
    </w:p>
    <w:p w14:paraId="6CB51109" w14:textId="77777777" w:rsidR="00164ABA" w:rsidRDefault="00164ABA" w:rsidP="005F3D9B">
      <w:pPr>
        <w:pStyle w:val="Odstavecseseznamem"/>
        <w:widowControl w:val="0"/>
        <w:tabs>
          <w:tab w:val="left" w:pos="822"/>
        </w:tabs>
        <w:spacing w:after="0" w:line="360" w:lineRule="auto"/>
        <w:ind w:left="821" w:right="116"/>
        <w:contextualSpacing w:val="0"/>
        <w:rPr>
          <w:sz w:val="24"/>
          <w:szCs w:val="24"/>
        </w:rPr>
      </w:pPr>
    </w:p>
    <w:p w14:paraId="795B75D6" w14:textId="77777777" w:rsidR="009D696C" w:rsidRDefault="009D696C" w:rsidP="005F3D9B">
      <w:pPr>
        <w:pStyle w:val="Odstavecseseznamem"/>
        <w:widowControl w:val="0"/>
        <w:tabs>
          <w:tab w:val="left" w:pos="822"/>
        </w:tabs>
        <w:spacing w:after="0" w:line="360" w:lineRule="auto"/>
        <w:ind w:left="821" w:right="116"/>
        <w:contextualSpacing w:val="0"/>
        <w:rPr>
          <w:sz w:val="24"/>
          <w:szCs w:val="24"/>
        </w:rPr>
      </w:pPr>
    </w:p>
    <w:p w14:paraId="44C47E6A" w14:textId="77777777" w:rsidR="009D696C" w:rsidRDefault="009D696C" w:rsidP="005F3D9B">
      <w:pPr>
        <w:pStyle w:val="Odstavecseseznamem"/>
        <w:widowControl w:val="0"/>
        <w:tabs>
          <w:tab w:val="left" w:pos="822"/>
        </w:tabs>
        <w:spacing w:after="0" w:line="360" w:lineRule="auto"/>
        <w:ind w:left="821" w:right="116"/>
        <w:contextualSpacing w:val="0"/>
        <w:rPr>
          <w:sz w:val="24"/>
          <w:szCs w:val="24"/>
        </w:rPr>
      </w:pPr>
    </w:p>
    <w:p w14:paraId="41328319" w14:textId="77777777" w:rsidR="009D696C" w:rsidRDefault="009D696C" w:rsidP="005F3D9B">
      <w:pPr>
        <w:pStyle w:val="Odstavecseseznamem"/>
        <w:widowControl w:val="0"/>
        <w:tabs>
          <w:tab w:val="left" w:pos="822"/>
        </w:tabs>
        <w:spacing w:after="0" w:line="360" w:lineRule="auto"/>
        <w:ind w:left="821" w:right="116"/>
        <w:contextualSpacing w:val="0"/>
        <w:rPr>
          <w:sz w:val="24"/>
          <w:szCs w:val="24"/>
        </w:rPr>
      </w:pPr>
    </w:p>
    <w:tbl>
      <w:tblPr>
        <w:tblW w:w="10682" w:type="dxa"/>
        <w:tblInd w:w="105" w:type="dxa"/>
        <w:tblBorders>
          <w:top w:val="single" w:sz="6" w:space="0" w:color="D2D0C6"/>
          <w:left w:val="single" w:sz="6" w:space="0" w:color="D2D0C6"/>
          <w:bottom w:val="single" w:sz="6" w:space="0" w:color="D2D0C6"/>
          <w:right w:val="single" w:sz="6" w:space="0" w:color="D2D0C6"/>
          <w:insideH w:val="single" w:sz="6" w:space="0" w:color="D2D0C6"/>
          <w:insideV w:val="single" w:sz="6" w:space="0" w:color="D2D0C6"/>
        </w:tblBorders>
        <w:tblLayout w:type="fixed"/>
        <w:tblCellMar>
          <w:left w:w="0" w:type="dxa"/>
          <w:right w:w="0" w:type="dxa"/>
        </w:tblCellMar>
        <w:tblLook w:val="01E0" w:firstRow="1" w:lastRow="1" w:firstColumn="1" w:lastColumn="1" w:noHBand="0" w:noVBand="0"/>
      </w:tblPr>
      <w:tblGrid>
        <w:gridCol w:w="2957"/>
        <w:gridCol w:w="1536"/>
        <w:gridCol w:w="1539"/>
        <w:gridCol w:w="1539"/>
        <w:gridCol w:w="1539"/>
        <w:gridCol w:w="1572"/>
      </w:tblGrid>
      <w:tr w:rsidR="009D696C" w14:paraId="256B16F1" w14:textId="77777777" w:rsidTr="009D696C">
        <w:trPr>
          <w:trHeight w:hRule="exact" w:val="400"/>
        </w:trPr>
        <w:tc>
          <w:tcPr>
            <w:tcW w:w="2957" w:type="dxa"/>
            <w:tcBorders>
              <w:left w:val="single" w:sz="6" w:space="0" w:color="808080"/>
            </w:tcBorders>
          </w:tcPr>
          <w:p w14:paraId="49DC20B6"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Objevujeme Evropu a svět</w:t>
            </w:r>
          </w:p>
        </w:tc>
        <w:tc>
          <w:tcPr>
            <w:tcW w:w="1536" w:type="dxa"/>
          </w:tcPr>
          <w:p w14:paraId="1CDFBCA9" w14:textId="77777777" w:rsidR="009D696C" w:rsidRPr="009D696C" w:rsidRDefault="009D696C" w:rsidP="00E776C2">
            <w:pPr>
              <w:pStyle w:val="TableParagraph"/>
              <w:spacing w:line="268" w:lineRule="exact"/>
              <w:ind w:left="-1"/>
              <w:rPr>
                <w:rFonts w:ascii="Calibri"/>
                <w:sz w:val="18"/>
                <w:szCs w:val="18"/>
              </w:rPr>
            </w:pPr>
            <w:r w:rsidRPr="009D696C">
              <w:rPr>
                <w:rFonts w:ascii="Calibri"/>
                <w:sz w:val="18"/>
                <w:szCs w:val="18"/>
              </w:rPr>
              <w:t>VV</w:t>
            </w:r>
          </w:p>
        </w:tc>
        <w:tc>
          <w:tcPr>
            <w:tcW w:w="1539" w:type="dxa"/>
          </w:tcPr>
          <w:p w14:paraId="4E55715E" w14:textId="77777777" w:rsidR="009D696C" w:rsidRPr="009D696C" w:rsidRDefault="009D696C" w:rsidP="00E776C2">
            <w:pPr>
              <w:pStyle w:val="TableParagraph"/>
              <w:spacing w:line="268" w:lineRule="exact"/>
              <w:rPr>
                <w:rFonts w:ascii="Calibri"/>
                <w:sz w:val="18"/>
                <w:szCs w:val="18"/>
              </w:rPr>
            </w:pPr>
            <w:r w:rsidRPr="009D696C">
              <w:rPr>
                <w:rFonts w:ascii="Calibri"/>
                <w:sz w:val="18"/>
                <w:szCs w:val="18"/>
              </w:rPr>
              <w:t>VV</w:t>
            </w:r>
          </w:p>
        </w:tc>
        <w:tc>
          <w:tcPr>
            <w:tcW w:w="1539" w:type="dxa"/>
          </w:tcPr>
          <w:p w14:paraId="3EEAF20C" w14:textId="77777777" w:rsidR="009D696C" w:rsidRPr="009D696C" w:rsidRDefault="009D696C" w:rsidP="00E776C2">
            <w:pPr>
              <w:pStyle w:val="TableParagraph"/>
              <w:spacing w:line="268" w:lineRule="exact"/>
              <w:ind w:left="-1"/>
              <w:rPr>
                <w:rFonts w:ascii="Calibri"/>
                <w:sz w:val="18"/>
                <w:szCs w:val="18"/>
              </w:rPr>
            </w:pPr>
            <w:r w:rsidRPr="009D696C">
              <w:rPr>
                <w:rFonts w:ascii="Calibri"/>
                <w:sz w:val="18"/>
                <w:szCs w:val="18"/>
              </w:rPr>
              <w:t>VV,I</w:t>
            </w:r>
          </w:p>
        </w:tc>
        <w:tc>
          <w:tcPr>
            <w:tcW w:w="1539" w:type="dxa"/>
          </w:tcPr>
          <w:p w14:paraId="56549A76"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VV,I,Čs</w:t>
            </w:r>
          </w:p>
        </w:tc>
        <w:tc>
          <w:tcPr>
            <w:tcW w:w="1572" w:type="dxa"/>
          </w:tcPr>
          <w:p w14:paraId="06B6947C"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VV,I,Čs</w:t>
            </w:r>
          </w:p>
        </w:tc>
      </w:tr>
      <w:tr w:rsidR="009D696C" w14:paraId="6F1872B5" w14:textId="77777777" w:rsidTr="009D696C">
        <w:trPr>
          <w:trHeight w:hRule="exact" w:val="459"/>
        </w:trPr>
        <w:tc>
          <w:tcPr>
            <w:tcW w:w="2957" w:type="dxa"/>
          </w:tcPr>
          <w:p w14:paraId="185BD061"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Jsme Evropané</w:t>
            </w:r>
          </w:p>
        </w:tc>
        <w:tc>
          <w:tcPr>
            <w:tcW w:w="1536" w:type="dxa"/>
          </w:tcPr>
          <w:p w14:paraId="1555CEE4" w14:textId="77777777" w:rsidR="009D696C" w:rsidRPr="009D696C" w:rsidRDefault="009D696C" w:rsidP="00E776C2">
            <w:pPr>
              <w:rPr>
                <w:sz w:val="18"/>
                <w:szCs w:val="18"/>
              </w:rPr>
            </w:pPr>
          </w:p>
        </w:tc>
        <w:tc>
          <w:tcPr>
            <w:tcW w:w="1539" w:type="dxa"/>
          </w:tcPr>
          <w:p w14:paraId="17EEB668" w14:textId="77777777" w:rsidR="009D696C" w:rsidRPr="009D696C" w:rsidRDefault="009D696C" w:rsidP="00E776C2">
            <w:pPr>
              <w:rPr>
                <w:sz w:val="18"/>
                <w:szCs w:val="18"/>
              </w:rPr>
            </w:pPr>
          </w:p>
        </w:tc>
        <w:tc>
          <w:tcPr>
            <w:tcW w:w="1539" w:type="dxa"/>
          </w:tcPr>
          <w:p w14:paraId="3BD86263" w14:textId="77777777" w:rsidR="009D696C" w:rsidRPr="009D696C" w:rsidRDefault="009D696C" w:rsidP="00E776C2">
            <w:pPr>
              <w:rPr>
                <w:sz w:val="18"/>
                <w:szCs w:val="18"/>
              </w:rPr>
            </w:pPr>
          </w:p>
        </w:tc>
        <w:tc>
          <w:tcPr>
            <w:tcW w:w="1539" w:type="dxa"/>
          </w:tcPr>
          <w:p w14:paraId="7743490D"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ČJ</w:t>
            </w:r>
          </w:p>
        </w:tc>
        <w:tc>
          <w:tcPr>
            <w:tcW w:w="1572" w:type="dxa"/>
            <w:tcBorders>
              <w:right w:val="single" w:sz="6" w:space="0" w:color="808080"/>
            </w:tcBorders>
          </w:tcPr>
          <w:p w14:paraId="6B5676CC" w14:textId="77777777" w:rsidR="009D696C" w:rsidRPr="009D696C" w:rsidRDefault="009D696C" w:rsidP="00E776C2">
            <w:pPr>
              <w:rPr>
                <w:sz w:val="18"/>
                <w:szCs w:val="18"/>
              </w:rPr>
            </w:pPr>
          </w:p>
        </w:tc>
      </w:tr>
      <w:tr w:rsidR="009D696C" w14:paraId="3F6FE822" w14:textId="77777777" w:rsidTr="009D696C">
        <w:trPr>
          <w:trHeight w:hRule="exact" w:val="389"/>
        </w:trPr>
        <w:tc>
          <w:tcPr>
            <w:tcW w:w="10681" w:type="dxa"/>
            <w:gridSpan w:val="6"/>
            <w:tcBorders>
              <w:right w:val="single" w:sz="6" w:space="0" w:color="808080"/>
            </w:tcBorders>
            <w:shd w:val="clear" w:color="auto" w:fill="FFFF99"/>
          </w:tcPr>
          <w:p w14:paraId="17F57AAC"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MKV – MULTIKULTURNÍ VÝCHOVA – viz příloha (forma projektu)</w:t>
            </w:r>
          </w:p>
        </w:tc>
      </w:tr>
      <w:tr w:rsidR="009D696C" w14:paraId="2E12CDAC" w14:textId="77777777" w:rsidTr="009D696C">
        <w:trPr>
          <w:trHeight w:hRule="exact" w:val="422"/>
        </w:trPr>
        <w:tc>
          <w:tcPr>
            <w:tcW w:w="2957" w:type="dxa"/>
          </w:tcPr>
          <w:p w14:paraId="43293D6A"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Kulturní diference</w:t>
            </w:r>
          </w:p>
        </w:tc>
        <w:tc>
          <w:tcPr>
            <w:tcW w:w="1536" w:type="dxa"/>
          </w:tcPr>
          <w:p w14:paraId="2025D5EA"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Čs,TV</w:t>
            </w:r>
          </w:p>
        </w:tc>
        <w:tc>
          <w:tcPr>
            <w:tcW w:w="1539" w:type="dxa"/>
          </w:tcPr>
          <w:p w14:paraId="668C33A5"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Čs,TV</w:t>
            </w:r>
          </w:p>
        </w:tc>
        <w:tc>
          <w:tcPr>
            <w:tcW w:w="1539" w:type="dxa"/>
          </w:tcPr>
          <w:p w14:paraId="2BA61F47"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ČJ,TV</w:t>
            </w:r>
          </w:p>
        </w:tc>
        <w:tc>
          <w:tcPr>
            <w:tcW w:w="1539" w:type="dxa"/>
          </w:tcPr>
          <w:p w14:paraId="1F0AB492"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ČJ</w:t>
            </w:r>
          </w:p>
        </w:tc>
        <w:tc>
          <w:tcPr>
            <w:tcW w:w="1572" w:type="dxa"/>
            <w:tcBorders>
              <w:right w:val="single" w:sz="6" w:space="0" w:color="808080"/>
            </w:tcBorders>
          </w:tcPr>
          <w:p w14:paraId="78BE0D57"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ČJ,AJ</w:t>
            </w:r>
          </w:p>
        </w:tc>
      </w:tr>
      <w:tr w:rsidR="009D696C" w14:paraId="7DF8FB3C" w14:textId="77777777" w:rsidTr="009D696C">
        <w:trPr>
          <w:trHeight w:hRule="exact" w:val="428"/>
        </w:trPr>
        <w:tc>
          <w:tcPr>
            <w:tcW w:w="2957" w:type="dxa"/>
          </w:tcPr>
          <w:p w14:paraId="22691E1F" w14:textId="77777777" w:rsidR="009D696C" w:rsidRPr="009D696C" w:rsidRDefault="009D696C" w:rsidP="00E776C2">
            <w:pPr>
              <w:pStyle w:val="TableParagraph"/>
              <w:spacing w:before="1"/>
              <w:rPr>
                <w:rFonts w:ascii="Calibri" w:hAnsi="Calibri"/>
                <w:sz w:val="18"/>
                <w:szCs w:val="18"/>
              </w:rPr>
            </w:pPr>
            <w:r w:rsidRPr="009D696C">
              <w:rPr>
                <w:rFonts w:ascii="Calibri" w:hAnsi="Calibri"/>
                <w:sz w:val="18"/>
                <w:szCs w:val="18"/>
              </w:rPr>
              <w:t>Lidské vztahy</w:t>
            </w:r>
          </w:p>
        </w:tc>
        <w:tc>
          <w:tcPr>
            <w:tcW w:w="1536" w:type="dxa"/>
          </w:tcPr>
          <w:p w14:paraId="35B54E8C" w14:textId="77777777" w:rsidR="009D696C" w:rsidRPr="009D696C" w:rsidRDefault="009D696C" w:rsidP="00E776C2">
            <w:pPr>
              <w:pStyle w:val="TableParagraph"/>
              <w:spacing w:before="1"/>
              <w:ind w:left="-1"/>
              <w:rPr>
                <w:rFonts w:ascii="Calibri" w:hAnsi="Calibri"/>
                <w:sz w:val="18"/>
                <w:szCs w:val="18"/>
              </w:rPr>
            </w:pPr>
            <w:r w:rsidRPr="009D696C">
              <w:rPr>
                <w:rFonts w:ascii="Calibri" w:hAnsi="Calibri"/>
                <w:sz w:val="18"/>
                <w:szCs w:val="18"/>
              </w:rPr>
              <w:t>Čs,ČJ,TV</w:t>
            </w:r>
          </w:p>
        </w:tc>
        <w:tc>
          <w:tcPr>
            <w:tcW w:w="1539" w:type="dxa"/>
          </w:tcPr>
          <w:p w14:paraId="07932F0C" w14:textId="77777777" w:rsidR="009D696C" w:rsidRPr="009D696C" w:rsidRDefault="009D696C" w:rsidP="00E776C2">
            <w:pPr>
              <w:pStyle w:val="TableParagraph"/>
              <w:spacing w:before="1"/>
              <w:rPr>
                <w:rFonts w:ascii="Calibri" w:hAnsi="Calibri"/>
                <w:sz w:val="18"/>
                <w:szCs w:val="18"/>
              </w:rPr>
            </w:pPr>
            <w:r w:rsidRPr="009D696C">
              <w:rPr>
                <w:rFonts w:ascii="Calibri" w:hAnsi="Calibri"/>
                <w:sz w:val="18"/>
                <w:szCs w:val="18"/>
              </w:rPr>
              <w:t>ČJ,TV</w:t>
            </w:r>
          </w:p>
        </w:tc>
        <w:tc>
          <w:tcPr>
            <w:tcW w:w="1539" w:type="dxa"/>
          </w:tcPr>
          <w:p w14:paraId="34809F33" w14:textId="77777777" w:rsidR="009D696C" w:rsidRPr="009D696C" w:rsidRDefault="009D696C" w:rsidP="00E776C2">
            <w:pPr>
              <w:pStyle w:val="TableParagraph"/>
              <w:spacing w:before="1"/>
              <w:ind w:left="-1"/>
              <w:rPr>
                <w:rFonts w:ascii="Calibri" w:hAnsi="Calibri"/>
                <w:sz w:val="18"/>
                <w:szCs w:val="18"/>
              </w:rPr>
            </w:pPr>
            <w:r w:rsidRPr="009D696C">
              <w:rPr>
                <w:rFonts w:ascii="Calibri" w:hAnsi="Calibri"/>
                <w:sz w:val="18"/>
                <w:szCs w:val="18"/>
              </w:rPr>
              <w:t>ČJ,TV</w:t>
            </w:r>
          </w:p>
        </w:tc>
        <w:tc>
          <w:tcPr>
            <w:tcW w:w="1539" w:type="dxa"/>
          </w:tcPr>
          <w:p w14:paraId="45683813" w14:textId="77777777" w:rsidR="009D696C" w:rsidRPr="009D696C" w:rsidRDefault="009D696C" w:rsidP="00E776C2">
            <w:pPr>
              <w:rPr>
                <w:sz w:val="18"/>
                <w:szCs w:val="18"/>
              </w:rPr>
            </w:pPr>
          </w:p>
        </w:tc>
        <w:tc>
          <w:tcPr>
            <w:tcW w:w="1572" w:type="dxa"/>
            <w:tcBorders>
              <w:right w:val="single" w:sz="6" w:space="0" w:color="808080"/>
            </w:tcBorders>
          </w:tcPr>
          <w:p w14:paraId="4A3C14DB" w14:textId="77777777" w:rsidR="009D696C" w:rsidRPr="009D696C" w:rsidRDefault="009D696C" w:rsidP="00E776C2">
            <w:pPr>
              <w:pStyle w:val="TableParagraph"/>
              <w:spacing w:before="1"/>
              <w:rPr>
                <w:rFonts w:ascii="Calibri" w:hAnsi="Calibri"/>
                <w:sz w:val="18"/>
                <w:szCs w:val="18"/>
              </w:rPr>
            </w:pPr>
            <w:r w:rsidRPr="009D696C">
              <w:rPr>
                <w:rFonts w:ascii="Calibri" w:hAnsi="Calibri"/>
                <w:sz w:val="18"/>
                <w:szCs w:val="18"/>
              </w:rPr>
              <w:t>Čs</w:t>
            </w:r>
          </w:p>
        </w:tc>
      </w:tr>
      <w:tr w:rsidR="009D696C" w14:paraId="5DE9049F" w14:textId="77777777" w:rsidTr="009D696C">
        <w:trPr>
          <w:trHeight w:hRule="exact" w:val="422"/>
        </w:trPr>
        <w:tc>
          <w:tcPr>
            <w:tcW w:w="2957" w:type="dxa"/>
          </w:tcPr>
          <w:p w14:paraId="53CB194B"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Etnický původ</w:t>
            </w:r>
          </w:p>
        </w:tc>
        <w:tc>
          <w:tcPr>
            <w:tcW w:w="1536" w:type="dxa"/>
          </w:tcPr>
          <w:p w14:paraId="31962CB0" w14:textId="77777777" w:rsidR="009D696C" w:rsidRPr="009D696C" w:rsidRDefault="009D696C" w:rsidP="00E776C2">
            <w:pPr>
              <w:pStyle w:val="TableParagraph"/>
              <w:spacing w:line="268" w:lineRule="exact"/>
              <w:ind w:left="-1"/>
              <w:rPr>
                <w:rFonts w:ascii="Calibri"/>
                <w:sz w:val="18"/>
                <w:szCs w:val="18"/>
              </w:rPr>
            </w:pPr>
            <w:r w:rsidRPr="009D696C">
              <w:rPr>
                <w:rFonts w:ascii="Calibri"/>
                <w:sz w:val="18"/>
                <w:szCs w:val="18"/>
              </w:rPr>
              <w:t>VV</w:t>
            </w:r>
          </w:p>
        </w:tc>
        <w:tc>
          <w:tcPr>
            <w:tcW w:w="1539" w:type="dxa"/>
          </w:tcPr>
          <w:p w14:paraId="693D18A1" w14:textId="77777777" w:rsidR="009D696C" w:rsidRPr="009D696C" w:rsidRDefault="009D696C" w:rsidP="00E776C2">
            <w:pPr>
              <w:pStyle w:val="TableParagraph"/>
              <w:spacing w:line="268" w:lineRule="exact"/>
              <w:rPr>
                <w:rFonts w:ascii="Calibri"/>
                <w:sz w:val="18"/>
                <w:szCs w:val="18"/>
              </w:rPr>
            </w:pPr>
            <w:r w:rsidRPr="009D696C">
              <w:rPr>
                <w:rFonts w:ascii="Calibri"/>
                <w:sz w:val="18"/>
                <w:szCs w:val="18"/>
              </w:rPr>
              <w:t>VV</w:t>
            </w:r>
          </w:p>
        </w:tc>
        <w:tc>
          <w:tcPr>
            <w:tcW w:w="1539" w:type="dxa"/>
          </w:tcPr>
          <w:p w14:paraId="67E6B745" w14:textId="77777777" w:rsidR="009D696C" w:rsidRPr="009D696C" w:rsidRDefault="009D696C" w:rsidP="00E776C2">
            <w:pPr>
              <w:pStyle w:val="TableParagraph"/>
              <w:spacing w:line="268" w:lineRule="exact"/>
              <w:ind w:left="-1"/>
              <w:rPr>
                <w:rFonts w:ascii="Calibri"/>
                <w:sz w:val="18"/>
                <w:szCs w:val="18"/>
              </w:rPr>
            </w:pPr>
            <w:r w:rsidRPr="009D696C">
              <w:rPr>
                <w:rFonts w:ascii="Calibri"/>
                <w:sz w:val="18"/>
                <w:szCs w:val="18"/>
              </w:rPr>
              <w:t>VV</w:t>
            </w:r>
          </w:p>
        </w:tc>
        <w:tc>
          <w:tcPr>
            <w:tcW w:w="1539" w:type="dxa"/>
          </w:tcPr>
          <w:p w14:paraId="1911C9A8" w14:textId="77777777" w:rsidR="009D696C" w:rsidRPr="009D696C" w:rsidRDefault="009D696C" w:rsidP="00E776C2">
            <w:pPr>
              <w:pStyle w:val="TableParagraph"/>
              <w:spacing w:line="268" w:lineRule="exact"/>
              <w:rPr>
                <w:rFonts w:ascii="Calibri"/>
                <w:sz w:val="18"/>
                <w:szCs w:val="18"/>
              </w:rPr>
            </w:pPr>
            <w:r w:rsidRPr="009D696C">
              <w:rPr>
                <w:rFonts w:ascii="Calibri"/>
                <w:sz w:val="18"/>
                <w:szCs w:val="18"/>
              </w:rPr>
              <w:t>VV</w:t>
            </w:r>
          </w:p>
        </w:tc>
        <w:tc>
          <w:tcPr>
            <w:tcW w:w="1572" w:type="dxa"/>
            <w:tcBorders>
              <w:right w:val="single" w:sz="6" w:space="0" w:color="808080"/>
            </w:tcBorders>
          </w:tcPr>
          <w:p w14:paraId="5A71E19C" w14:textId="77777777" w:rsidR="009D696C" w:rsidRPr="009D696C" w:rsidRDefault="009D696C" w:rsidP="00E776C2">
            <w:pPr>
              <w:pStyle w:val="TableParagraph"/>
              <w:spacing w:line="268" w:lineRule="exact"/>
              <w:rPr>
                <w:rFonts w:ascii="Calibri"/>
                <w:sz w:val="18"/>
                <w:szCs w:val="18"/>
              </w:rPr>
            </w:pPr>
            <w:r w:rsidRPr="009D696C">
              <w:rPr>
                <w:rFonts w:ascii="Calibri"/>
                <w:sz w:val="18"/>
                <w:szCs w:val="18"/>
              </w:rPr>
              <w:t>VV</w:t>
            </w:r>
          </w:p>
        </w:tc>
      </w:tr>
      <w:tr w:rsidR="009D696C" w14:paraId="7EA51DB1" w14:textId="77777777" w:rsidTr="009D696C">
        <w:trPr>
          <w:trHeight w:hRule="exact" w:val="428"/>
        </w:trPr>
        <w:tc>
          <w:tcPr>
            <w:tcW w:w="2957" w:type="dxa"/>
          </w:tcPr>
          <w:p w14:paraId="4F6337A1" w14:textId="77777777" w:rsidR="009D696C" w:rsidRPr="009D696C" w:rsidRDefault="009D696C" w:rsidP="00E776C2">
            <w:pPr>
              <w:pStyle w:val="TableParagraph"/>
              <w:spacing w:before="1"/>
              <w:rPr>
                <w:rFonts w:ascii="Calibri"/>
                <w:sz w:val="18"/>
                <w:szCs w:val="18"/>
              </w:rPr>
            </w:pPr>
            <w:r w:rsidRPr="009D696C">
              <w:rPr>
                <w:rFonts w:ascii="Calibri"/>
                <w:sz w:val="18"/>
                <w:szCs w:val="18"/>
              </w:rPr>
              <w:t>Multikulturalita</w:t>
            </w:r>
          </w:p>
        </w:tc>
        <w:tc>
          <w:tcPr>
            <w:tcW w:w="1536" w:type="dxa"/>
          </w:tcPr>
          <w:p w14:paraId="2C59FC99" w14:textId="77777777" w:rsidR="009D696C" w:rsidRPr="009D696C" w:rsidRDefault="009D696C" w:rsidP="00E776C2">
            <w:pPr>
              <w:pStyle w:val="TableParagraph"/>
              <w:spacing w:before="1"/>
              <w:ind w:left="-1"/>
              <w:rPr>
                <w:rFonts w:ascii="Calibri"/>
                <w:sz w:val="18"/>
                <w:szCs w:val="18"/>
              </w:rPr>
            </w:pPr>
            <w:r w:rsidRPr="009D696C">
              <w:rPr>
                <w:rFonts w:ascii="Calibri"/>
                <w:sz w:val="18"/>
                <w:szCs w:val="18"/>
              </w:rPr>
              <w:t>VV</w:t>
            </w:r>
          </w:p>
        </w:tc>
        <w:tc>
          <w:tcPr>
            <w:tcW w:w="1539" w:type="dxa"/>
          </w:tcPr>
          <w:p w14:paraId="133C3CA5" w14:textId="77777777" w:rsidR="009D696C" w:rsidRPr="009D696C" w:rsidRDefault="009D696C" w:rsidP="00E776C2">
            <w:pPr>
              <w:pStyle w:val="TableParagraph"/>
              <w:spacing w:before="1"/>
              <w:rPr>
                <w:rFonts w:ascii="Calibri" w:hAnsi="Calibri"/>
                <w:sz w:val="18"/>
                <w:szCs w:val="18"/>
              </w:rPr>
            </w:pPr>
            <w:r w:rsidRPr="009D696C">
              <w:rPr>
                <w:rFonts w:ascii="Calibri" w:hAnsi="Calibri"/>
                <w:sz w:val="18"/>
                <w:szCs w:val="18"/>
              </w:rPr>
              <w:t>VV,ČJ</w:t>
            </w:r>
          </w:p>
        </w:tc>
        <w:tc>
          <w:tcPr>
            <w:tcW w:w="1539" w:type="dxa"/>
          </w:tcPr>
          <w:p w14:paraId="08EF4F3A" w14:textId="77777777" w:rsidR="009D696C" w:rsidRPr="009D696C" w:rsidRDefault="009D696C" w:rsidP="00E776C2">
            <w:pPr>
              <w:pStyle w:val="TableParagraph"/>
              <w:spacing w:before="1"/>
              <w:ind w:left="-1"/>
              <w:rPr>
                <w:rFonts w:ascii="Calibri"/>
                <w:sz w:val="18"/>
                <w:szCs w:val="18"/>
              </w:rPr>
            </w:pPr>
            <w:r w:rsidRPr="009D696C">
              <w:rPr>
                <w:rFonts w:ascii="Calibri"/>
                <w:sz w:val="18"/>
                <w:szCs w:val="18"/>
              </w:rPr>
              <w:t>VV</w:t>
            </w:r>
          </w:p>
        </w:tc>
        <w:tc>
          <w:tcPr>
            <w:tcW w:w="1539" w:type="dxa"/>
          </w:tcPr>
          <w:p w14:paraId="5FBF09E8" w14:textId="77777777" w:rsidR="009D696C" w:rsidRPr="009D696C" w:rsidRDefault="009D696C" w:rsidP="00E776C2">
            <w:pPr>
              <w:pStyle w:val="TableParagraph"/>
              <w:spacing w:before="1"/>
              <w:rPr>
                <w:rFonts w:ascii="Calibri"/>
                <w:sz w:val="18"/>
                <w:szCs w:val="18"/>
              </w:rPr>
            </w:pPr>
            <w:r w:rsidRPr="009D696C">
              <w:rPr>
                <w:rFonts w:ascii="Calibri"/>
                <w:sz w:val="18"/>
                <w:szCs w:val="18"/>
              </w:rPr>
              <w:t>VV,I</w:t>
            </w:r>
          </w:p>
        </w:tc>
        <w:tc>
          <w:tcPr>
            <w:tcW w:w="1572" w:type="dxa"/>
            <w:tcBorders>
              <w:right w:val="single" w:sz="6" w:space="0" w:color="808080"/>
            </w:tcBorders>
          </w:tcPr>
          <w:p w14:paraId="3EEBFF12" w14:textId="77777777" w:rsidR="009D696C" w:rsidRPr="009D696C" w:rsidRDefault="009D696C" w:rsidP="00E776C2">
            <w:pPr>
              <w:pStyle w:val="TableParagraph"/>
              <w:spacing w:before="1"/>
              <w:rPr>
                <w:rFonts w:ascii="Calibri"/>
                <w:sz w:val="18"/>
                <w:szCs w:val="18"/>
              </w:rPr>
            </w:pPr>
            <w:r w:rsidRPr="009D696C">
              <w:rPr>
                <w:rFonts w:ascii="Calibri"/>
                <w:sz w:val="18"/>
                <w:szCs w:val="18"/>
              </w:rPr>
              <w:t>VV,I</w:t>
            </w:r>
          </w:p>
        </w:tc>
      </w:tr>
      <w:tr w:rsidR="009D696C" w14:paraId="3D3E6516" w14:textId="77777777" w:rsidTr="009D696C">
        <w:trPr>
          <w:trHeight w:hRule="exact" w:val="457"/>
        </w:trPr>
        <w:tc>
          <w:tcPr>
            <w:tcW w:w="2957" w:type="dxa"/>
          </w:tcPr>
          <w:p w14:paraId="1F710C6F" w14:textId="77777777" w:rsidR="009D696C" w:rsidRPr="009D696C" w:rsidRDefault="009D696C" w:rsidP="00E776C2">
            <w:pPr>
              <w:pStyle w:val="TableParagraph"/>
              <w:rPr>
                <w:rFonts w:ascii="Calibri" w:hAnsi="Calibri"/>
                <w:sz w:val="18"/>
                <w:szCs w:val="18"/>
              </w:rPr>
            </w:pPr>
            <w:r w:rsidRPr="009D696C">
              <w:rPr>
                <w:rFonts w:ascii="Calibri" w:hAnsi="Calibri"/>
                <w:sz w:val="18"/>
                <w:szCs w:val="18"/>
              </w:rPr>
              <w:t>Princip sociálního smíru a solidarity</w:t>
            </w:r>
          </w:p>
        </w:tc>
        <w:tc>
          <w:tcPr>
            <w:tcW w:w="1536" w:type="dxa"/>
          </w:tcPr>
          <w:p w14:paraId="4EF6BEFD" w14:textId="77777777" w:rsidR="009D696C" w:rsidRPr="009D696C" w:rsidRDefault="009D696C" w:rsidP="00E776C2">
            <w:pPr>
              <w:pStyle w:val="TableParagraph"/>
              <w:ind w:left="-1"/>
              <w:rPr>
                <w:rFonts w:ascii="Calibri"/>
                <w:sz w:val="18"/>
                <w:szCs w:val="18"/>
              </w:rPr>
            </w:pPr>
            <w:r w:rsidRPr="009D696C">
              <w:rPr>
                <w:rFonts w:ascii="Calibri"/>
                <w:sz w:val="18"/>
                <w:szCs w:val="18"/>
              </w:rPr>
              <w:t>TV</w:t>
            </w:r>
          </w:p>
        </w:tc>
        <w:tc>
          <w:tcPr>
            <w:tcW w:w="1539" w:type="dxa"/>
          </w:tcPr>
          <w:p w14:paraId="6B09C061" w14:textId="77777777" w:rsidR="009D696C" w:rsidRPr="009D696C" w:rsidRDefault="009D696C" w:rsidP="00E776C2">
            <w:pPr>
              <w:pStyle w:val="TableParagraph"/>
              <w:rPr>
                <w:rFonts w:ascii="Calibri"/>
                <w:sz w:val="18"/>
                <w:szCs w:val="18"/>
              </w:rPr>
            </w:pPr>
            <w:r w:rsidRPr="009D696C">
              <w:rPr>
                <w:rFonts w:ascii="Calibri"/>
                <w:sz w:val="18"/>
                <w:szCs w:val="18"/>
              </w:rPr>
              <w:t>TV</w:t>
            </w:r>
          </w:p>
        </w:tc>
        <w:tc>
          <w:tcPr>
            <w:tcW w:w="1539" w:type="dxa"/>
          </w:tcPr>
          <w:p w14:paraId="70264C96" w14:textId="77777777" w:rsidR="009D696C" w:rsidRPr="009D696C" w:rsidRDefault="009D696C" w:rsidP="00E776C2">
            <w:pPr>
              <w:pStyle w:val="TableParagraph"/>
              <w:ind w:left="-1"/>
              <w:rPr>
                <w:rFonts w:ascii="Calibri" w:hAnsi="Calibri"/>
                <w:sz w:val="18"/>
                <w:szCs w:val="18"/>
              </w:rPr>
            </w:pPr>
            <w:r w:rsidRPr="009D696C">
              <w:rPr>
                <w:rFonts w:ascii="Calibri" w:hAnsi="Calibri"/>
                <w:sz w:val="18"/>
                <w:szCs w:val="18"/>
              </w:rPr>
              <w:t>TV,Čs,AJ</w:t>
            </w:r>
          </w:p>
        </w:tc>
        <w:tc>
          <w:tcPr>
            <w:tcW w:w="1539" w:type="dxa"/>
          </w:tcPr>
          <w:p w14:paraId="0855005F" w14:textId="77777777" w:rsidR="009D696C" w:rsidRPr="009D696C" w:rsidRDefault="009D696C" w:rsidP="00E776C2">
            <w:pPr>
              <w:pStyle w:val="TableParagraph"/>
              <w:rPr>
                <w:rFonts w:ascii="Calibri"/>
                <w:sz w:val="18"/>
                <w:szCs w:val="18"/>
              </w:rPr>
            </w:pPr>
            <w:r w:rsidRPr="009D696C">
              <w:rPr>
                <w:rFonts w:ascii="Calibri"/>
                <w:sz w:val="18"/>
                <w:szCs w:val="18"/>
              </w:rPr>
              <w:t>AJ</w:t>
            </w:r>
          </w:p>
        </w:tc>
        <w:tc>
          <w:tcPr>
            <w:tcW w:w="1572" w:type="dxa"/>
            <w:tcBorders>
              <w:right w:val="single" w:sz="6" w:space="0" w:color="808080"/>
            </w:tcBorders>
          </w:tcPr>
          <w:p w14:paraId="3FFBE2F3" w14:textId="77777777" w:rsidR="009D696C" w:rsidRPr="009D696C" w:rsidRDefault="009D696C" w:rsidP="00E776C2">
            <w:pPr>
              <w:rPr>
                <w:sz w:val="18"/>
                <w:szCs w:val="18"/>
              </w:rPr>
            </w:pPr>
          </w:p>
        </w:tc>
      </w:tr>
      <w:tr w:rsidR="009D696C" w14:paraId="553F1042" w14:textId="77777777" w:rsidTr="009D696C">
        <w:trPr>
          <w:trHeight w:hRule="exact" w:val="389"/>
        </w:trPr>
        <w:tc>
          <w:tcPr>
            <w:tcW w:w="10681" w:type="dxa"/>
            <w:gridSpan w:val="6"/>
            <w:tcBorders>
              <w:right w:val="single" w:sz="6" w:space="0" w:color="808080"/>
            </w:tcBorders>
            <w:shd w:val="clear" w:color="auto" w:fill="FFFF99"/>
          </w:tcPr>
          <w:p w14:paraId="1DB8CA8C"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EVMV – ENVIRONMENTÁLNÍ VÝCHOVA</w:t>
            </w:r>
          </w:p>
        </w:tc>
      </w:tr>
      <w:tr w:rsidR="009D696C" w14:paraId="74176189" w14:textId="77777777" w:rsidTr="009D696C">
        <w:trPr>
          <w:trHeight w:hRule="exact" w:val="424"/>
        </w:trPr>
        <w:tc>
          <w:tcPr>
            <w:tcW w:w="2957" w:type="dxa"/>
          </w:tcPr>
          <w:p w14:paraId="6F5FA50A" w14:textId="77777777" w:rsidR="009D696C" w:rsidRPr="009D696C" w:rsidRDefault="009D696C" w:rsidP="00E776C2">
            <w:pPr>
              <w:pStyle w:val="TableParagraph"/>
              <w:spacing w:before="1"/>
              <w:rPr>
                <w:rFonts w:ascii="Calibri" w:hAnsi="Calibri"/>
                <w:sz w:val="18"/>
                <w:szCs w:val="18"/>
              </w:rPr>
            </w:pPr>
            <w:r w:rsidRPr="009D696C">
              <w:rPr>
                <w:rFonts w:ascii="Calibri" w:hAnsi="Calibri"/>
                <w:sz w:val="18"/>
                <w:szCs w:val="18"/>
              </w:rPr>
              <w:t>Ekosystémy</w:t>
            </w:r>
          </w:p>
        </w:tc>
        <w:tc>
          <w:tcPr>
            <w:tcW w:w="1536" w:type="dxa"/>
          </w:tcPr>
          <w:p w14:paraId="434B7482" w14:textId="77777777" w:rsidR="009D696C" w:rsidRPr="009D696C" w:rsidRDefault="009D696C" w:rsidP="00E776C2">
            <w:pPr>
              <w:rPr>
                <w:sz w:val="18"/>
                <w:szCs w:val="18"/>
              </w:rPr>
            </w:pPr>
          </w:p>
        </w:tc>
        <w:tc>
          <w:tcPr>
            <w:tcW w:w="1539" w:type="dxa"/>
          </w:tcPr>
          <w:p w14:paraId="40C16D14" w14:textId="77777777" w:rsidR="009D696C" w:rsidRPr="009D696C" w:rsidRDefault="009D696C" w:rsidP="00E776C2">
            <w:pPr>
              <w:pStyle w:val="TableParagraph"/>
              <w:spacing w:before="1"/>
              <w:rPr>
                <w:rFonts w:ascii="Calibri" w:hAnsi="Calibri"/>
                <w:sz w:val="18"/>
                <w:szCs w:val="18"/>
              </w:rPr>
            </w:pPr>
            <w:r w:rsidRPr="009D696C">
              <w:rPr>
                <w:rFonts w:ascii="Calibri" w:hAnsi="Calibri"/>
                <w:sz w:val="18"/>
                <w:szCs w:val="18"/>
              </w:rPr>
              <w:t>Čs</w:t>
            </w:r>
          </w:p>
        </w:tc>
        <w:tc>
          <w:tcPr>
            <w:tcW w:w="1539" w:type="dxa"/>
          </w:tcPr>
          <w:p w14:paraId="5782678A" w14:textId="77777777" w:rsidR="009D696C" w:rsidRPr="009D696C" w:rsidRDefault="009D696C" w:rsidP="00E776C2">
            <w:pPr>
              <w:pStyle w:val="TableParagraph"/>
              <w:spacing w:before="1"/>
              <w:ind w:left="-1"/>
              <w:rPr>
                <w:rFonts w:ascii="Calibri" w:hAnsi="Calibri"/>
                <w:sz w:val="18"/>
                <w:szCs w:val="18"/>
              </w:rPr>
            </w:pPr>
            <w:r w:rsidRPr="009D696C">
              <w:rPr>
                <w:rFonts w:ascii="Calibri" w:hAnsi="Calibri"/>
                <w:sz w:val="18"/>
                <w:szCs w:val="18"/>
              </w:rPr>
              <w:t>Čs</w:t>
            </w:r>
          </w:p>
        </w:tc>
        <w:tc>
          <w:tcPr>
            <w:tcW w:w="1539" w:type="dxa"/>
          </w:tcPr>
          <w:p w14:paraId="40CAF9B7" w14:textId="77777777" w:rsidR="009D696C" w:rsidRPr="009D696C" w:rsidRDefault="009D696C" w:rsidP="00E776C2">
            <w:pPr>
              <w:pStyle w:val="TableParagraph"/>
              <w:spacing w:before="1"/>
              <w:rPr>
                <w:rFonts w:ascii="Calibri" w:hAnsi="Calibri"/>
                <w:sz w:val="18"/>
                <w:szCs w:val="18"/>
              </w:rPr>
            </w:pPr>
            <w:r w:rsidRPr="009D696C">
              <w:rPr>
                <w:rFonts w:ascii="Calibri" w:hAnsi="Calibri"/>
                <w:sz w:val="18"/>
                <w:szCs w:val="18"/>
              </w:rPr>
              <w:t>Čs</w:t>
            </w:r>
          </w:p>
        </w:tc>
        <w:tc>
          <w:tcPr>
            <w:tcW w:w="1572" w:type="dxa"/>
            <w:tcBorders>
              <w:right w:val="single" w:sz="6" w:space="0" w:color="808080"/>
            </w:tcBorders>
          </w:tcPr>
          <w:p w14:paraId="45DAC07D" w14:textId="77777777" w:rsidR="009D696C" w:rsidRPr="009D696C" w:rsidRDefault="009D696C" w:rsidP="00E776C2">
            <w:pPr>
              <w:rPr>
                <w:sz w:val="18"/>
                <w:szCs w:val="18"/>
              </w:rPr>
            </w:pPr>
          </w:p>
        </w:tc>
      </w:tr>
      <w:tr w:rsidR="009D696C" w14:paraId="1A0038DC" w14:textId="77777777" w:rsidTr="009D696C">
        <w:trPr>
          <w:trHeight w:hRule="exact" w:val="424"/>
        </w:trPr>
        <w:tc>
          <w:tcPr>
            <w:tcW w:w="2957" w:type="dxa"/>
          </w:tcPr>
          <w:p w14:paraId="4005B4B6"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Základní podmínky života</w:t>
            </w:r>
          </w:p>
        </w:tc>
        <w:tc>
          <w:tcPr>
            <w:tcW w:w="1536" w:type="dxa"/>
          </w:tcPr>
          <w:p w14:paraId="35F29258" w14:textId="77777777" w:rsidR="009D696C" w:rsidRPr="009D696C" w:rsidRDefault="009D696C" w:rsidP="00E776C2">
            <w:pPr>
              <w:rPr>
                <w:sz w:val="18"/>
                <w:szCs w:val="18"/>
              </w:rPr>
            </w:pPr>
          </w:p>
        </w:tc>
        <w:tc>
          <w:tcPr>
            <w:tcW w:w="1539" w:type="dxa"/>
          </w:tcPr>
          <w:p w14:paraId="35E506D9" w14:textId="77777777" w:rsidR="009D696C" w:rsidRPr="009D696C" w:rsidRDefault="009D696C" w:rsidP="00E776C2">
            <w:pPr>
              <w:rPr>
                <w:sz w:val="18"/>
                <w:szCs w:val="18"/>
              </w:rPr>
            </w:pPr>
          </w:p>
        </w:tc>
        <w:tc>
          <w:tcPr>
            <w:tcW w:w="1539" w:type="dxa"/>
          </w:tcPr>
          <w:p w14:paraId="2E44743F"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w:t>
            </w:r>
          </w:p>
        </w:tc>
        <w:tc>
          <w:tcPr>
            <w:tcW w:w="1539" w:type="dxa"/>
          </w:tcPr>
          <w:p w14:paraId="132C5E52" w14:textId="77777777" w:rsidR="009D696C" w:rsidRPr="009D696C" w:rsidRDefault="009D696C" w:rsidP="00E776C2">
            <w:pPr>
              <w:pStyle w:val="TableParagraph"/>
              <w:spacing w:line="268" w:lineRule="exact"/>
              <w:rPr>
                <w:rFonts w:ascii="Calibri"/>
                <w:sz w:val="18"/>
                <w:szCs w:val="18"/>
              </w:rPr>
            </w:pPr>
            <w:r w:rsidRPr="009D696C">
              <w:rPr>
                <w:rFonts w:ascii="Calibri"/>
                <w:sz w:val="18"/>
                <w:szCs w:val="18"/>
              </w:rPr>
              <w:t>TV</w:t>
            </w:r>
          </w:p>
        </w:tc>
        <w:tc>
          <w:tcPr>
            <w:tcW w:w="1572" w:type="dxa"/>
            <w:tcBorders>
              <w:right w:val="single" w:sz="6" w:space="0" w:color="808080"/>
            </w:tcBorders>
          </w:tcPr>
          <w:p w14:paraId="282B2391"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Čs,TV</w:t>
            </w:r>
          </w:p>
        </w:tc>
      </w:tr>
      <w:tr w:rsidR="009D696C" w14:paraId="127A1EC9" w14:textId="77777777" w:rsidTr="009D696C">
        <w:trPr>
          <w:trHeight w:hRule="exact" w:val="636"/>
        </w:trPr>
        <w:tc>
          <w:tcPr>
            <w:tcW w:w="2957" w:type="dxa"/>
          </w:tcPr>
          <w:p w14:paraId="159218D4"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Lidské aktivity a problémy životního</w:t>
            </w:r>
          </w:p>
          <w:p w14:paraId="20CF4CBE" w14:textId="77777777" w:rsidR="009D696C" w:rsidRPr="009D696C" w:rsidRDefault="009D696C" w:rsidP="00E776C2">
            <w:pPr>
              <w:pStyle w:val="TableParagraph"/>
              <w:spacing w:before="41" w:line="249" w:lineRule="exact"/>
              <w:rPr>
                <w:rFonts w:ascii="Calibri" w:hAnsi="Calibri"/>
                <w:sz w:val="18"/>
                <w:szCs w:val="18"/>
              </w:rPr>
            </w:pPr>
            <w:r w:rsidRPr="009D696C">
              <w:rPr>
                <w:rFonts w:ascii="Calibri" w:hAnsi="Calibri"/>
                <w:sz w:val="18"/>
                <w:szCs w:val="18"/>
              </w:rPr>
              <w:t>prostředí</w:t>
            </w:r>
          </w:p>
        </w:tc>
        <w:tc>
          <w:tcPr>
            <w:tcW w:w="1536" w:type="dxa"/>
          </w:tcPr>
          <w:p w14:paraId="4BBFD2B0" w14:textId="77777777" w:rsidR="009D696C" w:rsidRPr="009D696C" w:rsidRDefault="009D696C" w:rsidP="00E776C2">
            <w:pPr>
              <w:pStyle w:val="TableParagraph"/>
              <w:spacing w:before="1"/>
              <w:ind w:left="-1"/>
              <w:rPr>
                <w:rFonts w:ascii="Calibri" w:hAnsi="Calibri"/>
                <w:sz w:val="18"/>
                <w:szCs w:val="18"/>
              </w:rPr>
            </w:pPr>
            <w:r w:rsidRPr="009D696C">
              <w:rPr>
                <w:rFonts w:ascii="Calibri" w:hAnsi="Calibri"/>
                <w:sz w:val="18"/>
                <w:szCs w:val="18"/>
              </w:rPr>
              <w:t>Čs,VV</w:t>
            </w:r>
          </w:p>
        </w:tc>
        <w:tc>
          <w:tcPr>
            <w:tcW w:w="1539" w:type="dxa"/>
          </w:tcPr>
          <w:p w14:paraId="19029696" w14:textId="77777777" w:rsidR="009D696C" w:rsidRPr="009D696C" w:rsidRDefault="009D696C" w:rsidP="00E776C2">
            <w:pPr>
              <w:pStyle w:val="TableParagraph"/>
              <w:spacing w:before="1"/>
              <w:rPr>
                <w:rFonts w:ascii="Calibri"/>
                <w:sz w:val="18"/>
                <w:szCs w:val="18"/>
              </w:rPr>
            </w:pPr>
            <w:r w:rsidRPr="009D696C">
              <w:rPr>
                <w:rFonts w:ascii="Calibri"/>
                <w:sz w:val="18"/>
                <w:szCs w:val="18"/>
              </w:rPr>
              <w:t>VV</w:t>
            </w:r>
          </w:p>
        </w:tc>
        <w:tc>
          <w:tcPr>
            <w:tcW w:w="1539" w:type="dxa"/>
          </w:tcPr>
          <w:p w14:paraId="1357BA82" w14:textId="77777777" w:rsidR="009D696C" w:rsidRPr="009D696C" w:rsidRDefault="009D696C" w:rsidP="00E776C2">
            <w:pPr>
              <w:pStyle w:val="TableParagraph"/>
              <w:spacing w:before="1"/>
              <w:ind w:left="-1"/>
              <w:rPr>
                <w:rFonts w:ascii="Calibri"/>
                <w:sz w:val="18"/>
                <w:szCs w:val="18"/>
              </w:rPr>
            </w:pPr>
            <w:r w:rsidRPr="009D696C">
              <w:rPr>
                <w:rFonts w:ascii="Calibri"/>
                <w:sz w:val="18"/>
                <w:szCs w:val="18"/>
              </w:rPr>
              <w:t>VV</w:t>
            </w:r>
          </w:p>
        </w:tc>
        <w:tc>
          <w:tcPr>
            <w:tcW w:w="1539" w:type="dxa"/>
          </w:tcPr>
          <w:p w14:paraId="279AC1AE" w14:textId="77777777" w:rsidR="009D696C" w:rsidRPr="009D696C" w:rsidRDefault="009D696C" w:rsidP="00E776C2">
            <w:pPr>
              <w:pStyle w:val="TableParagraph"/>
              <w:spacing w:before="1"/>
              <w:rPr>
                <w:rFonts w:ascii="Calibri"/>
                <w:sz w:val="18"/>
                <w:szCs w:val="18"/>
              </w:rPr>
            </w:pPr>
            <w:r w:rsidRPr="009D696C">
              <w:rPr>
                <w:rFonts w:ascii="Calibri"/>
                <w:sz w:val="18"/>
                <w:szCs w:val="18"/>
              </w:rPr>
              <w:t>VV</w:t>
            </w:r>
          </w:p>
        </w:tc>
        <w:tc>
          <w:tcPr>
            <w:tcW w:w="1572" w:type="dxa"/>
            <w:tcBorders>
              <w:right w:val="single" w:sz="6" w:space="0" w:color="808080"/>
            </w:tcBorders>
          </w:tcPr>
          <w:p w14:paraId="7704E961" w14:textId="77777777" w:rsidR="009D696C" w:rsidRPr="009D696C" w:rsidRDefault="009D696C" w:rsidP="00E776C2">
            <w:pPr>
              <w:pStyle w:val="TableParagraph"/>
              <w:spacing w:before="1"/>
              <w:rPr>
                <w:rFonts w:ascii="Calibri" w:hAnsi="Calibri"/>
                <w:sz w:val="18"/>
                <w:szCs w:val="18"/>
              </w:rPr>
            </w:pPr>
            <w:r w:rsidRPr="009D696C">
              <w:rPr>
                <w:rFonts w:ascii="Calibri" w:hAnsi="Calibri"/>
                <w:sz w:val="18"/>
                <w:szCs w:val="18"/>
              </w:rPr>
              <w:t>Čs,VV</w:t>
            </w:r>
          </w:p>
        </w:tc>
      </w:tr>
      <w:tr w:rsidR="009D696C" w14:paraId="1F69DDCC" w14:textId="77777777" w:rsidTr="009D696C">
        <w:trPr>
          <w:trHeight w:hRule="exact" w:val="459"/>
        </w:trPr>
        <w:tc>
          <w:tcPr>
            <w:tcW w:w="2957" w:type="dxa"/>
          </w:tcPr>
          <w:p w14:paraId="71FBB1E6"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Vztah člověka k prostředí</w:t>
            </w:r>
          </w:p>
        </w:tc>
        <w:tc>
          <w:tcPr>
            <w:tcW w:w="1536" w:type="dxa"/>
          </w:tcPr>
          <w:p w14:paraId="5FE4BD30"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Čs,PČ,TV</w:t>
            </w:r>
          </w:p>
        </w:tc>
        <w:tc>
          <w:tcPr>
            <w:tcW w:w="1539" w:type="dxa"/>
          </w:tcPr>
          <w:p w14:paraId="653AC55C"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Čs,PČ,TV</w:t>
            </w:r>
          </w:p>
        </w:tc>
        <w:tc>
          <w:tcPr>
            <w:tcW w:w="1539" w:type="dxa"/>
          </w:tcPr>
          <w:p w14:paraId="1AB23BFB"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Čs,PČ,TV</w:t>
            </w:r>
          </w:p>
        </w:tc>
        <w:tc>
          <w:tcPr>
            <w:tcW w:w="1539" w:type="dxa"/>
          </w:tcPr>
          <w:p w14:paraId="42B3D2B1"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Čs,PČ,TV,M</w:t>
            </w:r>
          </w:p>
        </w:tc>
        <w:tc>
          <w:tcPr>
            <w:tcW w:w="1572" w:type="dxa"/>
            <w:tcBorders>
              <w:right w:val="single" w:sz="6" w:space="0" w:color="808080"/>
            </w:tcBorders>
          </w:tcPr>
          <w:p w14:paraId="07A6A739"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Čs,PČ,TV,M</w:t>
            </w:r>
          </w:p>
        </w:tc>
      </w:tr>
      <w:tr w:rsidR="009D696C" w14:paraId="1C667666" w14:textId="77777777" w:rsidTr="009D696C">
        <w:trPr>
          <w:trHeight w:hRule="exact" w:val="392"/>
        </w:trPr>
        <w:tc>
          <w:tcPr>
            <w:tcW w:w="10681" w:type="dxa"/>
            <w:gridSpan w:val="6"/>
            <w:tcBorders>
              <w:right w:val="single" w:sz="6" w:space="0" w:color="808080"/>
            </w:tcBorders>
            <w:shd w:val="clear" w:color="auto" w:fill="FFFF99"/>
          </w:tcPr>
          <w:p w14:paraId="3B6E9567"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MV – MEDIÁLNÍ VÝCHOVA (RECEPRIVNÍ A PRODUKTIVNÍ ČINNOSTI)</w:t>
            </w:r>
          </w:p>
        </w:tc>
      </w:tr>
      <w:tr w:rsidR="009D696C" w14:paraId="7C0CB05C" w14:textId="77777777" w:rsidTr="009D696C">
        <w:trPr>
          <w:trHeight w:hRule="exact" w:val="630"/>
        </w:trPr>
        <w:tc>
          <w:tcPr>
            <w:tcW w:w="2957" w:type="dxa"/>
          </w:tcPr>
          <w:p w14:paraId="21D8E2B3"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Kritické čtení a vnímání mediálních sdělení</w:t>
            </w:r>
          </w:p>
        </w:tc>
        <w:tc>
          <w:tcPr>
            <w:tcW w:w="1536" w:type="dxa"/>
          </w:tcPr>
          <w:p w14:paraId="187DB6FC"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ČJ</w:t>
            </w:r>
          </w:p>
        </w:tc>
        <w:tc>
          <w:tcPr>
            <w:tcW w:w="1539" w:type="dxa"/>
          </w:tcPr>
          <w:p w14:paraId="29E19FBD"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ČJ</w:t>
            </w:r>
          </w:p>
        </w:tc>
        <w:tc>
          <w:tcPr>
            <w:tcW w:w="1539" w:type="dxa"/>
          </w:tcPr>
          <w:p w14:paraId="4FB9E65B" w14:textId="77777777" w:rsidR="009D696C" w:rsidRPr="009D696C" w:rsidRDefault="009D696C" w:rsidP="00E776C2">
            <w:pPr>
              <w:pStyle w:val="TableParagraph"/>
              <w:spacing w:line="268" w:lineRule="exact"/>
              <w:ind w:left="-1"/>
              <w:rPr>
                <w:rFonts w:ascii="Calibri" w:hAnsi="Calibri"/>
                <w:sz w:val="18"/>
                <w:szCs w:val="18"/>
              </w:rPr>
            </w:pPr>
            <w:r w:rsidRPr="009D696C">
              <w:rPr>
                <w:rFonts w:ascii="Calibri" w:hAnsi="Calibri"/>
                <w:sz w:val="18"/>
                <w:szCs w:val="18"/>
              </w:rPr>
              <w:t>ČJ</w:t>
            </w:r>
          </w:p>
        </w:tc>
        <w:tc>
          <w:tcPr>
            <w:tcW w:w="1539" w:type="dxa"/>
          </w:tcPr>
          <w:p w14:paraId="29C722F4"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ČJ</w:t>
            </w:r>
          </w:p>
        </w:tc>
        <w:tc>
          <w:tcPr>
            <w:tcW w:w="1572" w:type="dxa"/>
            <w:tcBorders>
              <w:right w:val="single" w:sz="6" w:space="0" w:color="808080"/>
            </w:tcBorders>
          </w:tcPr>
          <w:p w14:paraId="5794A1B6"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ČJ</w:t>
            </w:r>
          </w:p>
        </w:tc>
      </w:tr>
      <w:tr w:rsidR="009D696C" w14:paraId="444027C4" w14:textId="77777777" w:rsidTr="009D696C">
        <w:trPr>
          <w:trHeight w:hRule="exact" w:val="636"/>
        </w:trPr>
        <w:tc>
          <w:tcPr>
            <w:tcW w:w="2957" w:type="dxa"/>
          </w:tcPr>
          <w:p w14:paraId="0DD6B32F" w14:textId="77777777" w:rsidR="009D696C" w:rsidRPr="009D696C" w:rsidRDefault="009D696C" w:rsidP="00E776C2">
            <w:pPr>
              <w:pStyle w:val="TableParagraph"/>
              <w:spacing w:before="1"/>
              <w:rPr>
                <w:rFonts w:ascii="Calibri" w:hAnsi="Calibri"/>
                <w:sz w:val="18"/>
                <w:szCs w:val="18"/>
              </w:rPr>
            </w:pPr>
            <w:r w:rsidRPr="009D696C">
              <w:rPr>
                <w:rFonts w:ascii="Calibri" w:hAnsi="Calibri"/>
                <w:sz w:val="18"/>
                <w:szCs w:val="18"/>
              </w:rPr>
              <w:t>Interpretace vztahu mediálních sdělení a</w:t>
            </w:r>
          </w:p>
        </w:tc>
        <w:tc>
          <w:tcPr>
            <w:tcW w:w="1536" w:type="dxa"/>
          </w:tcPr>
          <w:p w14:paraId="00A4CBFF" w14:textId="77777777" w:rsidR="009D696C" w:rsidRPr="009D696C" w:rsidRDefault="009D696C" w:rsidP="00E776C2">
            <w:pPr>
              <w:rPr>
                <w:sz w:val="18"/>
                <w:szCs w:val="18"/>
              </w:rPr>
            </w:pPr>
          </w:p>
        </w:tc>
        <w:tc>
          <w:tcPr>
            <w:tcW w:w="1539" w:type="dxa"/>
          </w:tcPr>
          <w:p w14:paraId="4D32B8C6" w14:textId="77777777" w:rsidR="009D696C" w:rsidRPr="009D696C" w:rsidRDefault="009D696C" w:rsidP="00E776C2">
            <w:pPr>
              <w:rPr>
                <w:sz w:val="18"/>
                <w:szCs w:val="18"/>
              </w:rPr>
            </w:pPr>
          </w:p>
        </w:tc>
        <w:tc>
          <w:tcPr>
            <w:tcW w:w="1539" w:type="dxa"/>
          </w:tcPr>
          <w:p w14:paraId="2DE7542E" w14:textId="77777777" w:rsidR="009D696C" w:rsidRPr="009D696C" w:rsidRDefault="009D696C" w:rsidP="00E776C2">
            <w:pPr>
              <w:rPr>
                <w:sz w:val="18"/>
                <w:szCs w:val="18"/>
              </w:rPr>
            </w:pPr>
          </w:p>
        </w:tc>
        <w:tc>
          <w:tcPr>
            <w:tcW w:w="1539" w:type="dxa"/>
          </w:tcPr>
          <w:p w14:paraId="1E953C42" w14:textId="77777777" w:rsidR="009D696C" w:rsidRPr="009D696C" w:rsidRDefault="009D696C" w:rsidP="00E776C2">
            <w:pPr>
              <w:rPr>
                <w:sz w:val="18"/>
                <w:szCs w:val="18"/>
              </w:rPr>
            </w:pPr>
          </w:p>
        </w:tc>
        <w:tc>
          <w:tcPr>
            <w:tcW w:w="1572" w:type="dxa"/>
            <w:tcBorders>
              <w:right w:val="single" w:sz="6" w:space="0" w:color="808080"/>
            </w:tcBorders>
          </w:tcPr>
          <w:p w14:paraId="5E3577C2" w14:textId="77777777" w:rsidR="009D696C" w:rsidRPr="009D696C" w:rsidRDefault="009D696C" w:rsidP="00E776C2">
            <w:pPr>
              <w:rPr>
                <w:sz w:val="18"/>
                <w:szCs w:val="18"/>
              </w:rPr>
            </w:pPr>
          </w:p>
        </w:tc>
      </w:tr>
      <w:tr w:rsidR="009D696C" w14:paraId="29D72AD5" w14:textId="77777777" w:rsidTr="009D696C">
        <w:trPr>
          <w:trHeight w:hRule="exact" w:val="422"/>
        </w:trPr>
        <w:tc>
          <w:tcPr>
            <w:tcW w:w="2957" w:type="dxa"/>
          </w:tcPr>
          <w:p w14:paraId="6C425F52"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Stavba mediálních sdělení</w:t>
            </w:r>
          </w:p>
        </w:tc>
        <w:tc>
          <w:tcPr>
            <w:tcW w:w="1536" w:type="dxa"/>
          </w:tcPr>
          <w:p w14:paraId="494FB3D1" w14:textId="77777777" w:rsidR="009D696C" w:rsidRPr="009D696C" w:rsidRDefault="009D696C" w:rsidP="00E776C2">
            <w:pPr>
              <w:rPr>
                <w:sz w:val="18"/>
                <w:szCs w:val="18"/>
              </w:rPr>
            </w:pPr>
          </w:p>
        </w:tc>
        <w:tc>
          <w:tcPr>
            <w:tcW w:w="1539" w:type="dxa"/>
          </w:tcPr>
          <w:p w14:paraId="11B2297A" w14:textId="77777777" w:rsidR="009D696C" w:rsidRPr="009D696C" w:rsidRDefault="009D696C" w:rsidP="00E776C2">
            <w:pPr>
              <w:rPr>
                <w:sz w:val="18"/>
                <w:szCs w:val="18"/>
              </w:rPr>
            </w:pPr>
          </w:p>
        </w:tc>
        <w:tc>
          <w:tcPr>
            <w:tcW w:w="1539" w:type="dxa"/>
          </w:tcPr>
          <w:p w14:paraId="7AEDEAE8" w14:textId="77777777" w:rsidR="009D696C" w:rsidRPr="009D696C" w:rsidRDefault="009D696C" w:rsidP="00E776C2">
            <w:pPr>
              <w:rPr>
                <w:sz w:val="18"/>
                <w:szCs w:val="18"/>
              </w:rPr>
            </w:pPr>
          </w:p>
        </w:tc>
        <w:tc>
          <w:tcPr>
            <w:tcW w:w="1539" w:type="dxa"/>
          </w:tcPr>
          <w:p w14:paraId="1459D253" w14:textId="77777777" w:rsidR="009D696C" w:rsidRPr="009D696C" w:rsidRDefault="009D696C" w:rsidP="00E776C2">
            <w:pPr>
              <w:rPr>
                <w:sz w:val="18"/>
                <w:szCs w:val="18"/>
              </w:rPr>
            </w:pPr>
          </w:p>
        </w:tc>
        <w:tc>
          <w:tcPr>
            <w:tcW w:w="1572" w:type="dxa"/>
            <w:tcBorders>
              <w:right w:val="single" w:sz="6" w:space="0" w:color="808080"/>
            </w:tcBorders>
          </w:tcPr>
          <w:p w14:paraId="54E6805C" w14:textId="77777777" w:rsidR="009D696C" w:rsidRPr="009D696C" w:rsidRDefault="009D696C" w:rsidP="00E776C2">
            <w:pPr>
              <w:rPr>
                <w:sz w:val="18"/>
                <w:szCs w:val="18"/>
              </w:rPr>
            </w:pPr>
          </w:p>
        </w:tc>
      </w:tr>
      <w:tr w:rsidR="009D696C" w14:paraId="2626F823" w14:textId="77777777" w:rsidTr="009D696C">
        <w:trPr>
          <w:trHeight w:hRule="exact" w:val="424"/>
        </w:trPr>
        <w:tc>
          <w:tcPr>
            <w:tcW w:w="2957" w:type="dxa"/>
          </w:tcPr>
          <w:p w14:paraId="3E92E5F3"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Vnímání autora mediálních sdělení</w:t>
            </w:r>
          </w:p>
        </w:tc>
        <w:tc>
          <w:tcPr>
            <w:tcW w:w="1536" w:type="dxa"/>
          </w:tcPr>
          <w:p w14:paraId="248C7A70" w14:textId="77777777" w:rsidR="009D696C" w:rsidRPr="009D696C" w:rsidRDefault="009D696C" w:rsidP="00E776C2">
            <w:pPr>
              <w:rPr>
                <w:sz w:val="18"/>
                <w:szCs w:val="18"/>
              </w:rPr>
            </w:pPr>
          </w:p>
        </w:tc>
        <w:tc>
          <w:tcPr>
            <w:tcW w:w="1539" w:type="dxa"/>
          </w:tcPr>
          <w:p w14:paraId="3C41E864" w14:textId="77777777" w:rsidR="009D696C" w:rsidRPr="009D696C" w:rsidRDefault="009D696C" w:rsidP="00E776C2">
            <w:pPr>
              <w:rPr>
                <w:sz w:val="18"/>
                <w:szCs w:val="18"/>
              </w:rPr>
            </w:pPr>
          </w:p>
        </w:tc>
        <w:tc>
          <w:tcPr>
            <w:tcW w:w="1539" w:type="dxa"/>
          </w:tcPr>
          <w:p w14:paraId="477D05AA" w14:textId="77777777" w:rsidR="009D696C" w:rsidRPr="009D696C" w:rsidRDefault="009D696C" w:rsidP="00E776C2">
            <w:pPr>
              <w:rPr>
                <w:sz w:val="18"/>
                <w:szCs w:val="18"/>
              </w:rPr>
            </w:pPr>
          </w:p>
        </w:tc>
        <w:tc>
          <w:tcPr>
            <w:tcW w:w="1539" w:type="dxa"/>
          </w:tcPr>
          <w:p w14:paraId="224F3396" w14:textId="77777777" w:rsidR="009D696C" w:rsidRPr="009D696C" w:rsidRDefault="009D696C" w:rsidP="00E776C2">
            <w:pPr>
              <w:pStyle w:val="TableParagraph"/>
              <w:spacing w:line="268" w:lineRule="exact"/>
              <w:rPr>
                <w:rFonts w:ascii="Calibri"/>
                <w:sz w:val="18"/>
                <w:szCs w:val="18"/>
              </w:rPr>
            </w:pPr>
            <w:r w:rsidRPr="009D696C">
              <w:rPr>
                <w:rFonts w:ascii="Calibri"/>
                <w:sz w:val="18"/>
                <w:szCs w:val="18"/>
              </w:rPr>
              <w:t>TV</w:t>
            </w:r>
          </w:p>
        </w:tc>
        <w:tc>
          <w:tcPr>
            <w:tcW w:w="1572" w:type="dxa"/>
            <w:tcBorders>
              <w:right w:val="single" w:sz="6" w:space="0" w:color="808080"/>
            </w:tcBorders>
          </w:tcPr>
          <w:p w14:paraId="537AB963" w14:textId="77777777" w:rsidR="009D696C" w:rsidRPr="009D696C" w:rsidRDefault="009D696C" w:rsidP="00E776C2">
            <w:pPr>
              <w:pStyle w:val="TableParagraph"/>
              <w:spacing w:line="268" w:lineRule="exact"/>
              <w:rPr>
                <w:rFonts w:ascii="Calibri"/>
                <w:sz w:val="18"/>
                <w:szCs w:val="18"/>
              </w:rPr>
            </w:pPr>
            <w:r w:rsidRPr="009D696C">
              <w:rPr>
                <w:rFonts w:ascii="Calibri"/>
                <w:sz w:val="18"/>
                <w:szCs w:val="18"/>
              </w:rPr>
              <w:t>TV</w:t>
            </w:r>
          </w:p>
        </w:tc>
      </w:tr>
      <w:tr w:rsidR="009D696C" w14:paraId="0688CA78" w14:textId="77777777" w:rsidTr="009D696C">
        <w:trPr>
          <w:trHeight w:hRule="exact" w:val="424"/>
        </w:trPr>
        <w:tc>
          <w:tcPr>
            <w:tcW w:w="2957" w:type="dxa"/>
          </w:tcPr>
          <w:p w14:paraId="400A2324" w14:textId="77777777" w:rsidR="009D696C" w:rsidRPr="009D696C" w:rsidRDefault="009D696C" w:rsidP="00E776C2">
            <w:pPr>
              <w:pStyle w:val="TableParagraph"/>
              <w:spacing w:before="1"/>
              <w:rPr>
                <w:rFonts w:ascii="Calibri" w:hAnsi="Calibri"/>
                <w:sz w:val="18"/>
                <w:szCs w:val="18"/>
              </w:rPr>
            </w:pPr>
            <w:r w:rsidRPr="009D696C">
              <w:rPr>
                <w:rFonts w:ascii="Calibri" w:hAnsi="Calibri"/>
                <w:sz w:val="18"/>
                <w:szCs w:val="18"/>
              </w:rPr>
              <w:t>Fungování a vliv médií na společnost</w:t>
            </w:r>
          </w:p>
        </w:tc>
        <w:tc>
          <w:tcPr>
            <w:tcW w:w="1536" w:type="dxa"/>
          </w:tcPr>
          <w:p w14:paraId="5FF30068" w14:textId="77777777" w:rsidR="009D696C" w:rsidRPr="009D696C" w:rsidRDefault="009D696C" w:rsidP="00E776C2">
            <w:pPr>
              <w:rPr>
                <w:sz w:val="18"/>
                <w:szCs w:val="18"/>
              </w:rPr>
            </w:pPr>
          </w:p>
        </w:tc>
        <w:tc>
          <w:tcPr>
            <w:tcW w:w="1539" w:type="dxa"/>
          </w:tcPr>
          <w:p w14:paraId="086377F1" w14:textId="77777777" w:rsidR="009D696C" w:rsidRPr="009D696C" w:rsidRDefault="009D696C" w:rsidP="00E776C2">
            <w:pPr>
              <w:rPr>
                <w:sz w:val="18"/>
                <w:szCs w:val="18"/>
              </w:rPr>
            </w:pPr>
          </w:p>
        </w:tc>
        <w:tc>
          <w:tcPr>
            <w:tcW w:w="1539" w:type="dxa"/>
          </w:tcPr>
          <w:p w14:paraId="6AFD0A13" w14:textId="77777777" w:rsidR="009D696C" w:rsidRPr="009D696C" w:rsidRDefault="009D696C" w:rsidP="00E776C2">
            <w:pPr>
              <w:rPr>
                <w:sz w:val="18"/>
                <w:szCs w:val="18"/>
              </w:rPr>
            </w:pPr>
          </w:p>
        </w:tc>
        <w:tc>
          <w:tcPr>
            <w:tcW w:w="1539" w:type="dxa"/>
          </w:tcPr>
          <w:p w14:paraId="08787D95" w14:textId="77777777" w:rsidR="009D696C" w:rsidRPr="009D696C" w:rsidRDefault="009D696C" w:rsidP="00E776C2">
            <w:pPr>
              <w:pStyle w:val="TableParagraph"/>
              <w:spacing w:before="1"/>
              <w:rPr>
                <w:rFonts w:ascii="Calibri"/>
                <w:sz w:val="18"/>
                <w:szCs w:val="18"/>
              </w:rPr>
            </w:pPr>
            <w:r w:rsidRPr="009D696C">
              <w:rPr>
                <w:rFonts w:ascii="Calibri"/>
                <w:sz w:val="18"/>
                <w:szCs w:val="18"/>
              </w:rPr>
              <w:t>I</w:t>
            </w:r>
          </w:p>
        </w:tc>
        <w:tc>
          <w:tcPr>
            <w:tcW w:w="1572" w:type="dxa"/>
            <w:tcBorders>
              <w:right w:val="single" w:sz="6" w:space="0" w:color="808080"/>
            </w:tcBorders>
          </w:tcPr>
          <w:p w14:paraId="11766837" w14:textId="77777777" w:rsidR="009D696C" w:rsidRPr="009D696C" w:rsidRDefault="009D696C" w:rsidP="00E776C2">
            <w:pPr>
              <w:pStyle w:val="TableParagraph"/>
              <w:spacing w:before="1"/>
              <w:rPr>
                <w:rFonts w:ascii="Calibri"/>
                <w:sz w:val="18"/>
                <w:szCs w:val="18"/>
              </w:rPr>
            </w:pPr>
            <w:r w:rsidRPr="009D696C">
              <w:rPr>
                <w:rFonts w:ascii="Calibri"/>
                <w:sz w:val="18"/>
                <w:szCs w:val="18"/>
              </w:rPr>
              <w:t>I</w:t>
            </w:r>
          </w:p>
        </w:tc>
      </w:tr>
      <w:tr w:rsidR="009D696C" w14:paraId="1AC8D48D" w14:textId="77777777" w:rsidTr="009D696C">
        <w:trPr>
          <w:trHeight w:hRule="exact" w:val="425"/>
        </w:trPr>
        <w:tc>
          <w:tcPr>
            <w:tcW w:w="2957" w:type="dxa"/>
          </w:tcPr>
          <w:p w14:paraId="48CC11D2" w14:textId="77777777" w:rsidR="009D696C" w:rsidRPr="009D696C" w:rsidRDefault="009D696C" w:rsidP="00E776C2">
            <w:pPr>
              <w:pStyle w:val="TableParagraph"/>
              <w:rPr>
                <w:rFonts w:ascii="Calibri" w:hAnsi="Calibri"/>
                <w:sz w:val="18"/>
                <w:szCs w:val="18"/>
              </w:rPr>
            </w:pPr>
            <w:r w:rsidRPr="009D696C">
              <w:rPr>
                <w:rFonts w:ascii="Calibri" w:hAnsi="Calibri"/>
                <w:sz w:val="18"/>
                <w:szCs w:val="18"/>
              </w:rPr>
              <w:t>Tvorba mediálního sdělení</w:t>
            </w:r>
          </w:p>
        </w:tc>
        <w:tc>
          <w:tcPr>
            <w:tcW w:w="1536" w:type="dxa"/>
          </w:tcPr>
          <w:p w14:paraId="57D46FEB" w14:textId="77777777" w:rsidR="009D696C" w:rsidRPr="009D696C" w:rsidRDefault="009D696C" w:rsidP="00E776C2">
            <w:pPr>
              <w:rPr>
                <w:sz w:val="18"/>
                <w:szCs w:val="18"/>
              </w:rPr>
            </w:pPr>
          </w:p>
        </w:tc>
        <w:tc>
          <w:tcPr>
            <w:tcW w:w="1539" w:type="dxa"/>
          </w:tcPr>
          <w:p w14:paraId="0BD660EB" w14:textId="77777777" w:rsidR="009D696C" w:rsidRPr="009D696C" w:rsidRDefault="009D696C" w:rsidP="00E776C2">
            <w:pPr>
              <w:rPr>
                <w:sz w:val="18"/>
                <w:szCs w:val="18"/>
              </w:rPr>
            </w:pPr>
          </w:p>
        </w:tc>
        <w:tc>
          <w:tcPr>
            <w:tcW w:w="1539" w:type="dxa"/>
          </w:tcPr>
          <w:p w14:paraId="3A50C2FB" w14:textId="77777777" w:rsidR="009D696C" w:rsidRPr="009D696C" w:rsidRDefault="009D696C" w:rsidP="00E776C2">
            <w:pPr>
              <w:rPr>
                <w:sz w:val="18"/>
                <w:szCs w:val="18"/>
              </w:rPr>
            </w:pPr>
          </w:p>
        </w:tc>
        <w:tc>
          <w:tcPr>
            <w:tcW w:w="1539" w:type="dxa"/>
          </w:tcPr>
          <w:p w14:paraId="4754E615" w14:textId="77777777" w:rsidR="009D696C" w:rsidRPr="009D696C" w:rsidRDefault="009D696C" w:rsidP="00E776C2">
            <w:pPr>
              <w:pStyle w:val="TableParagraph"/>
              <w:rPr>
                <w:rFonts w:ascii="Calibri"/>
                <w:sz w:val="18"/>
                <w:szCs w:val="18"/>
              </w:rPr>
            </w:pPr>
            <w:r w:rsidRPr="009D696C">
              <w:rPr>
                <w:rFonts w:ascii="Calibri"/>
                <w:sz w:val="18"/>
                <w:szCs w:val="18"/>
              </w:rPr>
              <w:t>I</w:t>
            </w:r>
          </w:p>
        </w:tc>
        <w:tc>
          <w:tcPr>
            <w:tcW w:w="1572" w:type="dxa"/>
            <w:tcBorders>
              <w:right w:val="single" w:sz="6" w:space="0" w:color="808080"/>
            </w:tcBorders>
          </w:tcPr>
          <w:p w14:paraId="1F0B97BC" w14:textId="77777777" w:rsidR="009D696C" w:rsidRPr="009D696C" w:rsidRDefault="009D696C" w:rsidP="00E776C2">
            <w:pPr>
              <w:pStyle w:val="TableParagraph"/>
              <w:rPr>
                <w:rFonts w:ascii="Calibri"/>
                <w:sz w:val="18"/>
                <w:szCs w:val="18"/>
              </w:rPr>
            </w:pPr>
            <w:r w:rsidRPr="009D696C">
              <w:rPr>
                <w:rFonts w:ascii="Calibri"/>
                <w:sz w:val="18"/>
                <w:szCs w:val="18"/>
              </w:rPr>
              <w:t>I</w:t>
            </w:r>
          </w:p>
        </w:tc>
      </w:tr>
      <w:tr w:rsidR="009D696C" w14:paraId="7420B6EF" w14:textId="77777777" w:rsidTr="009D696C">
        <w:trPr>
          <w:trHeight w:hRule="exact" w:val="459"/>
        </w:trPr>
        <w:tc>
          <w:tcPr>
            <w:tcW w:w="2957" w:type="dxa"/>
          </w:tcPr>
          <w:p w14:paraId="258EE31E" w14:textId="77777777" w:rsidR="009D696C" w:rsidRPr="009D696C" w:rsidRDefault="009D696C" w:rsidP="00E776C2">
            <w:pPr>
              <w:pStyle w:val="TableParagraph"/>
              <w:spacing w:line="268" w:lineRule="exact"/>
              <w:rPr>
                <w:rFonts w:ascii="Calibri" w:hAnsi="Calibri"/>
                <w:sz w:val="18"/>
                <w:szCs w:val="18"/>
              </w:rPr>
            </w:pPr>
            <w:r w:rsidRPr="009D696C">
              <w:rPr>
                <w:rFonts w:ascii="Calibri" w:hAnsi="Calibri"/>
                <w:sz w:val="18"/>
                <w:szCs w:val="18"/>
              </w:rPr>
              <w:t>Práce v realizačním týmu</w:t>
            </w:r>
          </w:p>
        </w:tc>
        <w:tc>
          <w:tcPr>
            <w:tcW w:w="1536" w:type="dxa"/>
            <w:tcBorders>
              <w:bottom w:val="single" w:sz="6" w:space="0" w:color="808080"/>
            </w:tcBorders>
          </w:tcPr>
          <w:p w14:paraId="75ABAAB8" w14:textId="77777777" w:rsidR="009D696C" w:rsidRPr="009D696C" w:rsidRDefault="009D696C" w:rsidP="00E776C2">
            <w:pPr>
              <w:rPr>
                <w:sz w:val="18"/>
                <w:szCs w:val="18"/>
              </w:rPr>
            </w:pPr>
          </w:p>
        </w:tc>
        <w:tc>
          <w:tcPr>
            <w:tcW w:w="1539" w:type="dxa"/>
            <w:tcBorders>
              <w:bottom w:val="single" w:sz="6" w:space="0" w:color="808080"/>
            </w:tcBorders>
          </w:tcPr>
          <w:p w14:paraId="55C15738" w14:textId="77777777" w:rsidR="009D696C" w:rsidRPr="009D696C" w:rsidRDefault="009D696C" w:rsidP="00E776C2">
            <w:pPr>
              <w:rPr>
                <w:sz w:val="18"/>
                <w:szCs w:val="18"/>
              </w:rPr>
            </w:pPr>
          </w:p>
        </w:tc>
        <w:tc>
          <w:tcPr>
            <w:tcW w:w="1539" w:type="dxa"/>
            <w:tcBorders>
              <w:bottom w:val="single" w:sz="6" w:space="0" w:color="808080"/>
            </w:tcBorders>
          </w:tcPr>
          <w:p w14:paraId="753BDB47" w14:textId="77777777" w:rsidR="009D696C" w:rsidRPr="009D696C" w:rsidRDefault="009D696C" w:rsidP="00E776C2">
            <w:pPr>
              <w:rPr>
                <w:sz w:val="18"/>
                <w:szCs w:val="18"/>
              </w:rPr>
            </w:pPr>
          </w:p>
        </w:tc>
        <w:tc>
          <w:tcPr>
            <w:tcW w:w="1539" w:type="dxa"/>
            <w:tcBorders>
              <w:bottom w:val="single" w:sz="6" w:space="0" w:color="808080"/>
            </w:tcBorders>
          </w:tcPr>
          <w:p w14:paraId="14582E21" w14:textId="77777777" w:rsidR="009D696C" w:rsidRPr="009D696C" w:rsidRDefault="009D696C" w:rsidP="00E776C2">
            <w:pPr>
              <w:rPr>
                <w:sz w:val="18"/>
                <w:szCs w:val="18"/>
              </w:rPr>
            </w:pPr>
          </w:p>
        </w:tc>
        <w:tc>
          <w:tcPr>
            <w:tcW w:w="1572" w:type="dxa"/>
            <w:tcBorders>
              <w:bottom w:val="single" w:sz="6" w:space="0" w:color="808080"/>
              <w:right w:val="single" w:sz="6" w:space="0" w:color="808080"/>
            </w:tcBorders>
          </w:tcPr>
          <w:p w14:paraId="15EE5ADE" w14:textId="77777777" w:rsidR="009D696C" w:rsidRPr="009D696C" w:rsidRDefault="009D696C" w:rsidP="00E776C2">
            <w:pPr>
              <w:rPr>
                <w:sz w:val="18"/>
                <w:szCs w:val="18"/>
              </w:rPr>
            </w:pPr>
          </w:p>
        </w:tc>
      </w:tr>
    </w:tbl>
    <w:p w14:paraId="2616E92F" w14:textId="77777777" w:rsidR="009D696C" w:rsidRDefault="009D696C" w:rsidP="005F3D9B">
      <w:pPr>
        <w:pStyle w:val="Odstavecseseznamem"/>
        <w:widowControl w:val="0"/>
        <w:tabs>
          <w:tab w:val="left" w:pos="822"/>
        </w:tabs>
        <w:spacing w:after="0" w:line="360" w:lineRule="auto"/>
        <w:ind w:left="821" w:right="116"/>
        <w:contextualSpacing w:val="0"/>
        <w:rPr>
          <w:sz w:val="24"/>
          <w:szCs w:val="24"/>
        </w:rPr>
      </w:pPr>
    </w:p>
    <w:p w14:paraId="57FC7B60" w14:textId="77777777" w:rsidR="009D696C" w:rsidRDefault="009D696C" w:rsidP="005F3D9B">
      <w:pPr>
        <w:pStyle w:val="Odstavecseseznamem"/>
        <w:widowControl w:val="0"/>
        <w:tabs>
          <w:tab w:val="left" w:pos="822"/>
        </w:tabs>
        <w:spacing w:after="0" w:line="360" w:lineRule="auto"/>
        <w:ind w:left="821" w:right="116"/>
        <w:contextualSpacing w:val="0"/>
        <w:rPr>
          <w:sz w:val="24"/>
          <w:szCs w:val="24"/>
        </w:rPr>
      </w:pPr>
    </w:p>
    <w:p w14:paraId="0C1600C6" w14:textId="77777777" w:rsidR="009D696C" w:rsidRDefault="009D696C" w:rsidP="005F3D9B">
      <w:pPr>
        <w:pStyle w:val="Odstavecseseznamem"/>
        <w:widowControl w:val="0"/>
        <w:tabs>
          <w:tab w:val="left" w:pos="822"/>
        </w:tabs>
        <w:spacing w:after="0" w:line="360" w:lineRule="auto"/>
        <w:ind w:left="821" w:right="116"/>
        <w:contextualSpacing w:val="0"/>
        <w:rPr>
          <w:sz w:val="24"/>
          <w:szCs w:val="24"/>
        </w:rPr>
      </w:pPr>
    </w:p>
    <w:p w14:paraId="432858D0" w14:textId="77777777" w:rsidR="009D696C" w:rsidRDefault="009D696C" w:rsidP="005F3D9B">
      <w:pPr>
        <w:pStyle w:val="Odstavecseseznamem"/>
        <w:widowControl w:val="0"/>
        <w:tabs>
          <w:tab w:val="left" w:pos="822"/>
        </w:tabs>
        <w:spacing w:after="0" w:line="360" w:lineRule="auto"/>
        <w:ind w:left="821" w:right="116"/>
        <w:contextualSpacing w:val="0"/>
        <w:rPr>
          <w:sz w:val="24"/>
          <w:szCs w:val="24"/>
        </w:rPr>
      </w:pPr>
    </w:p>
    <w:p w14:paraId="7DE3F5D5" w14:textId="77777777" w:rsidR="009D696C" w:rsidRDefault="009D696C" w:rsidP="005F3D9B">
      <w:pPr>
        <w:pStyle w:val="Odstavecseseznamem"/>
        <w:widowControl w:val="0"/>
        <w:tabs>
          <w:tab w:val="left" w:pos="822"/>
        </w:tabs>
        <w:spacing w:after="0" w:line="360" w:lineRule="auto"/>
        <w:ind w:left="821" w:right="116"/>
        <w:contextualSpacing w:val="0"/>
        <w:rPr>
          <w:sz w:val="24"/>
          <w:szCs w:val="24"/>
        </w:rPr>
      </w:pPr>
    </w:p>
    <w:p w14:paraId="2D5AD727" w14:textId="77777777" w:rsidR="009D696C" w:rsidRDefault="009D696C" w:rsidP="005F3D9B">
      <w:pPr>
        <w:pStyle w:val="Odstavecseseznamem"/>
        <w:widowControl w:val="0"/>
        <w:tabs>
          <w:tab w:val="left" w:pos="822"/>
        </w:tabs>
        <w:spacing w:after="0" w:line="360" w:lineRule="auto"/>
        <w:ind w:left="821" w:right="116"/>
        <w:contextualSpacing w:val="0"/>
        <w:rPr>
          <w:sz w:val="24"/>
          <w:szCs w:val="24"/>
        </w:rPr>
      </w:pPr>
    </w:p>
    <w:p w14:paraId="10FCC6DE" w14:textId="77777777" w:rsidR="009D696C" w:rsidRDefault="009D696C" w:rsidP="005F3D9B">
      <w:pPr>
        <w:pStyle w:val="Odstavecseseznamem"/>
        <w:widowControl w:val="0"/>
        <w:tabs>
          <w:tab w:val="left" w:pos="822"/>
        </w:tabs>
        <w:spacing w:after="0" w:line="360" w:lineRule="auto"/>
        <w:ind w:left="821" w:right="116"/>
        <w:contextualSpacing w:val="0"/>
        <w:rPr>
          <w:sz w:val="24"/>
          <w:szCs w:val="24"/>
        </w:rPr>
      </w:pPr>
    </w:p>
    <w:p w14:paraId="4C65E201" w14:textId="77777777" w:rsidR="009D696C" w:rsidRDefault="009D696C" w:rsidP="005F3D9B">
      <w:pPr>
        <w:pStyle w:val="Odstavecseseznamem"/>
        <w:widowControl w:val="0"/>
        <w:tabs>
          <w:tab w:val="left" w:pos="822"/>
        </w:tabs>
        <w:spacing w:after="0" w:line="360" w:lineRule="auto"/>
        <w:ind w:left="821" w:right="116"/>
        <w:contextualSpacing w:val="0"/>
        <w:rPr>
          <w:sz w:val="24"/>
          <w:szCs w:val="24"/>
        </w:rPr>
      </w:pPr>
    </w:p>
    <w:p w14:paraId="7B9C1268" w14:textId="77777777" w:rsidR="009D696C" w:rsidRDefault="009D696C" w:rsidP="00D81BFB">
      <w:pPr>
        <w:widowControl w:val="0"/>
        <w:tabs>
          <w:tab w:val="left" w:pos="822"/>
        </w:tabs>
        <w:spacing w:after="0" w:line="360" w:lineRule="auto"/>
        <w:ind w:right="116"/>
        <w:rPr>
          <w:sz w:val="24"/>
          <w:szCs w:val="24"/>
        </w:rPr>
      </w:pPr>
    </w:p>
    <w:p w14:paraId="2D7B1C04" w14:textId="77777777" w:rsidR="00EE1082" w:rsidRPr="00D81BFB" w:rsidRDefault="00EE1082" w:rsidP="00D81BFB">
      <w:pPr>
        <w:widowControl w:val="0"/>
        <w:tabs>
          <w:tab w:val="left" w:pos="822"/>
        </w:tabs>
        <w:spacing w:after="0" w:line="360" w:lineRule="auto"/>
        <w:ind w:right="116"/>
        <w:rPr>
          <w:sz w:val="24"/>
          <w:szCs w:val="24"/>
        </w:rPr>
      </w:pPr>
    </w:p>
    <w:p w14:paraId="66EE7F39" w14:textId="77777777" w:rsidR="002A6C6D" w:rsidRDefault="002A6C6D" w:rsidP="002A6C6D">
      <w:pPr>
        <w:pStyle w:val="Nadpis6"/>
        <w:ind w:left="120"/>
        <w:rPr>
          <w:b/>
          <w:i w:val="0"/>
          <w:color w:val="auto"/>
        </w:rPr>
      </w:pPr>
      <w:r w:rsidRPr="002A6C6D">
        <w:rPr>
          <w:b/>
          <w:i w:val="0"/>
          <w:color w:val="auto"/>
        </w:rPr>
        <w:lastRenderedPageBreak/>
        <w:t>PŘEHLED TEMATICKÝCH OKRUHŮ PRŮŘEZOVÝCH TÉMAT – II. Stupeň</w:t>
      </w:r>
    </w:p>
    <w:p w14:paraId="66938944" w14:textId="77777777" w:rsidR="002A6C6D" w:rsidRPr="002A6C6D" w:rsidRDefault="002A6C6D" w:rsidP="002A6C6D"/>
    <w:tbl>
      <w:tblPr>
        <w:tblW w:w="10676" w:type="dxa"/>
        <w:tblInd w:w="105" w:type="dxa"/>
        <w:tblBorders>
          <w:top w:val="single" w:sz="6" w:space="0" w:color="D2D0C6"/>
          <w:left w:val="single" w:sz="6" w:space="0" w:color="D2D0C6"/>
          <w:bottom w:val="single" w:sz="6" w:space="0" w:color="D2D0C6"/>
          <w:right w:val="single" w:sz="6" w:space="0" w:color="D2D0C6"/>
          <w:insideH w:val="single" w:sz="6" w:space="0" w:color="D2D0C6"/>
          <w:insideV w:val="single" w:sz="6" w:space="0" w:color="D2D0C6"/>
        </w:tblBorders>
        <w:tblLayout w:type="fixed"/>
        <w:tblCellMar>
          <w:left w:w="0" w:type="dxa"/>
          <w:right w:w="0" w:type="dxa"/>
        </w:tblCellMar>
        <w:tblLook w:val="01E0" w:firstRow="1" w:lastRow="1" w:firstColumn="1" w:lastColumn="1" w:noHBand="0" w:noVBand="0"/>
      </w:tblPr>
      <w:tblGrid>
        <w:gridCol w:w="4159"/>
        <w:gridCol w:w="1625"/>
        <w:gridCol w:w="1623"/>
        <w:gridCol w:w="1626"/>
        <w:gridCol w:w="1643"/>
      </w:tblGrid>
      <w:tr w:rsidR="002A6C6D" w:rsidRPr="002A6C6D" w14:paraId="18F64879" w14:textId="77777777" w:rsidTr="002A6C6D">
        <w:trPr>
          <w:trHeight w:hRule="exact" w:val="387"/>
        </w:trPr>
        <w:tc>
          <w:tcPr>
            <w:tcW w:w="4159" w:type="dxa"/>
            <w:tcBorders>
              <w:left w:val="single" w:sz="6" w:space="0" w:color="808080"/>
            </w:tcBorders>
          </w:tcPr>
          <w:p w14:paraId="4505F48F"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TEMATICKÉ OKRUHY</w:t>
            </w:r>
          </w:p>
        </w:tc>
        <w:tc>
          <w:tcPr>
            <w:tcW w:w="1625" w:type="dxa"/>
            <w:shd w:val="clear" w:color="auto" w:fill="CCFFFF"/>
          </w:tcPr>
          <w:p w14:paraId="1083D949"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6. ročník</w:t>
            </w:r>
          </w:p>
        </w:tc>
        <w:tc>
          <w:tcPr>
            <w:tcW w:w="1623" w:type="dxa"/>
            <w:shd w:val="clear" w:color="auto" w:fill="CCFFFF"/>
          </w:tcPr>
          <w:p w14:paraId="2D337600"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7. ročník</w:t>
            </w:r>
          </w:p>
        </w:tc>
        <w:tc>
          <w:tcPr>
            <w:tcW w:w="1626" w:type="dxa"/>
            <w:shd w:val="clear" w:color="auto" w:fill="CCFFFF"/>
          </w:tcPr>
          <w:p w14:paraId="2A42A57C"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8. ročník</w:t>
            </w:r>
          </w:p>
        </w:tc>
        <w:tc>
          <w:tcPr>
            <w:tcW w:w="1642" w:type="dxa"/>
            <w:shd w:val="clear" w:color="auto" w:fill="CCFFFF"/>
          </w:tcPr>
          <w:p w14:paraId="59D34476" w14:textId="77777777" w:rsidR="002A6C6D" w:rsidRPr="002A6C6D" w:rsidRDefault="002A6C6D" w:rsidP="00E776C2">
            <w:pPr>
              <w:pStyle w:val="TableParagraph"/>
              <w:spacing w:line="268" w:lineRule="exact"/>
              <w:ind w:left="-1"/>
              <w:rPr>
                <w:rFonts w:ascii="Calibri" w:hAnsi="Calibri"/>
                <w:sz w:val="18"/>
                <w:szCs w:val="18"/>
              </w:rPr>
            </w:pPr>
            <w:r w:rsidRPr="002A6C6D">
              <w:rPr>
                <w:rFonts w:ascii="Calibri" w:hAnsi="Calibri"/>
                <w:sz w:val="18"/>
                <w:szCs w:val="18"/>
              </w:rPr>
              <w:t>9. ročník</w:t>
            </w:r>
          </w:p>
        </w:tc>
      </w:tr>
      <w:tr w:rsidR="002A6C6D" w:rsidRPr="002A6C6D" w14:paraId="2F35C8D3" w14:textId="77777777" w:rsidTr="002A6C6D">
        <w:trPr>
          <w:trHeight w:hRule="exact" w:val="366"/>
        </w:trPr>
        <w:tc>
          <w:tcPr>
            <w:tcW w:w="10676" w:type="dxa"/>
            <w:gridSpan w:val="5"/>
            <w:tcBorders>
              <w:right w:val="single" w:sz="6" w:space="0" w:color="808080"/>
            </w:tcBorders>
            <w:shd w:val="clear" w:color="auto" w:fill="FFFF99"/>
          </w:tcPr>
          <w:p w14:paraId="3B47091F"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OSV - OSOBNOSTNÍ A SOCIÁLNÍ VÝCHOVA (OSOBNOSTNÍ ROZVOJ, SOCIÁLNÍ ROZVOJ, MORÁLNÍ ROZVOJ)</w:t>
            </w:r>
          </w:p>
        </w:tc>
      </w:tr>
      <w:tr w:rsidR="002A6C6D" w:rsidRPr="002A6C6D" w14:paraId="5B0B5855" w14:textId="77777777" w:rsidTr="002A6C6D">
        <w:trPr>
          <w:trHeight w:hRule="exact" w:val="352"/>
        </w:trPr>
        <w:tc>
          <w:tcPr>
            <w:tcW w:w="4159" w:type="dxa"/>
          </w:tcPr>
          <w:p w14:paraId="3D6602F8" w14:textId="77777777" w:rsidR="002A6C6D" w:rsidRPr="002A6C6D" w:rsidRDefault="002A6C6D" w:rsidP="00E776C2">
            <w:pPr>
              <w:pStyle w:val="TableParagraph"/>
              <w:spacing w:before="36"/>
              <w:rPr>
                <w:rFonts w:ascii="Calibri" w:hAnsi="Calibri"/>
                <w:sz w:val="18"/>
                <w:szCs w:val="18"/>
              </w:rPr>
            </w:pPr>
            <w:r w:rsidRPr="002A6C6D">
              <w:rPr>
                <w:rFonts w:ascii="Calibri" w:hAnsi="Calibri"/>
                <w:sz w:val="18"/>
                <w:szCs w:val="18"/>
              </w:rPr>
              <w:t>Rozvoj schopností poznávání</w:t>
            </w:r>
          </w:p>
        </w:tc>
        <w:tc>
          <w:tcPr>
            <w:tcW w:w="1625" w:type="dxa"/>
          </w:tcPr>
          <w:p w14:paraId="0D8CC667" w14:textId="77777777" w:rsidR="002A6C6D" w:rsidRPr="002A6C6D" w:rsidRDefault="002A6C6D" w:rsidP="00E776C2">
            <w:pPr>
              <w:pStyle w:val="TableParagraph"/>
              <w:spacing w:before="36"/>
              <w:ind w:left="-3"/>
              <w:rPr>
                <w:rFonts w:ascii="Calibri" w:hAnsi="Calibri"/>
                <w:sz w:val="18"/>
                <w:szCs w:val="18"/>
              </w:rPr>
            </w:pPr>
            <w:r w:rsidRPr="002A6C6D">
              <w:rPr>
                <w:rFonts w:ascii="Calibri" w:hAnsi="Calibri"/>
                <w:sz w:val="18"/>
                <w:szCs w:val="18"/>
              </w:rPr>
              <w:t>M,I, ČJ,Př,TV</w:t>
            </w:r>
          </w:p>
        </w:tc>
        <w:tc>
          <w:tcPr>
            <w:tcW w:w="1623" w:type="dxa"/>
          </w:tcPr>
          <w:p w14:paraId="6CA41CE1" w14:textId="77777777" w:rsidR="002A6C6D" w:rsidRPr="002A6C6D" w:rsidRDefault="002A6C6D" w:rsidP="00E776C2">
            <w:pPr>
              <w:pStyle w:val="TableParagraph"/>
              <w:spacing w:before="36"/>
              <w:ind w:left="-3"/>
              <w:rPr>
                <w:rFonts w:ascii="Calibri" w:hAnsi="Calibri"/>
                <w:sz w:val="18"/>
                <w:szCs w:val="18"/>
              </w:rPr>
            </w:pPr>
            <w:r w:rsidRPr="002A6C6D">
              <w:rPr>
                <w:rFonts w:ascii="Calibri" w:hAnsi="Calibri"/>
                <w:sz w:val="18"/>
                <w:szCs w:val="18"/>
              </w:rPr>
              <w:t>M,I,ČJ,Př,TV</w:t>
            </w:r>
          </w:p>
        </w:tc>
        <w:tc>
          <w:tcPr>
            <w:tcW w:w="1626" w:type="dxa"/>
          </w:tcPr>
          <w:p w14:paraId="6EF4DE2B" w14:textId="77777777" w:rsidR="002A6C6D" w:rsidRPr="002A6C6D" w:rsidRDefault="002A6C6D" w:rsidP="00E776C2">
            <w:pPr>
              <w:pStyle w:val="TableParagraph"/>
              <w:spacing w:before="36"/>
              <w:rPr>
                <w:rFonts w:ascii="Calibri" w:hAnsi="Calibri"/>
                <w:sz w:val="18"/>
                <w:szCs w:val="18"/>
              </w:rPr>
            </w:pPr>
            <w:r w:rsidRPr="002A6C6D">
              <w:rPr>
                <w:rFonts w:ascii="Calibri" w:hAnsi="Calibri"/>
                <w:sz w:val="18"/>
                <w:szCs w:val="18"/>
              </w:rPr>
              <w:t>M,I,Ch, ČJ,Př,TV</w:t>
            </w:r>
          </w:p>
        </w:tc>
        <w:tc>
          <w:tcPr>
            <w:tcW w:w="1642" w:type="dxa"/>
            <w:tcBorders>
              <w:right w:val="single" w:sz="6" w:space="0" w:color="808080"/>
            </w:tcBorders>
          </w:tcPr>
          <w:p w14:paraId="42FC1055" w14:textId="77777777" w:rsidR="002A6C6D" w:rsidRPr="002A6C6D" w:rsidRDefault="002A6C6D" w:rsidP="00E776C2">
            <w:pPr>
              <w:pStyle w:val="TableParagraph"/>
              <w:spacing w:before="36"/>
              <w:ind w:left="-1"/>
              <w:rPr>
                <w:rFonts w:ascii="Calibri" w:hAnsi="Calibri"/>
                <w:sz w:val="18"/>
                <w:szCs w:val="18"/>
              </w:rPr>
            </w:pPr>
            <w:r w:rsidRPr="002A6C6D">
              <w:rPr>
                <w:rFonts w:ascii="Calibri" w:hAnsi="Calibri"/>
                <w:sz w:val="18"/>
                <w:szCs w:val="18"/>
              </w:rPr>
              <w:t>M,I, ČJ,Př,TV</w:t>
            </w:r>
          </w:p>
        </w:tc>
      </w:tr>
      <w:tr w:rsidR="002A6C6D" w:rsidRPr="002A6C6D" w14:paraId="016D7290" w14:textId="77777777" w:rsidTr="002A6C6D">
        <w:trPr>
          <w:trHeight w:hRule="exact" w:val="377"/>
        </w:trPr>
        <w:tc>
          <w:tcPr>
            <w:tcW w:w="4159" w:type="dxa"/>
            <w:tcBorders>
              <w:bottom w:val="single" w:sz="6" w:space="0" w:color="D2D0C6"/>
            </w:tcBorders>
          </w:tcPr>
          <w:p w14:paraId="5D488B58"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Sebepoznání a sebepojetí</w:t>
            </w:r>
          </w:p>
        </w:tc>
        <w:tc>
          <w:tcPr>
            <w:tcW w:w="1625" w:type="dxa"/>
            <w:tcBorders>
              <w:bottom w:val="single" w:sz="6" w:space="0" w:color="D2D0C6"/>
            </w:tcBorders>
          </w:tcPr>
          <w:p w14:paraId="4316A056"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ČJ</w:t>
            </w:r>
          </w:p>
        </w:tc>
        <w:tc>
          <w:tcPr>
            <w:tcW w:w="1623" w:type="dxa"/>
            <w:tcBorders>
              <w:bottom w:val="single" w:sz="6" w:space="0" w:color="D2D0C6"/>
            </w:tcBorders>
          </w:tcPr>
          <w:p w14:paraId="5611D643"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ČJ</w:t>
            </w:r>
          </w:p>
        </w:tc>
        <w:tc>
          <w:tcPr>
            <w:tcW w:w="1626" w:type="dxa"/>
            <w:tcBorders>
              <w:bottom w:val="single" w:sz="6" w:space="0" w:color="D2D0C6"/>
            </w:tcBorders>
          </w:tcPr>
          <w:p w14:paraId="0555AC13"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ČJ,Vz,VV</w:t>
            </w:r>
          </w:p>
        </w:tc>
        <w:tc>
          <w:tcPr>
            <w:tcW w:w="1642" w:type="dxa"/>
            <w:tcBorders>
              <w:bottom w:val="single" w:sz="6" w:space="0" w:color="D2D0C6"/>
              <w:right w:val="single" w:sz="6" w:space="0" w:color="808080"/>
            </w:tcBorders>
          </w:tcPr>
          <w:p w14:paraId="42B6FF50" w14:textId="77777777" w:rsidR="002A6C6D" w:rsidRPr="002A6C6D" w:rsidRDefault="002A6C6D" w:rsidP="00E776C2">
            <w:pPr>
              <w:pStyle w:val="TableParagraph"/>
              <w:spacing w:line="268" w:lineRule="exact"/>
              <w:ind w:left="-1"/>
              <w:rPr>
                <w:rFonts w:ascii="Calibri" w:hAnsi="Calibri"/>
                <w:sz w:val="18"/>
                <w:szCs w:val="18"/>
              </w:rPr>
            </w:pPr>
            <w:r w:rsidRPr="002A6C6D">
              <w:rPr>
                <w:rFonts w:ascii="Calibri" w:hAnsi="Calibri"/>
                <w:sz w:val="18"/>
                <w:szCs w:val="18"/>
              </w:rPr>
              <w:t>ČJ,VV</w:t>
            </w:r>
          </w:p>
        </w:tc>
      </w:tr>
      <w:tr w:rsidR="002A6C6D" w:rsidRPr="002A6C6D" w14:paraId="0642BF70" w14:textId="77777777" w:rsidTr="002A6C6D">
        <w:trPr>
          <w:trHeight w:hRule="exact" w:val="376"/>
        </w:trPr>
        <w:tc>
          <w:tcPr>
            <w:tcW w:w="4159" w:type="dxa"/>
            <w:tcBorders>
              <w:top w:val="single" w:sz="6" w:space="0" w:color="D2D0C6"/>
            </w:tcBorders>
          </w:tcPr>
          <w:p w14:paraId="5ED0B143" w14:textId="77777777" w:rsidR="002A6C6D" w:rsidRPr="002A6C6D" w:rsidRDefault="002A6C6D" w:rsidP="00E776C2">
            <w:pPr>
              <w:pStyle w:val="TableParagraph"/>
              <w:spacing w:line="268" w:lineRule="exact"/>
              <w:rPr>
                <w:rFonts w:ascii="Calibri"/>
                <w:sz w:val="18"/>
                <w:szCs w:val="18"/>
              </w:rPr>
            </w:pPr>
            <w:r w:rsidRPr="002A6C6D">
              <w:rPr>
                <w:rFonts w:ascii="Calibri"/>
                <w:sz w:val="18"/>
                <w:szCs w:val="18"/>
              </w:rPr>
              <w:t>Seberegulace a sebeorganizace</w:t>
            </w:r>
          </w:p>
        </w:tc>
        <w:tc>
          <w:tcPr>
            <w:tcW w:w="1625" w:type="dxa"/>
            <w:tcBorders>
              <w:top w:val="single" w:sz="6" w:space="0" w:color="D2D0C6"/>
            </w:tcBorders>
          </w:tcPr>
          <w:p w14:paraId="072D44F7"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ČJ,AJ,TV</w:t>
            </w:r>
          </w:p>
        </w:tc>
        <w:tc>
          <w:tcPr>
            <w:tcW w:w="1623" w:type="dxa"/>
            <w:tcBorders>
              <w:top w:val="single" w:sz="6" w:space="0" w:color="D2D0C6"/>
            </w:tcBorders>
          </w:tcPr>
          <w:p w14:paraId="6EBB6CB4"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ČJ,AJ,TV,NJ</w:t>
            </w:r>
          </w:p>
        </w:tc>
        <w:tc>
          <w:tcPr>
            <w:tcW w:w="1626" w:type="dxa"/>
            <w:tcBorders>
              <w:top w:val="single" w:sz="6" w:space="0" w:color="D2D0C6"/>
            </w:tcBorders>
          </w:tcPr>
          <w:p w14:paraId="27461F57" w14:textId="77777777" w:rsidR="002A6C6D" w:rsidRPr="002A6C6D" w:rsidRDefault="002A6C6D" w:rsidP="00E776C2">
            <w:pPr>
              <w:pStyle w:val="TableParagraph"/>
              <w:spacing w:line="268" w:lineRule="exact"/>
              <w:rPr>
                <w:rFonts w:ascii="Calibri"/>
                <w:sz w:val="18"/>
                <w:szCs w:val="18"/>
              </w:rPr>
            </w:pPr>
            <w:r w:rsidRPr="002A6C6D">
              <w:rPr>
                <w:rFonts w:ascii="Calibri"/>
                <w:sz w:val="18"/>
                <w:szCs w:val="18"/>
              </w:rPr>
              <w:t>AJ,NJ,TV,Vz</w:t>
            </w:r>
          </w:p>
        </w:tc>
        <w:tc>
          <w:tcPr>
            <w:tcW w:w="1642" w:type="dxa"/>
            <w:tcBorders>
              <w:top w:val="single" w:sz="6" w:space="0" w:color="D2D0C6"/>
              <w:right w:val="single" w:sz="6" w:space="0" w:color="808080"/>
            </w:tcBorders>
          </w:tcPr>
          <w:p w14:paraId="482D2073" w14:textId="77777777" w:rsidR="002A6C6D" w:rsidRPr="002A6C6D" w:rsidRDefault="002A6C6D" w:rsidP="00E776C2">
            <w:pPr>
              <w:pStyle w:val="TableParagraph"/>
              <w:spacing w:line="268" w:lineRule="exact"/>
              <w:ind w:left="-1"/>
              <w:rPr>
                <w:rFonts w:ascii="Calibri" w:hAnsi="Calibri"/>
                <w:sz w:val="18"/>
                <w:szCs w:val="18"/>
              </w:rPr>
            </w:pPr>
            <w:r w:rsidRPr="002A6C6D">
              <w:rPr>
                <w:rFonts w:ascii="Calibri" w:hAnsi="Calibri"/>
                <w:sz w:val="18"/>
                <w:szCs w:val="18"/>
              </w:rPr>
              <w:t>ČJ,AJ,NJ,Ch,TV</w:t>
            </w:r>
          </w:p>
        </w:tc>
      </w:tr>
      <w:tr w:rsidR="002A6C6D" w:rsidRPr="002A6C6D" w14:paraId="3A9B78E9" w14:textId="77777777" w:rsidTr="002A6C6D">
        <w:trPr>
          <w:trHeight w:hRule="exact" w:val="376"/>
        </w:trPr>
        <w:tc>
          <w:tcPr>
            <w:tcW w:w="4159" w:type="dxa"/>
          </w:tcPr>
          <w:p w14:paraId="49B6CF21" w14:textId="77777777" w:rsidR="002A6C6D" w:rsidRPr="002A6C6D" w:rsidRDefault="002A6C6D" w:rsidP="00E776C2">
            <w:pPr>
              <w:pStyle w:val="TableParagraph"/>
              <w:spacing w:line="268" w:lineRule="exact"/>
              <w:rPr>
                <w:rFonts w:ascii="Calibri"/>
                <w:sz w:val="18"/>
                <w:szCs w:val="18"/>
              </w:rPr>
            </w:pPr>
            <w:r w:rsidRPr="002A6C6D">
              <w:rPr>
                <w:rFonts w:ascii="Calibri"/>
                <w:sz w:val="18"/>
                <w:szCs w:val="18"/>
              </w:rPr>
              <w:t>Psychohygiena</w:t>
            </w:r>
          </w:p>
        </w:tc>
        <w:tc>
          <w:tcPr>
            <w:tcW w:w="1625" w:type="dxa"/>
          </w:tcPr>
          <w:p w14:paraId="0534FB9C" w14:textId="77777777" w:rsidR="002A6C6D" w:rsidRPr="002A6C6D" w:rsidRDefault="002A6C6D" w:rsidP="00E776C2">
            <w:pPr>
              <w:pStyle w:val="TableParagraph"/>
              <w:spacing w:line="268" w:lineRule="exact"/>
              <w:ind w:left="-3"/>
              <w:rPr>
                <w:rFonts w:ascii="Calibri"/>
                <w:sz w:val="18"/>
                <w:szCs w:val="18"/>
              </w:rPr>
            </w:pPr>
            <w:r w:rsidRPr="002A6C6D">
              <w:rPr>
                <w:rFonts w:ascii="Calibri"/>
                <w:sz w:val="18"/>
                <w:szCs w:val="18"/>
              </w:rPr>
              <w:t>HV,TV</w:t>
            </w:r>
          </w:p>
        </w:tc>
        <w:tc>
          <w:tcPr>
            <w:tcW w:w="1623" w:type="dxa"/>
          </w:tcPr>
          <w:p w14:paraId="5CA5423F" w14:textId="77777777" w:rsidR="002A6C6D" w:rsidRPr="002A6C6D" w:rsidRDefault="002A6C6D" w:rsidP="00E776C2">
            <w:pPr>
              <w:pStyle w:val="TableParagraph"/>
              <w:spacing w:line="268" w:lineRule="exact"/>
              <w:ind w:left="-3"/>
              <w:rPr>
                <w:rFonts w:ascii="Calibri"/>
                <w:sz w:val="18"/>
                <w:szCs w:val="18"/>
              </w:rPr>
            </w:pPr>
            <w:r w:rsidRPr="002A6C6D">
              <w:rPr>
                <w:rFonts w:ascii="Calibri"/>
                <w:sz w:val="18"/>
                <w:szCs w:val="18"/>
              </w:rPr>
              <w:t>HV,TV</w:t>
            </w:r>
          </w:p>
        </w:tc>
        <w:tc>
          <w:tcPr>
            <w:tcW w:w="1626" w:type="dxa"/>
          </w:tcPr>
          <w:p w14:paraId="4AEB5C07" w14:textId="77777777" w:rsidR="002A6C6D" w:rsidRPr="002A6C6D" w:rsidRDefault="002A6C6D" w:rsidP="00E776C2">
            <w:pPr>
              <w:pStyle w:val="TableParagraph"/>
              <w:spacing w:line="268" w:lineRule="exact"/>
              <w:rPr>
                <w:rFonts w:ascii="Calibri"/>
                <w:sz w:val="18"/>
                <w:szCs w:val="18"/>
              </w:rPr>
            </w:pPr>
            <w:r w:rsidRPr="002A6C6D">
              <w:rPr>
                <w:rFonts w:ascii="Calibri"/>
                <w:sz w:val="18"/>
                <w:szCs w:val="18"/>
              </w:rPr>
              <w:t>HV,TV,Vz</w:t>
            </w:r>
          </w:p>
        </w:tc>
        <w:tc>
          <w:tcPr>
            <w:tcW w:w="1642" w:type="dxa"/>
            <w:tcBorders>
              <w:right w:val="single" w:sz="6" w:space="0" w:color="808080"/>
            </w:tcBorders>
          </w:tcPr>
          <w:p w14:paraId="42365D06" w14:textId="77777777" w:rsidR="002A6C6D" w:rsidRPr="002A6C6D" w:rsidRDefault="002A6C6D" w:rsidP="00E776C2">
            <w:pPr>
              <w:pStyle w:val="TableParagraph"/>
              <w:spacing w:line="268" w:lineRule="exact"/>
              <w:ind w:left="-1"/>
              <w:rPr>
                <w:rFonts w:ascii="Calibri"/>
                <w:sz w:val="18"/>
                <w:szCs w:val="18"/>
              </w:rPr>
            </w:pPr>
            <w:r w:rsidRPr="002A6C6D">
              <w:rPr>
                <w:rFonts w:ascii="Calibri"/>
                <w:sz w:val="18"/>
                <w:szCs w:val="18"/>
              </w:rPr>
              <w:t>HV,TV</w:t>
            </w:r>
          </w:p>
        </w:tc>
      </w:tr>
      <w:tr w:rsidR="002A6C6D" w:rsidRPr="002A6C6D" w14:paraId="181BB8EF" w14:textId="77777777" w:rsidTr="002A6C6D">
        <w:trPr>
          <w:trHeight w:hRule="exact" w:val="376"/>
        </w:trPr>
        <w:tc>
          <w:tcPr>
            <w:tcW w:w="4159" w:type="dxa"/>
          </w:tcPr>
          <w:p w14:paraId="797A524A" w14:textId="77777777" w:rsidR="002A6C6D" w:rsidRPr="002A6C6D" w:rsidRDefault="002A6C6D" w:rsidP="00E776C2">
            <w:pPr>
              <w:pStyle w:val="TableParagraph"/>
              <w:spacing w:line="268" w:lineRule="exact"/>
              <w:rPr>
                <w:rFonts w:ascii="Calibri"/>
                <w:sz w:val="18"/>
                <w:szCs w:val="18"/>
              </w:rPr>
            </w:pPr>
            <w:r w:rsidRPr="002A6C6D">
              <w:rPr>
                <w:rFonts w:ascii="Calibri"/>
                <w:sz w:val="18"/>
                <w:szCs w:val="18"/>
              </w:rPr>
              <w:t>Kreativita</w:t>
            </w:r>
          </w:p>
        </w:tc>
        <w:tc>
          <w:tcPr>
            <w:tcW w:w="1625" w:type="dxa"/>
          </w:tcPr>
          <w:p w14:paraId="64B3E44E"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M,I,PČ,ČJ,VV,AJ,HV,F</w:t>
            </w:r>
          </w:p>
        </w:tc>
        <w:tc>
          <w:tcPr>
            <w:tcW w:w="1623" w:type="dxa"/>
          </w:tcPr>
          <w:p w14:paraId="644A7540"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M,I,PČ,ČJ,VV,AJ,HV,F,Z</w:t>
            </w:r>
          </w:p>
        </w:tc>
        <w:tc>
          <w:tcPr>
            <w:tcW w:w="1626" w:type="dxa"/>
          </w:tcPr>
          <w:p w14:paraId="17810E31"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M,I,PČ,ČJ,VV,AJ,HV,F</w:t>
            </w:r>
          </w:p>
        </w:tc>
        <w:tc>
          <w:tcPr>
            <w:tcW w:w="1642" w:type="dxa"/>
            <w:tcBorders>
              <w:right w:val="single" w:sz="6" w:space="0" w:color="808080"/>
            </w:tcBorders>
          </w:tcPr>
          <w:p w14:paraId="4D0A1D88" w14:textId="77777777" w:rsidR="002A6C6D" w:rsidRPr="002A6C6D" w:rsidRDefault="002A6C6D" w:rsidP="00E776C2">
            <w:pPr>
              <w:pStyle w:val="TableParagraph"/>
              <w:spacing w:line="268" w:lineRule="exact"/>
              <w:ind w:left="-1"/>
              <w:rPr>
                <w:rFonts w:ascii="Calibri" w:hAnsi="Calibri"/>
                <w:sz w:val="18"/>
                <w:szCs w:val="18"/>
              </w:rPr>
            </w:pPr>
            <w:r w:rsidRPr="002A6C6D">
              <w:rPr>
                <w:rFonts w:ascii="Calibri" w:hAnsi="Calibri"/>
                <w:sz w:val="18"/>
                <w:szCs w:val="18"/>
              </w:rPr>
              <w:t>M,I,PČ,ČJ,VV,AJ,HV,F,Ch</w:t>
            </w:r>
          </w:p>
        </w:tc>
      </w:tr>
      <w:tr w:rsidR="002A6C6D" w:rsidRPr="002A6C6D" w14:paraId="2C12AB7B" w14:textId="77777777" w:rsidTr="002A6C6D">
        <w:trPr>
          <w:trHeight w:hRule="exact" w:val="376"/>
        </w:trPr>
        <w:tc>
          <w:tcPr>
            <w:tcW w:w="4159" w:type="dxa"/>
          </w:tcPr>
          <w:p w14:paraId="7A926A15"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Poznávání lidí</w:t>
            </w:r>
          </w:p>
        </w:tc>
        <w:tc>
          <w:tcPr>
            <w:tcW w:w="1625" w:type="dxa"/>
          </w:tcPr>
          <w:p w14:paraId="5DFCAFD9"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ČJ</w:t>
            </w:r>
          </w:p>
        </w:tc>
        <w:tc>
          <w:tcPr>
            <w:tcW w:w="1623" w:type="dxa"/>
          </w:tcPr>
          <w:p w14:paraId="41F2FA5D"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ČJ</w:t>
            </w:r>
          </w:p>
        </w:tc>
        <w:tc>
          <w:tcPr>
            <w:tcW w:w="1626" w:type="dxa"/>
          </w:tcPr>
          <w:p w14:paraId="217B9628"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ČJ</w:t>
            </w:r>
          </w:p>
        </w:tc>
        <w:tc>
          <w:tcPr>
            <w:tcW w:w="1642" w:type="dxa"/>
            <w:tcBorders>
              <w:right w:val="single" w:sz="6" w:space="0" w:color="808080"/>
            </w:tcBorders>
          </w:tcPr>
          <w:p w14:paraId="1D3C443D" w14:textId="77777777" w:rsidR="002A6C6D" w:rsidRPr="002A6C6D" w:rsidRDefault="002A6C6D" w:rsidP="00E776C2">
            <w:pPr>
              <w:pStyle w:val="TableParagraph"/>
              <w:spacing w:line="268" w:lineRule="exact"/>
              <w:ind w:left="-1"/>
              <w:rPr>
                <w:rFonts w:ascii="Calibri" w:hAnsi="Calibri"/>
                <w:sz w:val="18"/>
                <w:szCs w:val="18"/>
              </w:rPr>
            </w:pPr>
            <w:r w:rsidRPr="002A6C6D">
              <w:rPr>
                <w:rFonts w:ascii="Calibri" w:hAnsi="Calibri"/>
                <w:sz w:val="18"/>
                <w:szCs w:val="18"/>
              </w:rPr>
              <w:t>ČJ</w:t>
            </w:r>
          </w:p>
        </w:tc>
      </w:tr>
      <w:tr w:rsidR="002A6C6D" w:rsidRPr="002A6C6D" w14:paraId="50391CCF" w14:textId="77777777" w:rsidTr="002A6C6D">
        <w:trPr>
          <w:trHeight w:hRule="exact" w:val="376"/>
        </w:trPr>
        <w:tc>
          <w:tcPr>
            <w:tcW w:w="4159" w:type="dxa"/>
          </w:tcPr>
          <w:p w14:paraId="634966EC"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Mezilidské vztahy</w:t>
            </w:r>
          </w:p>
        </w:tc>
        <w:tc>
          <w:tcPr>
            <w:tcW w:w="1625" w:type="dxa"/>
          </w:tcPr>
          <w:p w14:paraId="11FE5264"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PČ,VV,ČJ,TV</w:t>
            </w:r>
          </w:p>
        </w:tc>
        <w:tc>
          <w:tcPr>
            <w:tcW w:w="1623" w:type="dxa"/>
          </w:tcPr>
          <w:p w14:paraId="64AB73F5"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PČ,VV,ČJ,TV,Z</w:t>
            </w:r>
          </w:p>
        </w:tc>
        <w:tc>
          <w:tcPr>
            <w:tcW w:w="1626" w:type="dxa"/>
          </w:tcPr>
          <w:p w14:paraId="208C6F99"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PČ,Vz,Cj,ČJ,VV,TV</w:t>
            </w:r>
          </w:p>
        </w:tc>
        <w:tc>
          <w:tcPr>
            <w:tcW w:w="1642" w:type="dxa"/>
            <w:tcBorders>
              <w:right w:val="single" w:sz="6" w:space="0" w:color="808080"/>
            </w:tcBorders>
          </w:tcPr>
          <w:p w14:paraId="46A20225" w14:textId="77777777" w:rsidR="002A6C6D" w:rsidRPr="002A6C6D" w:rsidRDefault="002A6C6D" w:rsidP="00E776C2">
            <w:pPr>
              <w:pStyle w:val="TableParagraph"/>
              <w:spacing w:line="268" w:lineRule="exact"/>
              <w:ind w:left="-1"/>
              <w:rPr>
                <w:rFonts w:ascii="Calibri" w:hAnsi="Calibri"/>
                <w:sz w:val="18"/>
                <w:szCs w:val="18"/>
              </w:rPr>
            </w:pPr>
            <w:r w:rsidRPr="002A6C6D">
              <w:rPr>
                <w:rFonts w:ascii="Calibri" w:hAnsi="Calibri"/>
                <w:sz w:val="18"/>
                <w:szCs w:val="18"/>
              </w:rPr>
              <w:t>PČ,ČJ,TV</w:t>
            </w:r>
          </w:p>
        </w:tc>
      </w:tr>
      <w:tr w:rsidR="002A6C6D" w:rsidRPr="002A6C6D" w14:paraId="2D8CD12E" w14:textId="77777777" w:rsidTr="002A6C6D">
        <w:trPr>
          <w:trHeight w:hRule="exact" w:val="376"/>
        </w:trPr>
        <w:tc>
          <w:tcPr>
            <w:tcW w:w="4159" w:type="dxa"/>
          </w:tcPr>
          <w:p w14:paraId="3A130319" w14:textId="77777777" w:rsidR="002A6C6D" w:rsidRPr="002A6C6D" w:rsidRDefault="002A6C6D" w:rsidP="00E776C2">
            <w:pPr>
              <w:pStyle w:val="TableParagraph"/>
              <w:spacing w:line="268" w:lineRule="exact"/>
              <w:rPr>
                <w:rFonts w:ascii="Calibri"/>
                <w:sz w:val="18"/>
                <w:szCs w:val="18"/>
              </w:rPr>
            </w:pPr>
            <w:r w:rsidRPr="002A6C6D">
              <w:rPr>
                <w:rFonts w:ascii="Calibri"/>
                <w:sz w:val="18"/>
                <w:szCs w:val="18"/>
              </w:rPr>
              <w:t>Komunikace</w:t>
            </w:r>
          </w:p>
        </w:tc>
        <w:tc>
          <w:tcPr>
            <w:tcW w:w="1625" w:type="dxa"/>
          </w:tcPr>
          <w:p w14:paraId="066A9E04"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M,ČJ,VV,AJ,F,TV</w:t>
            </w:r>
          </w:p>
        </w:tc>
        <w:tc>
          <w:tcPr>
            <w:tcW w:w="1623" w:type="dxa"/>
          </w:tcPr>
          <w:p w14:paraId="433CC151"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M,ČJ,VV,AJ,NJ,CF,TV</w:t>
            </w:r>
          </w:p>
        </w:tc>
        <w:tc>
          <w:tcPr>
            <w:tcW w:w="1626" w:type="dxa"/>
          </w:tcPr>
          <w:p w14:paraId="0CD10D4E"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M,ČJ,VV,AJ,NJ,CF,TV</w:t>
            </w:r>
          </w:p>
        </w:tc>
        <w:tc>
          <w:tcPr>
            <w:tcW w:w="1642" w:type="dxa"/>
            <w:tcBorders>
              <w:right w:val="single" w:sz="6" w:space="0" w:color="808080"/>
            </w:tcBorders>
          </w:tcPr>
          <w:p w14:paraId="4AF82ABF" w14:textId="77777777" w:rsidR="002A6C6D" w:rsidRPr="002A6C6D" w:rsidRDefault="002A6C6D" w:rsidP="00E776C2">
            <w:pPr>
              <w:pStyle w:val="TableParagraph"/>
              <w:spacing w:line="268" w:lineRule="exact"/>
              <w:ind w:left="-1"/>
              <w:rPr>
                <w:rFonts w:ascii="Calibri" w:hAnsi="Calibri"/>
                <w:sz w:val="18"/>
                <w:szCs w:val="18"/>
              </w:rPr>
            </w:pPr>
            <w:r w:rsidRPr="002A6C6D">
              <w:rPr>
                <w:rFonts w:ascii="Calibri" w:hAnsi="Calibri"/>
                <w:sz w:val="18"/>
                <w:szCs w:val="18"/>
              </w:rPr>
              <w:t>M,ČJ,AJ,NJ,F,TV</w:t>
            </w:r>
          </w:p>
        </w:tc>
      </w:tr>
      <w:tr w:rsidR="002A6C6D" w:rsidRPr="002A6C6D" w14:paraId="52925E3D" w14:textId="77777777" w:rsidTr="002A6C6D">
        <w:trPr>
          <w:trHeight w:hRule="exact" w:val="374"/>
        </w:trPr>
        <w:tc>
          <w:tcPr>
            <w:tcW w:w="4159" w:type="dxa"/>
          </w:tcPr>
          <w:p w14:paraId="0E41ABDA" w14:textId="77777777" w:rsidR="002A6C6D" w:rsidRPr="002A6C6D" w:rsidRDefault="002A6C6D" w:rsidP="00E776C2">
            <w:pPr>
              <w:pStyle w:val="TableParagraph"/>
              <w:spacing w:line="268" w:lineRule="exact"/>
              <w:rPr>
                <w:rFonts w:ascii="Calibri"/>
                <w:sz w:val="18"/>
                <w:szCs w:val="18"/>
              </w:rPr>
            </w:pPr>
            <w:r w:rsidRPr="002A6C6D">
              <w:rPr>
                <w:rFonts w:ascii="Calibri"/>
                <w:sz w:val="18"/>
                <w:szCs w:val="18"/>
              </w:rPr>
              <w:t>Kooperace a kompetice</w:t>
            </w:r>
          </w:p>
        </w:tc>
        <w:tc>
          <w:tcPr>
            <w:tcW w:w="1625" w:type="dxa"/>
          </w:tcPr>
          <w:p w14:paraId="086A9162"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M,PČ,ČJ,VV,AJ,Př</w:t>
            </w:r>
          </w:p>
        </w:tc>
        <w:tc>
          <w:tcPr>
            <w:tcW w:w="1623" w:type="dxa"/>
          </w:tcPr>
          <w:p w14:paraId="7B57FF24"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M,PČ,ČJ,VV,AJ,Př,NJ</w:t>
            </w:r>
          </w:p>
        </w:tc>
        <w:tc>
          <w:tcPr>
            <w:tcW w:w="1626" w:type="dxa"/>
          </w:tcPr>
          <w:p w14:paraId="79E3FE29"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M,PČ,Vz,ČJ,AJ,Př,NJ</w:t>
            </w:r>
          </w:p>
        </w:tc>
        <w:tc>
          <w:tcPr>
            <w:tcW w:w="1642" w:type="dxa"/>
            <w:tcBorders>
              <w:right w:val="single" w:sz="6" w:space="0" w:color="808080"/>
            </w:tcBorders>
          </w:tcPr>
          <w:p w14:paraId="3A9A754A" w14:textId="77777777" w:rsidR="002A6C6D" w:rsidRPr="002A6C6D" w:rsidRDefault="002A6C6D" w:rsidP="00E776C2">
            <w:pPr>
              <w:pStyle w:val="TableParagraph"/>
              <w:spacing w:line="268" w:lineRule="exact"/>
              <w:ind w:left="-1"/>
              <w:rPr>
                <w:rFonts w:ascii="Calibri" w:hAnsi="Calibri"/>
                <w:sz w:val="18"/>
                <w:szCs w:val="18"/>
              </w:rPr>
            </w:pPr>
            <w:r w:rsidRPr="002A6C6D">
              <w:rPr>
                <w:rFonts w:ascii="Calibri" w:hAnsi="Calibri"/>
                <w:sz w:val="18"/>
                <w:szCs w:val="18"/>
              </w:rPr>
              <w:t>M,PČ,ČJ,AKJ,Př,NJ</w:t>
            </w:r>
          </w:p>
        </w:tc>
      </w:tr>
      <w:tr w:rsidR="002A6C6D" w:rsidRPr="002A6C6D" w14:paraId="38904B27" w14:textId="77777777" w:rsidTr="002A6C6D">
        <w:trPr>
          <w:trHeight w:hRule="exact" w:val="377"/>
        </w:trPr>
        <w:tc>
          <w:tcPr>
            <w:tcW w:w="4159" w:type="dxa"/>
          </w:tcPr>
          <w:p w14:paraId="54363981" w14:textId="77777777" w:rsidR="002A6C6D" w:rsidRPr="002A6C6D" w:rsidRDefault="002A6C6D" w:rsidP="00E776C2">
            <w:pPr>
              <w:pStyle w:val="TableParagraph"/>
              <w:spacing w:before="2"/>
              <w:rPr>
                <w:rFonts w:ascii="Calibri" w:hAnsi="Calibri"/>
                <w:sz w:val="18"/>
                <w:szCs w:val="18"/>
              </w:rPr>
            </w:pPr>
            <w:r w:rsidRPr="002A6C6D">
              <w:rPr>
                <w:rFonts w:ascii="Calibri" w:hAnsi="Calibri"/>
                <w:sz w:val="18"/>
                <w:szCs w:val="18"/>
              </w:rPr>
              <w:t>Řešení problémů a rozhodovací dovednosti</w:t>
            </w:r>
          </w:p>
        </w:tc>
        <w:tc>
          <w:tcPr>
            <w:tcW w:w="1625" w:type="dxa"/>
          </w:tcPr>
          <w:p w14:paraId="3F48E08E" w14:textId="77777777" w:rsidR="002A6C6D" w:rsidRPr="002A6C6D" w:rsidRDefault="002A6C6D" w:rsidP="00E776C2">
            <w:pPr>
              <w:pStyle w:val="TableParagraph"/>
              <w:spacing w:before="2"/>
              <w:ind w:left="-3"/>
              <w:rPr>
                <w:rFonts w:ascii="Calibri" w:hAnsi="Calibri"/>
                <w:sz w:val="18"/>
                <w:szCs w:val="18"/>
              </w:rPr>
            </w:pPr>
            <w:r w:rsidRPr="002A6C6D">
              <w:rPr>
                <w:rFonts w:ascii="Calibri" w:hAnsi="Calibri"/>
                <w:sz w:val="18"/>
                <w:szCs w:val="18"/>
              </w:rPr>
              <w:t>M,I,ČJ,F</w:t>
            </w:r>
          </w:p>
        </w:tc>
        <w:tc>
          <w:tcPr>
            <w:tcW w:w="1623" w:type="dxa"/>
          </w:tcPr>
          <w:p w14:paraId="69DB877E" w14:textId="77777777" w:rsidR="002A6C6D" w:rsidRPr="002A6C6D" w:rsidRDefault="002A6C6D" w:rsidP="00E776C2">
            <w:pPr>
              <w:pStyle w:val="TableParagraph"/>
              <w:spacing w:before="2"/>
              <w:ind w:left="-3"/>
              <w:rPr>
                <w:rFonts w:ascii="Calibri" w:hAnsi="Calibri"/>
                <w:sz w:val="18"/>
                <w:szCs w:val="18"/>
              </w:rPr>
            </w:pPr>
            <w:r w:rsidRPr="002A6C6D">
              <w:rPr>
                <w:rFonts w:ascii="Calibri" w:hAnsi="Calibri"/>
                <w:sz w:val="18"/>
                <w:szCs w:val="18"/>
              </w:rPr>
              <w:t>M,I,ČJ,F</w:t>
            </w:r>
          </w:p>
        </w:tc>
        <w:tc>
          <w:tcPr>
            <w:tcW w:w="1626" w:type="dxa"/>
          </w:tcPr>
          <w:p w14:paraId="25E9D9CC" w14:textId="77777777" w:rsidR="002A6C6D" w:rsidRPr="002A6C6D" w:rsidRDefault="002A6C6D" w:rsidP="00E776C2">
            <w:pPr>
              <w:pStyle w:val="TableParagraph"/>
              <w:spacing w:before="2"/>
              <w:rPr>
                <w:rFonts w:ascii="Calibri" w:hAnsi="Calibri"/>
                <w:sz w:val="18"/>
                <w:szCs w:val="18"/>
              </w:rPr>
            </w:pPr>
            <w:r w:rsidRPr="002A6C6D">
              <w:rPr>
                <w:rFonts w:ascii="Calibri" w:hAnsi="Calibri"/>
                <w:sz w:val="18"/>
                <w:szCs w:val="18"/>
              </w:rPr>
              <w:t>M,I,ČJ,F,Ch</w:t>
            </w:r>
          </w:p>
        </w:tc>
        <w:tc>
          <w:tcPr>
            <w:tcW w:w="1642" w:type="dxa"/>
            <w:tcBorders>
              <w:right w:val="single" w:sz="6" w:space="0" w:color="808080"/>
            </w:tcBorders>
          </w:tcPr>
          <w:p w14:paraId="1755259A" w14:textId="77777777" w:rsidR="002A6C6D" w:rsidRPr="002A6C6D" w:rsidRDefault="002A6C6D" w:rsidP="00E776C2">
            <w:pPr>
              <w:pStyle w:val="TableParagraph"/>
              <w:spacing w:before="2"/>
              <w:ind w:left="-1"/>
              <w:rPr>
                <w:rFonts w:ascii="Calibri" w:hAnsi="Calibri"/>
                <w:sz w:val="18"/>
                <w:szCs w:val="18"/>
              </w:rPr>
            </w:pPr>
            <w:r w:rsidRPr="002A6C6D">
              <w:rPr>
                <w:rFonts w:ascii="Calibri" w:hAnsi="Calibri"/>
                <w:sz w:val="18"/>
                <w:szCs w:val="18"/>
              </w:rPr>
              <w:t>M,I,ČJ,F</w:t>
            </w:r>
          </w:p>
        </w:tc>
      </w:tr>
      <w:tr w:rsidR="002A6C6D" w:rsidRPr="002A6C6D" w14:paraId="721FF167" w14:textId="77777777" w:rsidTr="002A6C6D">
        <w:trPr>
          <w:trHeight w:hRule="exact" w:val="414"/>
        </w:trPr>
        <w:tc>
          <w:tcPr>
            <w:tcW w:w="4159" w:type="dxa"/>
          </w:tcPr>
          <w:p w14:paraId="129FF894" w14:textId="77777777" w:rsidR="002A6C6D" w:rsidRPr="002A6C6D" w:rsidRDefault="002A6C6D" w:rsidP="00E776C2">
            <w:pPr>
              <w:pStyle w:val="TableParagraph"/>
              <w:spacing w:before="1"/>
              <w:rPr>
                <w:rFonts w:ascii="Calibri" w:hAnsi="Calibri"/>
                <w:sz w:val="18"/>
                <w:szCs w:val="18"/>
              </w:rPr>
            </w:pPr>
            <w:r w:rsidRPr="002A6C6D">
              <w:rPr>
                <w:rFonts w:ascii="Calibri" w:hAnsi="Calibri"/>
                <w:sz w:val="18"/>
                <w:szCs w:val="18"/>
              </w:rPr>
              <w:t>Hodnoty, postoje, praktická etika</w:t>
            </w:r>
          </w:p>
        </w:tc>
        <w:tc>
          <w:tcPr>
            <w:tcW w:w="1625" w:type="dxa"/>
          </w:tcPr>
          <w:p w14:paraId="1E0FFE57" w14:textId="77777777" w:rsidR="002A6C6D" w:rsidRPr="002A6C6D" w:rsidRDefault="002A6C6D" w:rsidP="00E776C2">
            <w:pPr>
              <w:pStyle w:val="TableParagraph"/>
              <w:spacing w:before="1"/>
              <w:ind w:left="-3"/>
              <w:rPr>
                <w:rFonts w:ascii="Calibri" w:hAnsi="Calibri"/>
                <w:sz w:val="18"/>
                <w:szCs w:val="18"/>
              </w:rPr>
            </w:pPr>
            <w:r w:rsidRPr="002A6C6D">
              <w:rPr>
                <w:rFonts w:ascii="Calibri" w:hAnsi="Calibri"/>
                <w:sz w:val="18"/>
                <w:szCs w:val="18"/>
              </w:rPr>
              <w:t>M,I,ČJ,TV</w:t>
            </w:r>
          </w:p>
        </w:tc>
        <w:tc>
          <w:tcPr>
            <w:tcW w:w="1623" w:type="dxa"/>
          </w:tcPr>
          <w:p w14:paraId="669D0866" w14:textId="77777777" w:rsidR="002A6C6D" w:rsidRPr="002A6C6D" w:rsidRDefault="002A6C6D" w:rsidP="00E776C2">
            <w:pPr>
              <w:pStyle w:val="TableParagraph"/>
              <w:spacing w:before="1"/>
              <w:ind w:left="-3"/>
              <w:rPr>
                <w:rFonts w:ascii="Calibri" w:hAnsi="Calibri"/>
                <w:sz w:val="18"/>
                <w:szCs w:val="18"/>
              </w:rPr>
            </w:pPr>
            <w:r w:rsidRPr="002A6C6D">
              <w:rPr>
                <w:rFonts w:ascii="Calibri" w:hAnsi="Calibri"/>
                <w:sz w:val="18"/>
                <w:szCs w:val="18"/>
              </w:rPr>
              <w:t>M,I,ČJ,TV</w:t>
            </w:r>
          </w:p>
        </w:tc>
        <w:tc>
          <w:tcPr>
            <w:tcW w:w="1626" w:type="dxa"/>
          </w:tcPr>
          <w:p w14:paraId="3158251F" w14:textId="77777777" w:rsidR="002A6C6D" w:rsidRPr="002A6C6D" w:rsidRDefault="002A6C6D" w:rsidP="00E776C2">
            <w:pPr>
              <w:pStyle w:val="TableParagraph"/>
              <w:spacing w:before="1"/>
              <w:rPr>
                <w:rFonts w:ascii="Calibri" w:hAnsi="Calibri"/>
                <w:sz w:val="18"/>
                <w:szCs w:val="18"/>
              </w:rPr>
            </w:pPr>
            <w:r w:rsidRPr="002A6C6D">
              <w:rPr>
                <w:rFonts w:ascii="Calibri" w:hAnsi="Calibri"/>
                <w:sz w:val="18"/>
                <w:szCs w:val="18"/>
              </w:rPr>
              <w:t>M,I,ČJ,TV,Vz</w:t>
            </w:r>
          </w:p>
        </w:tc>
        <w:tc>
          <w:tcPr>
            <w:tcW w:w="1642" w:type="dxa"/>
            <w:tcBorders>
              <w:right w:val="single" w:sz="6" w:space="0" w:color="808080"/>
            </w:tcBorders>
          </w:tcPr>
          <w:p w14:paraId="1D94D79A" w14:textId="77777777" w:rsidR="002A6C6D" w:rsidRPr="002A6C6D" w:rsidRDefault="002A6C6D" w:rsidP="00E776C2">
            <w:pPr>
              <w:pStyle w:val="TableParagraph"/>
              <w:spacing w:before="1"/>
              <w:ind w:left="-1"/>
              <w:rPr>
                <w:rFonts w:ascii="Calibri" w:hAnsi="Calibri"/>
                <w:sz w:val="18"/>
                <w:szCs w:val="18"/>
              </w:rPr>
            </w:pPr>
            <w:r w:rsidRPr="002A6C6D">
              <w:rPr>
                <w:rFonts w:ascii="Calibri" w:hAnsi="Calibri"/>
                <w:sz w:val="18"/>
                <w:szCs w:val="18"/>
              </w:rPr>
              <w:t>M,I,ČJ,TV,Ch</w:t>
            </w:r>
          </w:p>
        </w:tc>
      </w:tr>
      <w:tr w:rsidR="002A6C6D" w:rsidRPr="002A6C6D" w14:paraId="2C9DC9F4" w14:textId="77777777" w:rsidTr="002A6C6D">
        <w:trPr>
          <w:trHeight w:hRule="exact" w:val="366"/>
        </w:trPr>
        <w:tc>
          <w:tcPr>
            <w:tcW w:w="10676" w:type="dxa"/>
            <w:gridSpan w:val="5"/>
            <w:tcBorders>
              <w:right w:val="single" w:sz="6" w:space="0" w:color="808080"/>
            </w:tcBorders>
            <w:shd w:val="clear" w:color="auto" w:fill="FFFF99"/>
          </w:tcPr>
          <w:p w14:paraId="4E7D010A"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VDO – VÝCHOVA DEMOKRATICKÉHO OBČANA</w:t>
            </w:r>
          </w:p>
        </w:tc>
      </w:tr>
      <w:tr w:rsidR="002A6C6D" w:rsidRPr="002A6C6D" w14:paraId="656C5238" w14:textId="77777777" w:rsidTr="002A6C6D">
        <w:trPr>
          <w:trHeight w:hRule="exact" w:val="352"/>
        </w:trPr>
        <w:tc>
          <w:tcPr>
            <w:tcW w:w="4159" w:type="dxa"/>
          </w:tcPr>
          <w:p w14:paraId="3C597001" w14:textId="77777777" w:rsidR="002A6C6D" w:rsidRPr="002A6C6D" w:rsidRDefault="002A6C6D" w:rsidP="00E776C2">
            <w:pPr>
              <w:pStyle w:val="TableParagraph"/>
              <w:spacing w:before="36"/>
              <w:rPr>
                <w:rFonts w:ascii="Calibri" w:hAnsi="Calibri"/>
                <w:sz w:val="18"/>
                <w:szCs w:val="18"/>
              </w:rPr>
            </w:pPr>
            <w:r w:rsidRPr="002A6C6D">
              <w:rPr>
                <w:rFonts w:ascii="Calibri" w:hAnsi="Calibri"/>
                <w:sz w:val="18"/>
                <w:szCs w:val="18"/>
              </w:rPr>
              <w:t>Občanská společnost a škola</w:t>
            </w:r>
          </w:p>
        </w:tc>
        <w:tc>
          <w:tcPr>
            <w:tcW w:w="1625" w:type="dxa"/>
          </w:tcPr>
          <w:p w14:paraId="4E2AB273" w14:textId="77777777" w:rsidR="002A6C6D" w:rsidRPr="002A6C6D" w:rsidRDefault="002A6C6D" w:rsidP="00E776C2">
            <w:pPr>
              <w:pStyle w:val="TableParagraph"/>
              <w:spacing w:before="36"/>
              <w:ind w:left="-3"/>
              <w:rPr>
                <w:rFonts w:ascii="Calibri" w:hAnsi="Calibri"/>
                <w:sz w:val="18"/>
                <w:szCs w:val="18"/>
              </w:rPr>
            </w:pPr>
            <w:r w:rsidRPr="002A6C6D">
              <w:rPr>
                <w:rFonts w:ascii="Calibri" w:hAnsi="Calibri"/>
                <w:sz w:val="18"/>
                <w:szCs w:val="18"/>
              </w:rPr>
              <w:t>ČJ, VV,OV,HV</w:t>
            </w:r>
          </w:p>
        </w:tc>
        <w:tc>
          <w:tcPr>
            <w:tcW w:w="1623" w:type="dxa"/>
          </w:tcPr>
          <w:p w14:paraId="570CC8AE" w14:textId="77777777" w:rsidR="002A6C6D" w:rsidRPr="002A6C6D" w:rsidRDefault="002A6C6D" w:rsidP="00E776C2">
            <w:pPr>
              <w:pStyle w:val="TableParagraph"/>
              <w:spacing w:before="36"/>
              <w:ind w:left="-3"/>
              <w:rPr>
                <w:rFonts w:ascii="Calibri" w:hAnsi="Calibri"/>
                <w:sz w:val="18"/>
                <w:szCs w:val="18"/>
              </w:rPr>
            </w:pPr>
            <w:r w:rsidRPr="002A6C6D">
              <w:rPr>
                <w:rFonts w:ascii="Calibri" w:hAnsi="Calibri"/>
                <w:sz w:val="18"/>
                <w:szCs w:val="18"/>
              </w:rPr>
              <w:t>HV, ČJ</w:t>
            </w:r>
          </w:p>
        </w:tc>
        <w:tc>
          <w:tcPr>
            <w:tcW w:w="1626" w:type="dxa"/>
          </w:tcPr>
          <w:p w14:paraId="207BB26D" w14:textId="77777777" w:rsidR="002A6C6D" w:rsidRPr="002A6C6D" w:rsidRDefault="002A6C6D" w:rsidP="00E776C2">
            <w:pPr>
              <w:pStyle w:val="TableParagraph"/>
              <w:spacing w:before="36"/>
              <w:rPr>
                <w:rFonts w:ascii="Calibri" w:hAnsi="Calibri"/>
                <w:sz w:val="18"/>
                <w:szCs w:val="18"/>
              </w:rPr>
            </w:pPr>
            <w:r w:rsidRPr="002A6C6D">
              <w:rPr>
                <w:rFonts w:ascii="Calibri" w:hAnsi="Calibri"/>
                <w:sz w:val="18"/>
                <w:szCs w:val="18"/>
              </w:rPr>
              <w:t>HV, ČJ</w:t>
            </w:r>
          </w:p>
        </w:tc>
        <w:tc>
          <w:tcPr>
            <w:tcW w:w="1642" w:type="dxa"/>
            <w:tcBorders>
              <w:right w:val="single" w:sz="6" w:space="0" w:color="808080"/>
            </w:tcBorders>
          </w:tcPr>
          <w:p w14:paraId="4478B2B3" w14:textId="77777777" w:rsidR="002A6C6D" w:rsidRPr="002A6C6D" w:rsidRDefault="002A6C6D" w:rsidP="00E776C2">
            <w:pPr>
              <w:pStyle w:val="TableParagraph"/>
              <w:spacing w:before="36"/>
              <w:ind w:left="-1"/>
              <w:rPr>
                <w:rFonts w:ascii="Calibri" w:hAnsi="Calibri"/>
                <w:sz w:val="18"/>
                <w:szCs w:val="18"/>
              </w:rPr>
            </w:pPr>
            <w:r w:rsidRPr="002A6C6D">
              <w:rPr>
                <w:rFonts w:ascii="Calibri" w:hAnsi="Calibri"/>
                <w:sz w:val="18"/>
                <w:szCs w:val="18"/>
              </w:rPr>
              <w:t>HV, ČJ, VV</w:t>
            </w:r>
          </w:p>
        </w:tc>
      </w:tr>
      <w:tr w:rsidR="002A6C6D" w:rsidRPr="002A6C6D" w14:paraId="544B5A59" w14:textId="77777777" w:rsidTr="002A6C6D">
        <w:trPr>
          <w:trHeight w:hRule="exact" w:val="376"/>
        </w:trPr>
        <w:tc>
          <w:tcPr>
            <w:tcW w:w="4159" w:type="dxa"/>
          </w:tcPr>
          <w:p w14:paraId="079B1C58"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Občan, občanská společnost a stát</w:t>
            </w:r>
          </w:p>
        </w:tc>
        <w:tc>
          <w:tcPr>
            <w:tcW w:w="1625" w:type="dxa"/>
          </w:tcPr>
          <w:p w14:paraId="649B01F5" w14:textId="77777777" w:rsidR="002A6C6D" w:rsidRPr="002A6C6D" w:rsidRDefault="002A6C6D" w:rsidP="00E776C2">
            <w:pPr>
              <w:pStyle w:val="TableParagraph"/>
              <w:spacing w:line="268" w:lineRule="exact"/>
              <w:ind w:left="-3"/>
              <w:rPr>
                <w:rFonts w:ascii="Calibri"/>
                <w:sz w:val="18"/>
                <w:szCs w:val="18"/>
              </w:rPr>
            </w:pPr>
            <w:r w:rsidRPr="002A6C6D">
              <w:rPr>
                <w:rFonts w:ascii="Calibri"/>
                <w:sz w:val="18"/>
                <w:szCs w:val="18"/>
              </w:rPr>
              <w:t>D,OV</w:t>
            </w:r>
          </w:p>
        </w:tc>
        <w:tc>
          <w:tcPr>
            <w:tcW w:w="1623" w:type="dxa"/>
          </w:tcPr>
          <w:p w14:paraId="29A6F15E" w14:textId="77777777" w:rsidR="002A6C6D" w:rsidRPr="002A6C6D" w:rsidRDefault="002A6C6D" w:rsidP="00E776C2">
            <w:pPr>
              <w:pStyle w:val="TableParagraph"/>
              <w:spacing w:line="268" w:lineRule="exact"/>
              <w:ind w:left="-3"/>
              <w:rPr>
                <w:rFonts w:ascii="Calibri"/>
                <w:sz w:val="18"/>
                <w:szCs w:val="18"/>
              </w:rPr>
            </w:pPr>
            <w:r w:rsidRPr="002A6C6D">
              <w:rPr>
                <w:rFonts w:ascii="Calibri"/>
                <w:sz w:val="18"/>
                <w:szCs w:val="18"/>
              </w:rPr>
              <w:t>OV</w:t>
            </w:r>
          </w:p>
        </w:tc>
        <w:tc>
          <w:tcPr>
            <w:tcW w:w="1626" w:type="dxa"/>
          </w:tcPr>
          <w:p w14:paraId="04866311" w14:textId="77777777" w:rsidR="002A6C6D" w:rsidRPr="002A6C6D" w:rsidRDefault="002A6C6D" w:rsidP="00E776C2">
            <w:pPr>
              <w:pStyle w:val="TableParagraph"/>
              <w:spacing w:line="268" w:lineRule="exact"/>
              <w:rPr>
                <w:rFonts w:ascii="Calibri"/>
                <w:sz w:val="18"/>
                <w:szCs w:val="18"/>
              </w:rPr>
            </w:pPr>
            <w:r w:rsidRPr="002A6C6D">
              <w:rPr>
                <w:rFonts w:ascii="Calibri"/>
                <w:sz w:val="18"/>
                <w:szCs w:val="18"/>
              </w:rPr>
              <w:t>OV</w:t>
            </w:r>
          </w:p>
        </w:tc>
        <w:tc>
          <w:tcPr>
            <w:tcW w:w="1642" w:type="dxa"/>
            <w:tcBorders>
              <w:right w:val="single" w:sz="6" w:space="0" w:color="808080"/>
            </w:tcBorders>
          </w:tcPr>
          <w:p w14:paraId="32933454" w14:textId="77777777" w:rsidR="002A6C6D" w:rsidRPr="002A6C6D" w:rsidRDefault="002A6C6D" w:rsidP="00E776C2">
            <w:pPr>
              <w:pStyle w:val="TableParagraph"/>
              <w:spacing w:line="268" w:lineRule="exact"/>
              <w:ind w:left="-1"/>
              <w:rPr>
                <w:rFonts w:ascii="Calibri"/>
                <w:sz w:val="18"/>
                <w:szCs w:val="18"/>
              </w:rPr>
            </w:pPr>
            <w:r w:rsidRPr="002A6C6D">
              <w:rPr>
                <w:rFonts w:ascii="Calibri"/>
                <w:sz w:val="18"/>
                <w:szCs w:val="18"/>
              </w:rPr>
              <w:t>Ch</w:t>
            </w:r>
          </w:p>
        </w:tc>
      </w:tr>
      <w:tr w:rsidR="002A6C6D" w:rsidRPr="002A6C6D" w14:paraId="697B417D" w14:textId="77777777" w:rsidTr="002A6C6D">
        <w:trPr>
          <w:trHeight w:hRule="exact" w:val="376"/>
        </w:trPr>
        <w:tc>
          <w:tcPr>
            <w:tcW w:w="4159" w:type="dxa"/>
          </w:tcPr>
          <w:p w14:paraId="69D5EE62"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Formy participace občanů v politickém životě</w:t>
            </w:r>
          </w:p>
        </w:tc>
        <w:tc>
          <w:tcPr>
            <w:tcW w:w="1625" w:type="dxa"/>
          </w:tcPr>
          <w:p w14:paraId="4F270E93" w14:textId="77777777" w:rsidR="002A6C6D" w:rsidRPr="002A6C6D" w:rsidRDefault="002A6C6D" w:rsidP="00E776C2">
            <w:pPr>
              <w:rPr>
                <w:sz w:val="18"/>
                <w:szCs w:val="18"/>
              </w:rPr>
            </w:pPr>
          </w:p>
        </w:tc>
        <w:tc>
          <w:tcPr>
            <w:tcW w:w="1623" w:type="dxa"/>
          </w:tcPr>
          <w:p w14:paraId="2867099A" w14:textId="77777777" w:rsidR="002A6C6D" w:rsidRPr="002A6C6D" w:rsidRDefault="002A6C6D" w:rsidP="00E776C2">
            <w:pPr>
              <w:rPr>
                <w:sz w:val="18"/>
                <w:szCs w:val="18"/>
              </w:rPr>
            </w:pPr>
          </w:p>
        </w:tc>
        <w:tc>
          <w:tcPr>
            <w:tcW w:w="1626" w:type="dxa"/>
          </w:tcPr>
          <w:p w14:paraId="13E81783" w14:textId="77777777" w:rsidR="002A6C6D" w:rsidRPr="002A6C6D" w:rsidRDefault="002A6C6D" w:rsidP="00E776C2">
            <w:pPr>
              <w:pStyle w:val="TableParagraph"/>
              <w:spacing w:line="268" w:lineRule="exact"/>
              <w:rPr>
                <w:rFonts w:ascii="Calibri"/>
                <w:sz w:val="18"/>
                <w:szCs w:val="18"/>
              </w:rPr>
            </w:pPr>
            <w:r w:rsidRPr="002A6C6D">
              <w:rPr>
                <w:rFonts w:ascii="Calibri"/>
                <w:sz w:val="18"/>
                <w:szCs w:val="18"/>
              </w:rPr>
              <w:t>OV</w:t>
            </w:r>
          </w:p>
        </w:tc>
        <w:tc>
          <w:tcPr>
            <w:tcW w:w="1642" w:type="dxa"/>
            <w:tcBorders>
              <w:right w:val="single" w:sz="6" w:space="0" w:color="808080"/>
            </w:tcBorders>
          </w:tcPr>
          <w:p w14:paraId="49DAC9C4" w14:textId="77777777" w:rsidR="002A6C6D" w:rsidRPr="002A6C6D" w:rsidRDefault="002A6C6D" w:rsidP="00E776C2">
            <w:pPr>
              <w:pStyle w:val="TableParagraph"/>
              <w:spacing w:line="268" w:lineRule="exact"/>
              <w:ind w:left="-1"/>
              <w:rPr>
                <w:rFonts w:ascii="Calibri"/>
                <w:sz w:val="18"/>
                <w:szCs w:val="18"/>
              </w:rPr>
            </w:pPr>
            <w:r w:rsidRPr="002A6C6D">
              <w:rPr>
                <w:rFonts w:ascii="Calibri"/>
                <w:sz w:val="18"/>
                <w:szCs w:val="18"/>
              </w:rPr>
              <w:t>OV</w:t>
            </w:r>
          </w:p>
        </w:tc>
      </w:tr>
      <w:tr w:rsidR="002A6C6D" w:rsidRPr="002A6C6D" w14:paraId="15464214" w14:textId="77777777" w:rsidTr="002A6C6D">
        <w:trPr>
          <w:trHeight w:hRule="exact" w:val="414"/>
        </w:trPr>
        <w:tc>
          <w:tcPr>
            <w:tcW w:w="4159" w:type="dxa"/>
          </w:tcPr>
          <w:p w14:paraId="388C37B8"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Principy demokracie jako formy vlády a způsobu</w:t>
            </w:r>
          </w:p>
        </w:tc>
        <w:tc>
          <w:tcPr>
            <w:tcW w:w="1625" w:type="dxa"/>
          </w:tcPr>
          <w:p w14:paraId="7642697A" w14:textId="77777777" w:rsidR="002A6C6D" w:rsidRPr="002A6C6D" w:rsidRDefault="002A6C6D" w:rsidP="00E776C2">
            <w:pPr>
              <w:rPr>
                <w:sz w:val="18"/>
                <w:szCs w:val="18"/>
              </w:rPr>
            </w:pPr>
          </w:p>
        </w:tc>
        <w:tc>
          <w:tcPr>
            <w:tcW w:w="1623" w:type="dxa"/>
          </w:tcPr>
          <w:p w14:paraId="6CD57324" w14:textId="77777777" w:rsidR="002A6C6D" w:rsidRPr="002A6C6D" w:rsidRDefault="002A6C6D" w:rsidP="00E776C2">
            <w:pPr>
              <w:rPr>
                <w:sz w:val="18"/>
                <w:szCs w:val="18"/>
              </w:rPr>
            </w:pPr>
          </w:p>
        </w:tc>
        <w:tc>
          <w:tcPr>
            <w:tcW w:w="1626" w:type="dxa"/>
          </w:tcPr>
          <w:p w14:paraId="53AF15CD" w14:textId="77777777" w:rsidR="002A6C6D" w:rsidRPr="002A6C6D" w:rsidRDefault="002A6C6D" w:rsidP="00E776C2">
            <w:pPr>
              <w:pStyle w:val="TableParagraph"/>
              <w:spacing w:line="268" w:lineRule="exact"/>
              <w:rPr>
                <w:rFonts w:ascii="Calibri"/>
                <w:sz w:val="18"/>
                <w:szCs w:val="18"/>
              </w:rPr>
            </w:pPr>
            <w:r w:rsidRPr="002A6C6D">
              <w:rPr>
                <w:rFonts w:ascii="Calibri"/>
                <w:sz w:val="18"/>
                <w:szCs w:val="18"/>
              </w:rPr>
              <w:t>OV</w:t>
            </w:r>
          </w:p>
        </w:tc>
        <w:tc>
          <w:tcPr>
            <w:tcW w:w="1642" w:type="dxa"/>
            <w:tcBorders>
              <w:right w:val="single" w:sz="6" w:space="0" w:color="808080"/>
            </w:tcBorders>
          </w:tcPr>
          <w:p w14:paraId="7EE43EB2" w14:textId="77777777" w:rsidR="002A6C6D" w:rsidRPr="002A6C6D" w:rsidRDefault="002A6C6D" w:rsidP="00E776C2">
            <w:pPr>
              <w:pStyle w:val="TableParagraph"/>
              <w:spacing w:line="268" w:lineRule="exact"/>
              <w:ind w:left="-1"/>
              <w:rPr>
                <w:rFonts w:ascii="Calibri"/>
                <w:sz w:val="18"/>
                <w:szCs w:val="18"/>
              </w:rPr>
            </w:pPr>
            <w:r w:rsidRPr="002A6C6D">
              <w:rPr>
                <w:rFonts w:ascii="Calibri"/>
                <w:sz w:val="18"/>
                <w:szCs w:val="18"/>
              </w:rPr>
              <w:t>OV</w:t>
            </w:r>
          </w:p>
        </w:tc>
      </w:tr>
      <w:tr w:rsidR="002A6C6D" w:rsidRPr="002A6C6D" w14:paraId="18FE1ABA" w14:textId="77777777" w:rsidTr="002A6C6D">
        <w:trPr>
          <w:trHeight w:hRule="exact" w:val="366"/>
        </w:trPr>
        <w:tc>
          <w:tcPr>
            <w:tcW w:w="10676" w:type="dxa"/>
            <w:gridSpan w:val="5"/>
            <w:tcBorders>
              <w:right w:val="single" w:sz="6" w:space="0" w:color="808080"/>
            </w:tcBorders>
            <w:shd w:val="clear" w:color="auto" w:fill="FFFF99"/>
          </w:tcPr>
          <w:p w14:paraId="4361C638"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EGS – VÝCHOVA K MYŠLENÍ V EVROPSKÝCH A GLOBÁLNÍCH SOUVISLOSTECH</w:t>
            </w:r>
          </w:p>
        </w:tc>
      </w:tr>
      <w:tr w:rsidR="002A6C6D" w:rsidRPr="002A6C6D" w14:paraId="0313A4DA" w14:textId="77777777" w:rsidTr="002A6C6D">
        <w:trPr>
          <w:trHeight w:hRule="exact" w:val="352"/>
        </w:trPr>
        <w:tc>
          <w:tcPr>
            <w:tcW w:w="4159" w:type="dxa"/>
          </w:tcPr>
          <w:p w14:paraId="675416E0" w14:textId="77777777" w:rsidR="002A6C6D" w:rsidRPr="002A6C6D" w:rsidRDefault="002A6C6D" w:rsidP="00E776C2">
            <w:pPr>
              <w:pStyle w:val="TableParagraph"/>
              <w:spacing w:before="36"/>
              <w:rPr>
                <w:rFonts w:ascii="Calibri" w:hAnsi="Calibri"/>
                <w:sz w:val="18"/>
                <w:szCs w:val="18"/>
              </w:rPr>
            </w:pPr>
            <w:r w:rsidRPr="002A6C6D">
              <w:rPr>
                <w:rFonts w:ascii="Calibri" w:hAnsi="Calibri"/>
                <w:sz w:val="18"/>
                <w:szCs w:val="18"/>
              </w:rPr>
              <w:t>Evropa a svět nás zajímá</w:t>
            </w:r>
          </w:p>
        </w:tc>
        <w:tc>
          <w:tcPr>
            <w:tcW w:w="1625" w:type="dxa"/>
          </w:tcPr>
          <w:p w14:paraId="1FFE9041" w14:textId="77777777" w:rsidR="002A6C6D" w:rsidRPr="002A6C6D" w:rsidRDefault="002A6C6D" w:rsidP="00E776C2">
            <w:pPr>
              <w:pStyle w:val="TableParagraph"/>
              <w:spacing w:before="36"/>
              <w:ind w:left="-3"/>
              <w:rPr>
                <w:rFonts w:ascii="Calibri" w:hAnsi="Calibri"/>
                <w:sz w:val="18"/>
                <w:szCs w:val="18"/>
              </w:rPr>
            </w:pPr>
            <w:r w:rsidRPr="002A6C6D">
              <w:rPr>
                <w:rFonts w:ascii="Calibri" w:hAnsi="Calibri"/>
                <w:sz w:val="18"/>
                <w:szCs w:val="18"/>
              </w:rPr>
              <w:t>ČJ,AJ, HV,Z,</w:t>
            </w:r>
          </w:p>
        </w:tc>
        <w:tc>
          <w:tcPr>
            <w:tcW w:w="1623" w:type="dxa"/>
          </w:tcPr>
          <w:p w14:paraId="03F0D147" w14:textId="77777777" w:rsidR="002A6C6D" w:rsidRPr="002A6C6D" w:rsidRDefault="002A6C6D" w:rsidP="00E776C2">
            <w:pPr>
              <w:pStyle w:val="TableParagraph"/>
              <w:spacing w:before="36"/>
              <w:ind w:left="-3"/>
              <w:rPr>
                <w:rFonts w:ascii="Calibri" w:hAnsi="Calibri"/>
                <w:sz w:val="18"/>
                <w:szCs w:val="18"/>
              </w:rPr>
            </w:pPr>
            <w:r w:rsidRPr="002A6C6D">
              <w:rPr>
                <w:rFonts w:ascii="Calibri" w:hAnsi="Calibri"/>
                <w:sz w:val="18"/>
                <w:szCs w:val="18"/>
              </w:rPr>
              <w:t>D, ČJ,AJ, NJ, HV</w:t>
            </w:r>
          </w:p>
        </w:tc>
        <w:tc>
          <w:tcPr>
            <w:tcW w:w="1626" w:type="dxa"/>
          </w:tcPr>
          <w:p w14:paraId="48994518" w14:textId="77777777" w:rsidR="002A6C6D" w:rsidRPr="002A6C6D" w:rsidRDefault="002A6C6D" w:rsidP="00E776C2">
            <w:pPr>
              <w:pStyle w:val="TableParagraph"/>
              <w:spacing w:before="36"/>
              <w:rPr>
                <w:rFonts w:ascii="Calibri" w:hAnsi="Calibri"/>
                <w:sz w:val="18"/>
                <w:szCs w:val="18"/>
              </w:rPr>
            </w:pPr>
            <w:r w:rsidRPr="002A6C6D">
              <w:rPr>
                <w:rFonts w:ascii="Calibri" w:hAnsi="Calibri"/>
                <w:sz w:val="18"/>
                <w:szCs w:val="18"/>
              </w:rPr>
              <w:t>ČJ,AJ, NJ,HV,Z</w:t>
            </w:r>
          </w:p>
        </w:tc>
        <w:tc>
          <w:tcPr>
            <w:tcW w:w="1642" w:type="dxa"/>
            <w:tcBorders>
              <w:right w:val="single" w:sz="6" w:space="0" w:color="808080"/>
            </w:tcBorders>
          </w:tcPr>
          <w:p w14:paraId="3AFC7B51" w14:textId="77777777" w:rsidR="002A6C6D" w:rsidRPr="002A6C6D" w:rsidRDefault="002A6C6D" w:rsidP="00E776C2">
            <w:pPr>
              <w:pStyle w:val="TableParagraph"/>
              <w:spacing w:before="36"/>
              <w:ind w:left="-1"/>
              <w:rPr>
                <w:rFonts w:ascii="Calibri" w:hAnsi="Calibri"/>
                <w:sz w:val="18"/>
                <w:szCs w:val="18"/>
              </w:rPr>
            </w:pPr>
            <w:r w:rsidRPr="002A6C6D">
              <w:rPr>
                <w:rFonts w:ascii="Calibri" w:hAnsi="Calibri"/>
                <w:sz w:val="18"/>
                <w:szCs w:val="18"/>
              </w:rPr>
              <w:t>ČJ,AJ, NJ, HV,Z</w:t>
            </w:r>
          </w:p>
        </w:tc>
      </w:tr>
      <w:tr w:rsidR="002A6C6D" w:rsidRPr="002A6C6D" w14:paraId="7F87F9D7" w14:textId="77777777" w:rsidTr="002A6C6D">
        <w:trPr>
          <w:trHeight w:hRule="exact" w:val="376"/>
        </w:trPr>
        <w:tc>
          <w:tcPr>
            <w:tcW w:w="4159" w:type="dxa"/>
          </w:tcPr>
          <w:p w14:paraId="23A7EB2E"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Objevujeme Evropu a svět</w:t>
            </w:r>
          </w:p>
        </w:tc>
        <w:tc>
          <w:tcPr>
            <w:tcW w:w="1625" w:type="dxa"/>
          </w:tcPr>
          <w:p w14:paraId="7BF60F16"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M,I,ČJ,F</w:t>
            </w:r>
          </w:p>
        </w:tc>
        <w:tc>
          <w:tcPr>
            <w:tcW w:w="1623" w:type="dxa"/>
          </w:tcPr>
          <w:p w14:paraId="29ADCBDC"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M,I,ČJ,F,Z</w:t>
            </w:r>
          </w:p>
        </w:tc>
        <w:tc>
          <w:tcPr>
            <w:tcW w:w="1626" w:type="dxa"/>
          </w:tcPr>
          <w:p w14:paraId="0B727CFC"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M,I,ČJ,Z</w:t>
            </w:r>
          </w:p>
        </w:tc>
        <w:tc>
          <w:tcPr>
            <w:tcW w:w="1642" w:type="dxa"/>
            <w:tcBorders>
              <w:right w:val="single" w:sz="6" w:space="0" w:color="808080"/>
            </w:tcBorders>
          </w:tcPr>
          <w:p w14:paraId="42317CA7" w14:textId="77777777" w:rsidR="002A6C6D" w:rsidRPr="002A6C6D" w:rsidRDefault="002A6C6D" w:rsidP="00E776C2">
            <w:pPr>
              <w:pStyle w:val="TableParagraph"/>
              <w:spacing w:line="268" w:lineRule="exact"/>
              <w:ind w:left="-1"/>
              <w:rPr>
                <w:rFonts w:ascii="Calibri" w:hAnsi="Calibri"/>
                <w:sz w:val="18"/>
                <w:szCs w:val="18"/>
              </w:rPr>
            </w:pPr>
            <w:r w:rsidRPr="002A6C6D">
              <w:rPr>
                <w:rFonts w:ascii="Calibri" w:hAnsi="Calibri"/>
                <w:sz w:val="18"/>
                <w:szCs w:val="18"/>
              </w:rPr>
              <w:t>M,I,ČJ,AJ,NJ</w:t>
            </w:r>
          </w:p>
        </w:tc>
      </w:tr>
      <w:tr w:rsidR="002A6C6D" w:rsidRPr="002A6C6D" w14:paraId="78C73036" w14:textId="77777777" w:rsidTr="002A6C6D">
        <w:trPr>
          <w:trHeight w:hRule="exact" w:val="414"/>
        </w:trPr>
        <w:tc>
          <w:tcPr>
            <w:tcW w:w="4159" w:type="dxa"/>
          </w:tcPr>
          <w:p w14:paraId="1E88B1E1"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Jsme Evropané</w:t>
            </w:r>
          </w:p>
        </w:tc>
        <w:tc>
          <w:tcPr>
            <w:tcW w:w="1625" w:type="dxa"/>
          </w:tcPr>
          <w:p w14:paraId="7D1CD97B"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D,ČJ</w:t>
            </w:r>
          </w:p>
        </w:tc>
        <w:tc>
          <w:tcPr>
            <w:tcW w:w="1623" w:type="dxa"/>
          </w:tcPr>
          <w:p w14:paraId="56D02E3B"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ČJ,VV,AJ,NJ,Z</w:t>
            </w:r>
          </w:p>
        </w:tc>
        <w:tc>
          <w:tcPr>
            <w:tcW w:w="1626" w:type="dxa"/>
          </w:tcPr>
          <w:p w14:paraId="0B8A72AA"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D,ČJ,AJ,NJ,Z</w:t>
            </w:r>
          </w:p>
        </w:tc>
        <w:tc>
          <w:tcPr>
            <w:tcW w:w="1642" w:type="dxa"/>
            <w:tcBorders>
              <w:right w:val="single" w:sz="6" w:space="0" w:color="808080"/>
            </w:tcBorders>
          </w:tcPr>
          <w:p w14:paraId="595DA671" w14:textId="77777777" w:rsidR="002A6C6D" w:rsidRPr="002A6C6D" w:rsidRDefault="002A6C6D" w:rsidP="00E776C2">
            <w:pPr>
              <w:pStyle w:val="TableParagraph"/>
              <w:spacing w:line="268" w:lineRule="exact"/>
              <w:ind w:left="-1"/>
              <w:rPr>
                <w:rFonts w:ascii="Calibri" w:hAnsi="Calibri"/>
                <w:sz w:val="18"/>
                <w:szCs w:val="18"/>
              </w:rPr>
            </w:pPr>
            <w:r w:rsidRPr="002A6C6D">
              <w:rPr>
                <w:rFonts w:ascii="Calibri" w:hAnsi="Calibri"/>
                <w:sz w:val="18"/>
                <w:szCs w:val="18"/>
              </w:rPr>
              <w:t>D,ČJ,VV,AJ,NJ,OV</w:t>
            </w:r>
          </w:p>
        </w:tc>
      </w:tr>
      <w:tr w:rsidR="002A6C6D" w:rsidRPr="002A6C6D" w14:paraId="471FA8EF" w14:textId="77777777" w:rsidTr="002A6C6D">
        <w:trPr>
          <w:trHeight w:hRule="exact" w:val="366"/>
        </w:trPr>
        <w:tc>
          <w:tcPr>
            <w:tcW w:w="10676" w:type="dxa"/>
            <w:gridSpan w:val="5"/>
            <w:tcBorders>
              <w:right w:val="single" w:sz="6" w:space="0" w:color="808080"/>
            </w:tcBorders>
            <w:shd w:val="clear" w:color="auto" w:fill="FFFF99"/>
          </w:tcPr>
          <w:p w14:paraId="0C918ECB"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MKV – MULTIKULTURNÍ VÝCHOVA – viz příloha (forma projektu)</w:t>
            </w:r>
          </w:p>
        </w:tc>
      </w:tr>
      <w:tr w:rsidR="002A6C6D" w:rsidRPr="002A6C6D" w14:paraId="1A7ED15B" w14:textId="77777777" w:rsidTr="002A6C6D">
        <w:trPr>
          <w:trHeight w:hRule="exact" w:val="398"/>
        </w:trPr>
        <w:tc>
          <w:tcPr>
            <w:tcW w:w="4159" w:type="dxa"/>
          </w:tcPr>
          <w:p w14:paraId="24A0B297" w14:textId="77777777" w:rsidR="002A6C6D" w:rsidRPr="002A6C6D" w:rsidRDefault="002A6C6D" w:rsidP="00E776C2">
            <w:pPr>
              <w:pStyle w:val="TableParagraph"/>
              <w:spacing w:before="36"/>
              <w:rPr>
                <w:rFonts w:ascii="Calibri" w:hAnsi="Calibri"/>
                <w:sz w:val="18"/>
                <w:szCs w:val="18"/>
              </w:rPr>
            </w:pPr>
            <w:r w:rsidRPr="002A6C6D">
              <w:rPr>
                <w:rFonts w:ascii="Calibri" w:hAnsi="Calibri"/>
                <w:sz w:val="18"/>
                <w:szCs w:val="18"/>
              </w:rPr>
              <w:t>Kulturní diference</w:t>
            </w:r>
          </w:p>
        </w:tc>
        <w:tc>
          <w:tcPr>
            <w:tcW w:w="1625" w:type="dxa"/>
            <w:tcBorders>
              <w:bottom w:val="single" w:sz="6" w:space="0" w:color="808080"/>
            </w:tcBorders>
          </w:tcPr>
          <w:p w14:paraId="43F0158F" w14:textId="77777777" w:rsidR="002A6C6D" w:rsidRPr="002A6C6D" w:rsidRDefault="002A6C6D" w:rsidP="00E776C2">
            <w:pPr>
              <w:pStyle w:val="TableParagraph"/>
              <w:spacing w:before="36"/>
              <w:ind w:left="-3"/>
              <w:rPr>
                <w:rFonts w:ascii="Calibri" w:hAnsi="Calibri"/>
                <w:sz w:val="18"/>
                <w:szCs w:val="18"/>
              </w:rPr>
            </w:pPr>
            <w:r w:rsidRPr="002A6C6D">
              <w:rPr>
                <w:rFonts w:ascii="Calibri" w:hAnsi="Calibri"/>
                <w:sz w:val="18"/>
                <w:szCs w:val="18"/>
              </w:rPr>
              <w:t>ČJ,AJ</w:t>
            </w:r>
          </w:p>
        </w:tc>
        <w:tc>
          <w:tcPr>
            <w:tcW w:w="1623" w:type="dxa"/>
            <w:tcBorders>
              <w:bottom w:val="single" w:sz="6" w:space="0" w:color="808080"/>
            </w:tcBorders>
          </w:tcPr>
          <w:p w14:paraId="6C77EC75" w14:textId="77777777" w:rsidR="002A6C6D" w:rsidRPr="002A6C6D" w:rsidRDefault="002A6C6D" w:rsidP="00E776C2">
            <w:pPr>
              <w:pStyle w:val="TableParagraph"/>
              <w:spacing w:before="36"/>
              <w:ind w:left="-3"/>
              <w:rPr>
                <w:rFonts w:ascii="Calibri" w:hAnsi="Calibri"/>
                <w:sz w:val="18"/>
                <w:szCs w:val="18"/>
              </w:rPr>
            </w:pPr>
            <w:r w:rsidRPr="002A6C6D">
              <w:rPr>
                <w:rFonts w:ascii="Calibri" w:hAnsi="Calibri"/>
                <w:sz w:val="18"/>
                <w:szCs w:val="18"/>
              </w:rPr>
              <w:t>ČJ,AJ, NJ</w:t>
            </w:r>
          </w:p>
        </w:tc>
        <w:tc>
          <w:tcPr>
            <w:tcW w:w="1626" w:type="dxa"/>
            <w:tcBorders>
              <w:bottom w:val="single" w:sz="6" w:space="0" w:color="808080"/>
            </w:tcBorders>
          </w:tcPr>
          <w:p w14:paraId="4FB738B8" w14:textId="77777777" w:rsidR="002A6C6D" w:rsidRPr="002A6C6D" w:rsidRDefault="002A6C6D" w:rsidP="00E776C2">
            <w:pPr>
              <w:pStyle w:val="TableParagraph"/>
              <w:spacing w:before="36"/>
              <w:rPr>
                <w:rFonts w:ascii="Calibri" w:hAnsi="Calibri"/>
                <w:sz w:val="18"/>
                <w:szCs w:val="18"/>
              </w:rPr>
            </w:pPr>
            <w:r w:rsidRPr="002A6C6D">
              <w:rPr>
                <w:rFonts w:ascii="Calibri" w:hAnsi="Calibri"/>
                <w:sz w:val="18"/>
                <w:szCs w:val="18"/>
              </w:rPr>
              <w:t>ČJ,AJ, NJ</w:t>
            </w:r>
          </w:p>
        </w:tc>
        <w:tc>
          <w:tcPr>
            <w:tcW w:w="1642" w:type="dxa"/>
            <w:tcBorders>
              <w:bottom w:val="single" w:sz="6" w:space="0" w:color="808080"/>
              <w:right w:val="single" w:sz="6" w:space="0" w:color="808080"/>
            </w:tcBorders>
          </w:tcPr>
          <w:p w14:paraId="4307BA31" w14:textId="77777777" w:rsidR="002A6C6D" w:rsidRPr="002A6C6D" w:rsidRDefault="002A6C6D" w:rsidP="00E776C2">
            <w:pPr>
              <w:pStyle w:val="TableParagraph"/>
              <w:spacing w:before="36"/>
              <w:ind w:left="-1"/>
              <w:rPr>
                <w:rFonts w:ascii="Calibri" w:hAnsi="Calibri"/>
                <w:sz w:val="18"/>
                <w:szCs w:val="18"/>
              </w:rPr>
            </w:pPr>
            <w:r w:rsidRPr="002A6C6D">
              <w:rPr>
                <w:rFonts w:ascii="Calibri" w:hAnsi="Calibri"/>
                <w:sz w:val="18"/>
                <w:szCs w:val="18"/>
              </w:rPr>
              <w:t>ČJ,AJ, NJ</w:t>
            </w:r>
          </w:p>
        </w:tc>
      </w:tr>
    </w:tbl>
    <w:p w14:paraId="0E324496" w14:textId="77777777" w:rsidR="009D696C" w:rsidRPr="002A6C6D" w:rsidRDefault="009D696C" w:rsidP="005F3D9B">
      <w:pPr>
        <w:pStyle w:val="Odstavecseseznamem"/>
        <w:widowControl w:val="0"/>
        <w:tabs>
          <w:tab w:val="left" w:pos="822"/>
        </w:tabs>
        <w:spacing w:after="0" w:line="360" w:lineRule="auto"/>
        <w:ind w:left="821" w:right="116"/>
        <w:contextualSpacing w:val="0"/>
        <w:rPr>
          <w:sz w:val="18"/>
          <w:szCs w:val="18"/>
        </w:rPr>
      </w:pPr>
    </w:p>
    <w:p w14:paraId="397DEEA2" w14:textId="77777777" w:rsidR="002A6C6D" w:rsidRDefault="002A6C6D" w:rsidP="005F3D9B">
      <w:pPr>
        <w:pStyle w:val="Odstavecseseznamem"/>
        <w:widowControl w:val="0"/>
        <w:tabs>
          <w:tab w:val="left" w:pos="822"/>
        </w:tabs>
        <w:spacing w:after="0" w:line="360" w:lineRule="auto"/>
        <w:ind w:left="821" w:right="116"/>
        <w:contextualSpacing w:val="0"/>
        <w:rPr>
          <w:sz w:val="24"/>
          <w:szCs w:val="24"/>
        </w:rPr>
      </w:pPr>
    </w:p>
    <w:p w14:paraId="2F3882E9" w14:textId="77777777" w:rsidR="002A6C6D" w:rsidRDefault="002A6C6D" w:rsidP="005F3D9B">
      <w:pPr>
        <w:pStyle w:val="Odstavecseseznamem"/>
        <w:widowControl w:val="0"/>
        <w:tabs>
          <w:tab w:val="left" w:pos="822"/>
        </w:tabs>
        <w:spacing w:after="0" w:line="360" w:lineRule="auto"/>
        <w:ind w:left="821" w:right="116"/>
        <w:contextualSpacing w:val="0"/>
        <w:rPr>
          <w:sz w:val="24"/>
          <w:szCs w:val="24"/>
        </w:rPr>
      </w:pPr>
    </w:p>
    <w:p w14:paraId="2602F81E" w14:textId="77777777" w:rsidR="002A6C6D" w:rsidRDefault="002A6C6D" w:rsidP="005F3D9B">
      <w:pPr>
        <w:pStyle w:val="Odstavecseseznamem"/>
        <w:widowControl w:val="0"/>
        <w:tabs>
          <w:tab w:val="left" w:pos="822"/>
        </w:tabs>
        <w:spacing w:after="0" w:line="360" w:lineRule="auto"/>
        <w:ind w:left="821" w:right="116"/>
        <w:contextualSpacing w:val="0"/>
        <w:rPr>
          <w:sz w:val="24"/>
          <w:szCs w:val="24"/>
        </w:rPr>
      </w:pPr>
    </w:p>
    <w:p w14:paraId="5AF557B6" w14:textId="77777777" w:rsidR="002A6C6D" w:rsidRDefault="002A6C6D" w:rsidP="005F3D9B">
      <w:pPr>
        <w:pStyle w:val="Odstavecseseznamem"/>
        <w:widowControl w:val="0"/>
        <w:tabs>
          <w:tab w:val="left" w:pos="822"/>
        </w:tabs>
        <w:spacing w:after="0" w:line="360" w:lineRule="auto"/>
        <w:ind w:left="821" w:right="116"/>
        <w:contextualSpacing w:val="0"/>
        <w:rPr>
          <w:sz w:val="24"/>
          <w:szCs w:val="24"/>
        </w:rPr>
      </w:pPr>
    </w:p>
    <w:p w14:paraId="1132BF88" w14:textId="77777777" w:rsidR="002A6C6D" w:rsidRDefault="002A6C6D" w:rsidP="005F3D9B">
      <w:pPr>
        <w:pStyle w:val="Odstavecseseznamem"/>
        <w:widowControl w:val="0"/>
        <w:tabs>
          <w:tab w:val="left" w:pos="822"/>
        </w:tabs>
        <w:spacing w:after="0" w:line="360" w:lineRule="auto"/>
        <w:ind w:left="821" w:right="116"/>
        <w:contextualSpacing w:val="0"/>
        <w:rPr>
          <w:sz w:val="24"/>
          <w:szCs w:val="24"/>
        </w:rPr>
      </w:pPr>
    </w:p>
    <w:p w14:paraId="62EA72C9" w14:textId="77777777" w:rsidR="002A6C6D" w:rsidRDefault="002A6C6D" w:rsidP="005F3D9B">
      <w:pPr>
        <w:pStyle w:val="Odstavecseseznamem"/>
        <w:widowControl w:val="0"/>
        <w:tabs>
          <w:tab w:val="left" w:pos="822"/>
        </w:tabs>
        <w:spacing w:after="0" w:line="360" w:lineRule="auto"/>
        <w:ind w:left="821" w:right="116"/>
        <w:contextualSpacing w:val="0"/>
        <w:rPr>
          <w:sz w:val="24"/>
          <w:szCs w:val="24"/>
        </w:rPr>
      </w:pPr>
    </w:p>
    <w:p w14:paraId="57427391" w14:textId="77777777" w:rsidR="002A6C6D" w:rsidRDefault="002A6C6D" w:rsidP="005F3D9B">
      <w:pPr>
        <w:pStyle w:val="Odstavecseseznamem"/>
        <w:widowControl w:val="0"/>
        <w:tabs>
          <w:tab w:val="left" w:pos="822"/>
        </w:tabs>
        <w:spacing w:after="0" w:line="360" w:lineRule="auto"/>
        <w:ind w:left="821" w:right="116"/>
        <w:contextualSpacing w:val="0"/>
        <w:rPr>
          <w:sz w:val="24"/>
          <w:szCs w:val="24"/>
        </w:rPr>
      </w:pPr>
    </w:p>
    <w:p w14:paraId="2B5866C1" w14:textId="77777777" w:rsidR="002A6C6D" w:rsidRDefault="002A6C6D" w:rsidP="005F3D9B">
      <w:pPr>
        <w:pStyle w:val="Odstavecseseznamem"/>
        <w:widowControl w:val="0"/>
        <w:tabs>
          <w:tab w:val="left" w:pos="822"/>
        </w:tabs>
        <w:spacing w:after="0" w:line="360" w:lineRule="auto"/>
        <w:ind w:left="821" w:right="116"/>
        <w:contextualSpacing w:val="0"/>
        <w:rPr>
          <w:sz w:val="24"/>
          <w:szCs w:val="24"/>
        </w:rPr>
      </w:pPr>
    </w:p>
    <w:p w14:paraId="796AD539" w14:textId="77777777" w:rsidR="002A6C6D" w:rsidRDefault="002A6C6D" w:rsidP="005F3D9B">
      <w:pPr>
        <w:pStyle w:val="Odstavecseseznamem"/>
        <w:widowControl w:val="0"/>
        <w:tabs>
          <w:tab w:val="left" w:pos="822"/>
        </w:tabs>
        <w:spacing w:after="0" w:line="360" w:lineRule="auto"/>
        <w:ind w:left="821" w:right="116"/>
        <w:contextualSpacing w:val="0"/>
        <w:rPr>
          <w:sz w:val="24"/>
          <w:szCs w:val="24"/>
        </w:rPr>
      </w:pPr>
    </w:p>
    <w:p w14:paraId="1282E71E" w14:textId="77777777" w:rsidR="002A6C6D" w:rsidRDefault="002A6C6D" w:rsidP="005F3D9B">
      <w:pPr>
        <w:pStyle w:val="Odstavecseseznamem"/>
        <w:widowControl w:val="0"/>
        <w:tabs>
          <w:tab w:val="left" w:pos="822"/>
        </w:tabs>
        <w:spacing w:after="0" w:line="360" w:lineRule="auto"/>
        <w:ind w:left="821" w:right="116"/>
        <w:contextualSpacing w:val="0"/>
        <w:rPr>
          <w:sz w:val="24"/>
          <w:szCs w:val="24"/>
        </w:rPr>
      </w:pPr>
    </w:p>
    <w:p w14:paraId="42E923AB" w14:textId="77777777" w:rsidR="002A6C6D" w:rsidRDefault="002A6C6D" w:rsidP="005F3D9B">
      <w:pPr>
        <w:pStyle w:val="Odstavecseseznamem"/>
        <w:widowControl w:val="0"/>
        <w:tabs>
          <w:tab w:val="left" w:pos="822"/>
        </w:tabs>
        <w:spacing w:after="0" w:line="360" w:lineRule="auto"/>
        <w:ind w:left="821" w:right="116"/>
        <w:contextualSpacing w:val="0"/>
        <w:rPr>
          <w:sz w:val="24"/>
          <w:szCs w:val="24"/>
        </w:rPr>
      </w:pPr>
    </w:p>
    <w:p w14:paraId="050A32B0" w14:textId="77777777" w:rsidR="002A6C6D" w:rsidRDefault="002A6C6D" w:rsidP="005F3D9B">
      <w:pPr>
        <w:pStyle w:val="Odstavecseseznamem"/>
        <w:widowControl w:val="0"/>
        <w:tabs>
          <w:tab w:val="left" w:pos="822"/>
        </w:tabs>
        <w:spacing w:after="0" w:line="360" w:lineRule="auto"/>
        <w:ind w:left="821" w:right="116"/>
        <w:contextualSpacing w:val="0"/>
        <w:rPr>
          <w:sz w:val="24"/>
          <w:szCs w:val="24"/>
        </w:rPr>
      </w:pPr>
    </w:p>
    <w:p w14:paraId="73473C10" w14:textId="77777777" w:rsidR="002A6C6D" w:rsidRDefault="002A6C6D" w:rsidP="005F3D9B">
      <w:pPr>
        <w:pStyle w:val="Odstavecseseznamem"/>
        <w:widowControl w:val="0"/>
        <w:tabs>
          <w:tab w:val="left" w:pos="822"/>
        </w:tabs>
        <w:spacing w:after="0" w:line="360" w:lineRule="auto"/>
        <w:ind w:left="821" w:right="116"/>
        <w:contextualSpacing w:val="0"/>
        <w:rPr>
          <w:sz w:val="24"/>
          <w:szCs w:val="24"/>
        </w:rPr>
      </w:pPr>
    </w:p>
    <w:tbl>
      <w:tblPr>
        <w:tblW w:w="10712" w:type="dxa"/>
        <w:tblInd w:w="103" w:type="dxa"/>
        <w:tblBorders>
          <w:top w:val="single" w:sz="6" w:space="0" w:color="D2D0C6"/>
          <w:left w:val="single" w:sz="6" w:space="0" w:color="D2D0C6"/>
          <w:bottom w:val="single" w:sz="6" w:space="0" w:color="D2D0C6"/>
          <w:right w:val="single" w:sz="6" w:space="0" w:color="D2D0C6"/>
          <w:insideH w:val="single" w:sz="6" w:space="0" w:color="D2D0C6"/>
          <w:insideV w:val="single" w:sz="6" w:space="0" w:color="D2D0C6"/>
        </w:tblBorders>
        <w:tblLayout w:type="fixed"/>
        <w:tblCellMar>
          <w:left w:w="0" w:type="dxa"/>
          <w:right w:w="0" w:type="dxa"/>
        </w:tblCellMar>
        <w:tblLook w:val="01E0" w:firstRow="1" w:lastRow="1" w:firstColumn="1" w:lastColumn="1" w:noHBand="0" w:noVBand="0"/>
      </w:tblPr>
      <w:tblGrid>
        <w:gridCol w:w="4154"/>
        <w:gridCol w:w="1630"/>
        <w:gridCol w:w="1629"/>
        <w:gridCol w:w="1631"/>
        <w:gridCol w:w="1668"/>
      </w:tblGrid>
      <w:tr w:rsidR="002A6C6D" w14:paraId="084AA4D2" w14:textId="77777777" w:rsidTr="002A6C6D">
        <w:trPr>
          <w:trHeight w:hRule="exact" w:val="433"/>
        </w:trPr>
        <w:tc>
          <w:tcPr>
            <w:tcW w:w="4154" w:type="dxa"/>
            <w:tcBorders>
              <w:left w:val="single" w:sz="6" w:space="0" w:color="808080"/>
            </w:tcBorders>
          </w:tcPr>
          <w:p w14:paraId="0ED81F83" w14:textId="77777777" w:rsidR="002A6C6D" w:rsidRPr="002A6C6D" w:rsidRDefault="002A6C6D" w:rsidP="00E776C2">
            <w:pPr>
              <w:pStyle w:val="TableParagraph"/>
              <w:spacing w:before="1"/>
              <w:rPr>
                <w:rFonts w:ascii="Calibri" w:hAnsi="Calibri"/>
                <w:sz w:val="18"/>
                <w:szCs w:val="18"/>
              </w:rPr>
            </w:pPr>
            <w:r w:rsidRPr="002A6C6D">
              <w:rPr>
                <w:rFonts w:ascii="Calibri" w:hAnsi="Calibri"/>
                <w:sz w:val="18"/>
                <w:szCs w:val="18"/>
              </w:rPr>
              <w:t>Lidské vztahy</w:t>
            </w:r>
          </w:p>
        </w:tc>
        <w:tc>
          <w:tcPr>
            <w:tcW w:w="1630" w:type="dxa"/>
            <w:tcBorders>
              <w:right w:val="single" w:sz="6" w:space="0" w:color="D2D0C6"/>
            </w:tcBorders>
          </w:tcPr>
          <w:p w14:paraId="143D9512" w14:textId="77777777" w:rsidR="002A6C6D" w:rsidRPr="002A6C6D" w:rsidRDefault="002A6C6D" w:rsidP="00E776C2">
            <w:pPr>
              <w:pStyle w:val="TableParagraph"/>
              <w:spacing w:before="1"/>
              <w:ind w:left="-3"/>
              <w:rPr>
                <w:rFonts w:ascii="Calibri" w:hAnsi="Calibri"/>
                <w:sz w:val="18"/>
                <w:szCs w:val="18"/>
              </w:rPr>
            </w:pPr>
            <w:r w:rsidRPr="002A6C6D">
              <w:rPr>
                <w:rFonts w:ascii="Calibri" w:hAnsi="Calibri"/>
                <w:sz w:val="18"/>
                <w:szCs w:val="18"/>
              </w:rPr>
              <w:t>I,ČJ</w:t>
            </w:r>
          </w:p>
        </w:tc>
        <w:tc>
          <w:tcPr>
            <w:tcW w:w="1629" w:type="dxa"/>
            <w:tcBorders>
              <w:left w:val="single" w:sz="6" w:space="0" w:color="D2D0C6"/>
            </w:tcBorders>
          </w:tcPr>
          <w:p w14:paraId="198C9B06" w14:textId="77777777" w:rsidR="002A6C6D" w:rsidRPr="002A6C6D" w:rsidRDefault="002A6C6D" w:rsidP="00E776C2">
            <w:pPr>
              <w:pStyle w:val="TableParagraph"/>
              <w:spacing w:before="1"/>
              <w:ind w:left="-3"/>
              <w:rPr>
                <w:rFonts w:ascii="Calibri" w:hAnsi="Calibri"/>
                <w:sz w:val="18"/>
                <w:szCs w:val="18"/>
              </w:rPr>
            </w:pPr>
            <w:r w:rsidRPr="002A6C6D">
              <w:rPr>
                <w:rFonts w:ascii="Calibri" w:hAnsi="Calibri"/>
                <w:sz w:val="18"/>
                <w:szCs w:val="18"/>
              </w:rPr>
              <w:t>ČJ</w:t>
            </w:r>
          </w:p>
        </w:tc>
        <w:tc>
          <w:tcPr>
            <w:tcW w:w="1631" w:type="dxa"/>
          </w:tcPr>
          <w:p w14:paraId="4223F398" w14:textId="77777777" w:rsidR="002A6C6D" w:rsidRPr="002A6C6D" w:rsidRDefault="002A6C6D" w:rsidP="00E776C2">
            <w:pPr>
              <w:pStyle w:val="TableParagraph"/>
              <w:spacing w:before="1"/>
              <w:ind w:left="-1"/>
              <w:rPr>
                <w:rFonts w:ascii="Calibri" w:hAnsi="Calibri"/>
                <w:sz w:val="18"/>
                <w:szCs w:val="18"/>
              </w:rPr>
            </w:pPr>
            <w:r w:rsidRPr="002A6C6D">
              <w:rPr>
                <w:rFonts w:ascii="Calibri" w:hAnsi="Calibri"/>
                <w:sz w:val="18"/>
                <w:szCs w:val="18"/>
              </w:rPr>
              <w:t>Vz,ČJ</w:t>
            </w:r>
          </w:p>
        </w:tc>
        <w:tc>
          <w:tcPr>
            <w:tcW w:w="1668" w:type="dxa"/>
          </w:tcPr>
          <w:p w14:paraId="7844F3D2" w14:textId="77777777" w:rsidR="002A6C6D" w:rsidRPr="002A6C6D" w:rsidRDefault="002A6C6D" w:rsidP="00E776C2">
            <w:pPr>
              <w:pStyle w:val="TableParagraph"/>
              <w:spacing w:before="1"/>
              <w:rPr>
                <w:rFonts w:ascii="Calibri" w:hAnsi="Calibri"/>
                <w:sz w:val="18"/>
                <w:szCs w:val="18"/>
              </w:rPr>
            </w:pPr>
            <w:r w:rsidRPr="002A6C6D">
              <w:rPr>
                <w:rFonts w:ascii="Calibri" w:hAnsi="Calibri"/>
                <w:sz w:val="18"/>
                <w:szCs w:val="18"/>
              </w:rPr>
              <w:t>ČJ,OV</w:t>
            </w:r>
          </w:p>
        </w:tc>
      </w:tr>
      <w:tr w:rsidR="002A6C6D" w14:paraId="3E2C7FA3" w14:textId="77777777" w:rsidTr="002A6C6D">
        <w:trPr>
          <w:trHeight w:hRule="exact" w:val="459"/>
        </w:trPr>
        <w:tc>
          <w:tcPr>
            <w:tcW w:w="4154" w:type="dxa"/>
          </w:tcPr>
          <w:p w14:paraId="32A1C490"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Etnický původ</w:t>
            </w:r>
          </w:p>
        </w:tc>
        <w:tc>
          <w:tcPr>
            <w:tcW w:w="1630" w:type="dxa"/>
            <w:tcBorders>
              <w:right w:val="single" w:sz="6" w:space="0" w:color="D2D0C6"/>
            </w:tcBorders>
          </w:tcPr>
          <w:p w14:paraId="02FE8B9A"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ČJ,VV</w:t>
            </w:r>
          </w:p>
        </w:tc>
        <w:tc>
          <w:tcPr>
            <w:tcW w:w="1629" w:type="dxa"/>
            <w:tcBorders>
              <w:left w:val="single" w:sz="6" w:space="0" w:color="D2D0C6"/>
            </w:tcBorders>
          </w:tcPr>
          <w:p w14:paraId="7A3E4AC3"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ČJ</w:t>
            </w:r>
          </w:p>
        </w:tc>
        <w:tc>
          <w:tcPr>
            <w:tcW w:w="1631" w:type="dxa"/>
          </w:tcPr>
          <w:p w14:paraId="42C72768" w14:textId="77777777" w:rsidR="002A6C6D" w:rsidRPr="002A6C6D" w:rsidRDefault="002A6C6D" w:rsidP="00E776C2">
            <w:pPr>
              <w:pStyle w:val="TableParagraph"/>
              <w:spacing w:line="268" w:lineRule="exact"/>
              <w:ind w:left="-1"/>
              <w:rPr>
                <w:rFonts w:ascii="Calibri" w:hAnsi="Calibri"/>
                <w:sz w:val="18"/>
                <w:szCs w:val="18"/>
              </w:rPr>
            </w:pPr>
            <w:r w:rsidRPr="002A6C6D">
              <w:rPr>
                <w:rFonts w:ascii="Calibri" w:hAnsi="Calibri"/>
                <w:sz w:val="18"/>
                <w:szCs w:val="18"/>
              </w:rPr>
              <w:t>ČJ</w:t>
            </w:r>
          </w:p>
        </w:tc>
        <w:tc>
          <w:tcPr>
            <w:tcW w:w="1668" w:type="dxa"/>
            <w:tcBorders>
              <w:right w:val="single" w:sz="6" w:space="0" w:color="808080"/>
            </w:tcBorders>
          </w:tcPr>
          <w:p w14:paraId="6D3FA868"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ČJ,D</w:t>
            </w:r>
          </w:p>
        </w:tc>
      </w:tr>
      <w:tr w:rsidR="002A6C6D" w14:paraId="29B62701" w14:textId="77777777" w:rsidTr="002A6C6D">
        <w:trPr>
          <w:trHeight w:hRule="exact" w:val="461"/>
        </w:trPr>
        <w:tc>
          <w:tcPr>
            <w:tcW w:w="4154" w:type="dxa"/>
          </w:tcPr>
          <w:p w14:paraId="4C2972BF" w14:textId="77777777" w:rsidR="002A6C6D" w:rsidRPr="002A6C6D" w:rsidRDefault="002A6C6D" w:rsidP="00E776C2">
            <w:pPr>
              <w:pStyle w:val="TableParagraph"/>
              <w:spacing w:before="1"/>
              <w:rPr>
                <w:rFonts w:ascii="Calibri"/>
                <w:sz w:val="18"/>
                <w:szCs w:val="18"/>
              </w:rPr>
            </w:pPr>
            <w:r w:rsidRPr="002A6C6D">
              <w:rPr>
                <w:rFonts w:ascii="Calibri"/>
                <w:sz w:val="18"/>
                <w:szCs w:val="18"/>
              </w:rPr>
              <w:t>Multikulturalita</w:t>
            </w:r>
          </w:p>
        </w:tc>
        <w:tc>
          <w:tcPr>
            <w:tcW w:w="1630" w:type="dxa"/>
            <w:tcBorders>
              <w:right w:val="single" w:sz="6" w:space="0" w:color="D2D0C6"/>
            </w:tcBorders>
          </w:tcPr>
          <w:p w14:paraId="6D23DDC1" w14:textId="77777777" w:rsidR="002A6C6D" w:rsidRPr="002A6C6D" w:rsidRDefault="002A6C6D" w:rsidP="00E776C2">
            <w:pPr>
              <w:pStyle w:val="TableParagraph"/>
              <w:spacing w:before="1"/>
              <w:ind w:left="-3"/>
              <w:rPr>
                <w:rFonts w:ascii="Calibri" w:hAnsi="Calibri"/>
                <w:sz w:val="18"/>
                <w:szCs w:val="18"/>
              </w:rPr>
            </w:pPr>
            <w:r w:rsidRPr="002A6C6D">
              <w:rPr>
                <w:rFonts w:ascii="Calibri" w:hAnsi="Calibri"/>
                <w:sz w:val="18"/>
                <w:szCs w:val="18"/>
              </w:rPr>
              <w:t>I,ČJ</w:t>
            </w:r>
          </w:p>
        </w:tc>
        <w:tc>
          <w:tcPr>
            <w:tcW w:w="1629" w:type="dxa"/>
            <w:tcBorders>
              <w:left w:val="single" w:sz="6" w:space="0" w:color="D2D0C6"/>
            </w:tcBorders>
          </w:tcPr>
          <w:p w14:paraId="13FF2330" w14:textId="77777777" w:rsidR="002A6C6D" w:rsidRPr="002A6C6D" w:rsidRDefault="002A6C6D" w:rsidP="00E776C2">
            <w:pPr>
              <w:pStyle w:val="TableParagraph"/>
              <w:spacing w:before="1"/>
              <w:ind w:left="-3"/>
              <w:rPr>
                <w:rFonts w:ascii="Calibri" w:hAnsi="Calibri"/>
                <w:sz w:val="18"/>
                <w:szCs w:val="18"/>
              </w:rPr>
            </w:pPr>
            <w:r w:rsidRPr="002A6C6D">
              <w:rPr>
                <w:rFonts w:ascii="Calibri" w:hAnsi="Calibri"/>
                <w:sz w:val="18"/>
                <w:szCs w:val="18"/>
              </w:rPr>
              <w:t>I,ČJ,OV</w:t>
            </w:r>
          </w:p>
        </w:tc>
        <w:tc>
          <w:tcPr>
            <w:tcW w:w="1631" w:type="dxa"/>
          </w:tcPr>
          <w:p w14:paraId="3DF59578" w14:textId="77777777" w:rsidR="002A6C6D" w:rsidRPr="002A6C6D" w:rsidRDefault="002A6C6D" w:rsidP="00E776C2">
            <w:pPr>
              <w:pStyle w:val="TableParagraph"/>
              <w:spacing w:before="1"/>
              <w:ind w:left="-1"/>
              <w:rPr>
                <w:rFonts w:ascii="Calibri" w:hAnsi="Calibri"/>
                <w:sz w:val="18"/>
                <w:szCs w:val="18"/>
              </w:rPr>
            </w:pPr>
            <w:r w:rsidRPr="002A6C6D">
              <w:rPr>
                <w:rFonts w:ascii="Calibri" w:hAnsi="Calibri"/>
                <w:sz w:val="18"/>
                <w:szCs w:val="18"/>
              </w:rPr>
              <w:t>I,ČJ</w:t>
            </w:r>
          </w:p>
        </w:tc>
        <w:tc>
          <w:tcPr>
            <w:tcW w:w="1668" w:type="dxa"/>
            <w:tcBorders>
              <w:right w:val="single" w:sz="6" w:space="0" w:color="808080"/>
            </w:tcBorders>
          </w:tcPr>
          <w:p w14:paraId="1173FCCE" w14:textId="77777777" w:rsidR="002A6C6D" w:rsidRPr="002A6C6D" w:rsidRDefault="002A6C6D" w:rsidP="00E776C2">
            <w:pPr>
              <w:pStyle w:val="TableParagraph"/>
              <w:spacing w:before="1"/>
              <w:rPr>
                <w:rFonts w:ascii="Calibri" w:hAnsi="Calibri"/>
                <w:sz w:val="18"/>
                <w:szCs w:val="18"/>
              </w:rPr>
            </w:pPr>
            <w:r w:rsidRPr="002A6C6D">
              <w:rPr>
                <w:rFonts w:ascii="Calibri" w:hAnsi="Calibri"/>
                <w:sz w:val="18"/>
                <w:szCs w:val="18"/>
              </w:rPr>
              <w:t>I,ČJ</w:t>
            </w:r>
          </w:p>
        </w:tc>
      </w:tr>
      <w:tr w:rsidR="002A6C6D" w14:paraId="7C340FF9" w14:textId="77777777" w:rsidTr="002A6C6D">
        <w:trPr>
          <w:trHeight w:hRule="exact" w:val="504"/>
        </w:trPr>
        <w:tc>
          <w:tcPr>
            <w:tcW w:w="4154" w:type="dxa"/>
          </w:tcPr>
          <w:p w14:paraId="4C0325BB" w14:textId="77777777" w:rsidR="002A6C6D" w:rsidRPr="002A6C6D" w:rsidRDefault="002A6C6D" w:rsidP="00E776C2">
            <w:pPr>
              <w:pStyle w:val="TableParagraph"/>
              <w:spacing w:before="1"/>
              <w:rPr>
                <w:rFonts w:ascii="Calibri" w:hAnsi="Calibri"/>
                <w:sz w:val="18"/>
                <w:szCs w:val="18"/>
              </w:rPr>
            </w:pPr>
            <w:r w:rsidRPr="002A6C6D">
              <w:rPr>
                <w:rFonts w:ascii="Calibri" w:hAnsi="Calibri"/>
                <w:sz w:val="18"/>
                <w:szCs w:val="18"/>
              </w:rPr>
              <w:t>Princip sociálního smíru a solidarity</w:t>
            </w:r>
          </w:p>
        </w:tc>
        <w:tc>
          <w:tcPr>
            <w:tcW w:w="1630" w:type="dxa"/>
            <w:tcBorders>
              <w:right w:val="single" w:sz="6" w:space="0" w:color="D2D0C6"/>
            </w:tcBorders>
          </w:tcPr>
          <w:p w14:paraId="2FCB6501" w14:textId="77777777" w:rsidR="002A6C6D" w:rsidRPr="002A6C6D" w:rsidRDefault="002A6C6D" w:rsidP="00E776C2">
            <w:pPr>
              <w:rPr>
                <w:sz w:val="18"/>
                <w:szCs w:val="18"/>
              </w:rPr>
            </w:pPr>
          </w:p>
        </w:tc>
        <w:tc>
          <w:tcPr>
            <w:tcW w:w="1629" w:type="dxa"/>
            <w:tcBorders>
              <w:left w:val="single" w:sz="6" w:space="0" w:color="D2D0C6"/>
            </w:tcBorders>
          </w:tcPr>
          <w:p w14:paraId="28EEAAAF" w14:textId="77777777" w:rsidR="002A6C6D" w:rsidRPr="002A6C6D" w:rsidRDefault="002A6C6D" w:rsidP="00E776C2">
            <w:pPr>
              <w:pStyle w:val="TableParagraph"/>
              <w:spacing w:before="1"/>
              <w:ind w:left="-3"/>
              <w:rPr>
                <w:rFonts w:ascii="Calibri"/>
                <w:sz w:val="18"/>
                <w:szCs w:val="18"/>
              </w:rPr>
            </w:pPr>
            <w:r w:rsidRPr="002A6C6D">
              <w:rPr>
                <w:rFonts w:ascii="Calibri"/>
                <w:sz w:val="18"/>
                <w:szCs w:val="18"/>
              </w:rPr>
              <w:t>OV</w:t>
            </w:r>
          </w:p>
        </w:tc>
        <w:tc>
          <w:tcPr>
            <w:tcW w:w="1631" w:type="dxa"/>
          </w:tcPr>
          <w:p w14:paraId="6716D4D0" w14:textId="77777777" w:rsidR="002A6C6D" w:rsidRPr="002A6C6D" w:rsidRDefault="002A6C6D" w:rsidP="00E776C2">
            <w:pPr>
              <w:rPr>
                <w:sz w:val="18"/>
                <w:szCs w:val="18"/>
              </w:rPr>
            </w:pPr>
          </w:p>
        </w:tc>
        <w:tc>
          <w:tcPr>
            <w:tcW w:w="1668" w:type="dxa"/>
            <w:tcBorders>
              <w:right w:val="single" w:sz="6" w:space="0" w:color="808080"/>
            </w:tcBorders>
          </w:tcPr>
          <w:p w14:paraId="71EF1636" w14:textId="77777777" w:rsidR="002A6C6D" w:rsidRPr="002A6C6D" w:rsidRDefault="002A6C6D" w:rsidP="00E776C2">
            <w:pPr>
              <w:rPr>
                <w:sz w:val="18"/>
                <w:szCs w:val="18"/>
              </w:rPr>
            </w:pPr>
          </w:p>
        </w:tc>
      </w:tr>
      <w:tr w:rsidR="002A6C6D" w14:paraId="1712553C" w14:textId="77777777" w:rsidTr="002A6C6D">
        <w:trPr>
          <w:trHeight w:hRule="exact" w:val="448"/>
        </w:trPr>
        <w:tc>
          <w:tcPr>
            <w:tcW w:w="10712" w:type="dxa"/>
            <w:gridSpan w:val="5"/>
            <w:tcBorders>
              <w:right w:val="single" w:sz="6" w:space="0" w:color="808080"/>
            </w:tcBorders>
            <w:shd w:val="clear" w:color="auto" w:fill="FFFF99"/>
          </w:tcPr>
          <w:p w14:paraId="7455B51F" w14:textId="77777777" w:rsidR="002A6C6D" w:rsidRPr="002A6C6D" w:rsidRDefault="002A6C6D" w:rsidP="00E776C2">
            <w:pPr>
              <w:pStyle w:val="TableParagraph"/>
              <w:rPr>
                <w:rFonts w:ascii="Calibri" w:hAnsi="Calibri"/>
                <w:sz w:val="18"/>
                <w:szCs w:val="18"/>
              </w:rPr>
            </w:pPr>
            <w:r w:rsidRPr="002A6C6D">
              <w:rPr>
                <w:rFonts w:ascii="Calibri" w:hAnsi="Calibri"/>
                <w:sz w:val="18"/>
                <w:szCs w:val="18"/>
              </w:rPr>
              <w:t>EVMV – ENVIRONMENTÁLNÍ VÝCHOVA</w:t>
            </w:r>
          </w:p>
        </w:tc>
      </w:tr>
      <w:tr w:rsidR="002A6C6D" w14:paraId="23745940" w14:textId="77777777" w:rsidTr="002A6C6D">
        <w:trPr>
          <w:trHeight w:hRule="exact" w:val="434"/>
        </w:trPr>
        <w:tc>
          <w:tcPr>
            <w:tcW w:w="4154" w:type="dxa"/>
          </w:tcPr>
          <w:p w14:paraId="355C92B9" w14:textId="77777777" w:rsidR="002A6C6D" w:rsidRPr="002A6C6D" w:rsidRDefault="002A6C6D" w:rsidP="00E776C2">
            <w:pPr>
              <w:pStyle w:val="TableParagraph"/>
              <w:spacing w:before="39"/>
              <w:rPr>
                <w:rFonts w:ascii="Calibri" w:hAnsi="Calibri"/>
                <w:sz w:val="18"/>
                <w:szCs w:val="18"/>
              </w:rPr>
            </w:pPr>
            <w:r w:rsidRPr="002A6C6D">
              <w:rPr>
                <w:rFonts w:ascii="Calibri" w:hAnsi="Calibri"/>
                <w:sz w:val="18"/>
                <w:szCs w:val="18"/>
              </w:rPr>
              <w:t>Ekosystémy</w:t>
            </w:r>
          </w:p>
        </w:tc>
        <w:tc>
          <w:tcPr>
            <w:tcW w:w="1630" w:type="dxa"/>
            <w:tcBorders>
              <w:right w:val="single" w:sz="6" w:space="0" w:color="D2D0C6"/>
            </w:tcBorders>
          </w:tcPr>
          <w:p w14:paraId="3B759854" w14:textId="77777777" w:rsidR="002A6C6D" w:rsidRPr="002A6C6D" w:rsidRDefault="002A6C6D" w:rsidP="00E776C2">
            <w:pPr>
              <w:pStyle w:val="TableParagraph"/>
              <w:spacing w:before="39"/>
              <w:ind w:left="-3"/>
              <w:rPr>
                <w:rFonts w:ascii="Calibri" w:hAnsi="Calibri"/>
                <w:sz w:val="18"/>
                <w:szCs w:val="18"/>
              </w:rPr>
            </w:pPr>
            <w:r w:rsidRPr="002A6C6D">
              <w:rPr>
                <w:rFonts w:ascii="Calibri" w:hAnsi="Calibri"/>
                <w:sz w:val="18"/>
                <w:szCs w:val="18"/>
              </w:rPr>
              <w:t>VV,Př</w:t>
            </w:r>
          </w:p>
        </w:tc>
        <w:tc>
          <w:tcPr>
            <w:tcW w:w="1629" w:type="dxa"/>
            <w:tcBorders>
              <w:left w:val="single" w:sz="6" w:space="0" w:color="D2D0C6"/>
            </w:tcBorders>
          </w:tcPr>
          <w:p w14:paraId="29618F2E" w14:textId="77777777" w:rsidR="002A6C6D" w:rsidRPr="002A6C6D" w:rsidRDefault="002A6C6D" w:rsidP="00E776C2">
            <w:pPr>
              <w:pStyle w:val="TableParagraph"/>
              <w:spacing w:before="39"/>
              <w:ind w:left="-3"/>
              <w:rPr>
                <w:rFonts w:ascii="Calibri" w:hAnsi="Calibri"/>
                <w:sz w:val="18"/>
                <w:szCs w:val="18"/>
              </w:rPr>
            </w:pPr>
            <w:r w:rsidRPr="002A6C6D">
              <w:rPr>
                <w:rFonts w:ascii="Calibri" w:hAnsi="Calibri"/>
                <w:sz w:val="18"/>
                <w:szCs w:val="18"/>
              </w:rPr>
              <w:t>VV,Př</w:t>
            </w:r>
          </w:p>
        </w:tc>
        <w:tc>
          <w:tcPr>
            <w:tcW w:w="1631" w:type="dxa"/>
          </w:tcPr>
          <w:p w14:paraId="1EBEA830" w14:textId="77777777" w:rsidR="002A6C6D" w:rsidRPr="002A6C6D" w:rsidRDefault="002A6C6D" w:rsidP="00E776C2">
            <w:pPr>
              <w:pStyle w:val="TableParagraph"/>
              <w:spacing w:before="39"/>
              <w:ind w:left="-1"/>
              <w:rPr>
                <w:rFonts w:ascii="Calibri"/>
                <w:sz w:val="18"/>
                <w:szCs w:val="18"/>
              </w:rPr>
            </w:pPr>
            <w:r w:rsidRPr="002A6C6D">
              <w:rPr>
                <w:rFonts w:ascii="Calibri"/>
                <w:sz w:val="18"/>
                <w:szCs w:val="18"/>
              </w:rPr>
              <w:t>Ch</w:t>
            </w:r>
          </w:p>
        </w:tc>
        <w:tc>
          <w:tcPr>
            <w:tcW w:w="1668" w:type="dxa"/>
            <w:tcBorders>
              <w:right w:val="single" w:sz="6" w:space="0" w:color="808080"/>
            </w:tcBorders>
          </w:tcPr>
          <w:p w14:paraId="1346F010" w14:textId="77777777" w:rsidR="002A6C6D" w:rsidRPr="002A6C6D" w:rsidRDefault="002A6C6D" w:rsidP="00E776C2">
            <w:pPr>
              <w:pStyle w:val="TableParagraph"/>
              <w:spacing w:before="39"/>
              <w:rPr>
                <w:rFonts w:ascii="Calibri"/>
                <w:sz w:val="18"/>
                <w:szCs w:val="18"/>
              </w:rPr>
            </w:pPr>
            <w:r w:rsidRPr="002A6C6D">
              <w:rPr>
                <w:rFonts w:ascii="Calibri"/>
                <w:sz w:val="18"/>
                <w:szCs w:val="18"/>
              </w:rPr>
              <w:t>Ch, VV</w:t>
            </w:r>
          </w:p>
        </w:tc>
      </w:tr>
      <w:tr w:rsidR="002A6C6D" w14:paraId="11703160" w14:textId="77777777" w:rsidTr="002A6C6D">
        <w:trPr>
          <w:trHeight w:hRule="exact" w:val="459"/>
        </w:trPr>
        <w:tc>
          <w:tcPr>
            <w:tcW w:w="4154" w:type="dxa"/>
          </w:tcPr>
          <w:p w14:paraId="4190B202" w14:textId="77777777" w:rsidR="002A6C6D" w:rsidRPr="002A6C6D" w:rsidRDefault="002A6C6D" w:rsidP="00E776C2">
            <w:pPr>
              <w:pStyle w:val="TableParagraph"/>
              <w:rPr>
                <w:rFonts w:ascii="Calibri" w:hAnsi="Calibri"/>
                <w:sz w:val="18"/>
                <w:szCs w:val="18"/>
              </w:rPr>
            </w:pPr>
            <w:r w:rsidRPr="002A6C6D">
              <w:rPr>
                <w:rFonts w:ascii="Calibri" w:hAnsi="Calibri"/>
                <w:sz w:val="18"/>
                <w:szCs w:val="18"/>
              </w:rPr>
              <w:t>Základní podmínky života</w:t>
            </w:r>
          </w:p>
        </w:tc>
        <w:tc>
          <w:tcPr>
            <w:tcW w:w="1630" w:type="dxa"/>
            <w:tcBorders>
              <w:right w:val="single" w:sz="6" w:space="0" w:color="D2D0C6"/>
            </w:tcBorders>
          </w:tcPr>
          <w:p w14:paraId="6709D4AF" w14:textId="77777777" w:rsidR="002A6C6D" w:rsidRPr="002A6C6D" w:rsidRDefault="002A6C6D" w:rsidP="00E776C2">
            <w:pPr>
              <w:pStyle w:val="TableParagraph"/>
              <w:ind w:left="-3"/>
              <w:rPr>
                <w:rFonts w:ascii="Calibri" w:hAnsi="Calibri"/>
                <w:sz w:val="18"/>
                <w:szCs w:val="18"/>
              </w:rPr>
            </w:pPr>
            <w:r w:rsidRPr="002A6C6D">
              <w:rPr>
                <w:rFonts w:ascii="Calibri" w:hAnsi="Calibri"/>
                <w:sz w:val="18"/>
                <w:szCs w:val="18"/>
              </w:rPr>
              <w:t>PČ,Př,Z</w:t>
            </w:r>
          </w:p>
        </w:tc>
        <w:tc>
          <w:tcPr>
            <w:tcW w:w="1629" w:type="dxa"/>
            <w:tcBorders>
              <w:left w:val="single" w:sz="6" w:space="0" w:color="D2D0C6"/>
            </w:tcBorders>
          </w:tcPr>
          <w:p w14:paraId="7F31353B" w14:textId="77777777" w:rsidR="002A6C6D" w:rsidRPr="002A6C6D" w:rsidRDefault="002A6C6D" w:rsidP="00E776C2">
            <w:pPr>
              <w:pStyle w:val="TableParagraph"/>
              <w:ind w:left="-3"/>
              <w:rPr>
                <w:rFonts w:ascii="Calibri" w:hAnsi="Calibri"/>
                <w:sz w:val="18"/>
                <w:szCs w:val="18"/>
              </w:rPr>
            </w:pPr>
            <w:r w:rsidRPr="002A6C6D">
              <w:rPr>
                <w:rFonts w:ascii="Calibri" w:hAnsi="Calibri"/>
                <w:sz w:val="18"/>
                <w:szCs w:val="18"/>
              </w:rPr>
              <w:t>PČ,Př</w:t>
            </w:r>
          </w:p>
        </w:tc>
        <w:tc>
          <w:tcPr>
            <w:tcW w:w="1631" w:type="dxa"/>
          </w:tcPr>
          <w:p w14:paraId="1DD41BB6" w14:textId="77777777" w:rsidR="002A6C6D" w:rsidRPr="002A6C6D" w:rsidRDefault="002A6C6D" w:rsidP="00E776C2">
            <w:pPr>
              <w:pStyle w:val="TableParagraph"/>
              <w:ind w:left="-1"/>
              <w:rPr>
                <w:rFonts w:ascii="Calibri" w:hAnsi="Calibri"/>
                <w:sz w:val="18"/>
                <w:szCs w:val="18"/>
              </w:rPr>
            </w:pPr>
            <w:r w:rsidRPr="002A6C6D">
              <w:rPr>
                <w:rFonts w:ascii="Calibri" w:hAnsi="Calibri"/>
                <w:sz w:val="18"/>
                <w:szCs w:val="18"/>
              </w:rPr>
              <w:t>PČ,Ch</w:t>
            </w:r>
          </w:p>
        </w:tc>
        <w:tc>
          <w:tcPr>
            <w:tcW w:w="1668" w:type="dxa"/>
            <w:tcBorders>
              <w:right w:val="single" w:sz="6" w:space="0" w:color="808080"/>
            </w:tcBorders>
          </w:tcPr>
          <w:p w14:paraId="6D37D195" w14:textId="77777777" w:rsidR="002A6C6D" w:rsidRPr="002A6C6D" w:rsidRDefault="002A6C6D" w:rsidP="00E776C2">
            <w:pPr>
              <w:pStyle w:val="TableParagraph"/>
              <w:rPr>
                <w:rFonts w:ascii="Calibri" w:hAnsi="Calibri"/>
                <w:sz w:val="18"/>
                <w:szCs w:val="18"/>
              </w:rPr>
            </w:pPr>
            <w:r w:rsidRPr="002A6C6D">
              <w:rPr>
                <w:rFonts w:ascii="Calibri" w:hAnsi="Calibri"/>
                <w:sz w:val="18"/>
                <w:szCs w:val="18"/>
              </w:rPr>
              <w:t>PČ,Ch,VV,Př</w:t>
            </w:r>
          </w:p>
        </w:tc>
      </w:tr>
      <w:tr w:rsidR="002A6C6D" w14:paraId="6A901E75" w14:textId="77777777" w:rsidTr="002A6C6D">
        <w:trPr>
          <w:trHeight w:hRule="exact" w:val="461"/>
        </w:trPr>
        <w:tc>
          <w:tcPr>
            <w:tcW w:w="4154" w:type="dxa"/>
          </w:tcPr>
          <w:p w14:paraId="1822E740" w14:textId="77777777" w:rsidR="002A6C6D" w:rsidRPr="002A6C6D" w:rsidRDefault="002A6C6D" w:rsidP="00E776C2">
            <w:pPr>
              <w:pStyle w:val="TableParagraph"/>
              <w:spacing w:before="1"/>
              <w:rPr>
                <w:rFonts w:ascii="Calibri" w:hAnsi="Calibri"/>
                <w:sz w:val="18"/>
                <w:szCs w:val="18"/>
              </w:rPr>
            </w:pPr>
            <w:r w:rsidRPr="002A6C6D">
              <w:rPr>
                <w:rFonts w:ascii="Calibri" w:hAnsi="Calibri"/>
                <w:sz w:val="18"/>
                <w:szCs w:val="18"/>
              </w:rPr>
              <w:t>Lidské aktivity a problémy životního prostředí</w:t>
            </w:r>
          </w:p>
        </w:tc>
        <w:tc>
          <w:tcPr>
            <w:tcW w:w="1630" w:type="dxa"/>
            <w:tcBorders>
              <w:right w:val="single" w:sz="6" w:space="0" w:color="D2D0C6"/>
            </w:tcBorders>
          </w:tcPr>
          <w:p w14:paraId="0E0E3EA5" w14:textId="77777777" w:rsidR="002A6C6D" w:rsidRPr="002A6C6D" w:rsidRDefault="002A6C6D" w:rsidP="00E776C2">
            <w:pPr>
              <w:pStyle w:val="TableParagraph"/>
              <w:spacing w:before="1"/>
              <w:ind w:left="-3"/>
              <w:rPr>
                <w:rFonts w:ascii="Calibri" w:hAnsi="Calibri"/>
                <w:sz w:val="18"/>
                <w:szCs w:val="18"/>
              </w:rPr>
            </w:pPr>
            <w:r w:rsidRPr="002A6C6D">
              <w:rPr>
                <w:rFonts w:ascii="Calibri" w:hAnsi="Calibri"/>
                <w:sz w:val="18"/>
                <w:szCs w:val="18"/>
              </w:rPr>
              <w:t>I,PČ,VV</w:t>
            </w:r>
          </w:p>
        </w:tc>
        <w:tc>
          <w:tcPr>
            <w:tcW w:w="1629" w:type="dxa"/>
            <w:tcBorders>
              <w:left w:val="single" w:sz="6" w:space="0" w:color="D2D0C6"/>
            </w:tcBorders>
          </w:tcPr>
          <w:p w14:paraId="538602DA" w14:textId="77777777" w:rsidR="002A6C6D" w:rsidRPr="002A6C6D" w:rsidRDefault="002A6C6D" w:rsidP="00E776C2">
            <w:pPr>
              <w:pStyle w:val="TableParagraph"/>
              <w:spacing w:before="1"/>
              <w:ind w:left="-3"/>
              <w:rPr>
                <w:rFonts w:ascii="Calibri" w:hAnsi="Calibri"/>
                <w:sz w:val="18"/>
                <w:szCs w:val="18"/>
              </w:rPr>
            </w:pPr>
            <w:r w:rsidRPr="002A6C6D">
              <w:rPr>
                <w:rFonts w:ascii="Calibri" w:hAnsi="Calibri"/>
                <w:sz w:val="18"/>
                <w:szCs w:val="18"/>
              </w:rPr>
              <w:t>I,PČ,VV,Z</w:t>
            </w:r>
          </w:p>
        </w:tc>
        <w:tc>
          <w:tcPr>
            <w:tcW w:w="1631" w:type="dxa"/>
          </w:tcPr>
          <w:p w14:paraId="572846E7" w14:textId="77777777" w:rsidR="002A6C6D" w:rsidRPr="002A6C6D" w:rsidRDefault="002A6C6D" w:rsidP="00E776C2">
            <w:pPr>
              <w:pStyle w:val="TableParagraph"/>
              <w:spacing w:before="1"/>
              <w:ind w:left="-1"/>
              <w:rPr>
                <w:rFonts w:ascii="Calibri" w:hAnsi="Calibri"/>
                <w:sz w:val="18"/>
                <w:szCs w:val="18"/>
              </w:rPr>
            </w:pPr>
            <w:r w:rsidRPr="002A6C6D">
              <w:rPr>
                <w:rFonts w:ascii="Calibri" w:hAnsi="Calibri"/>
                <w:sz w:val="18"/>
                <w:szCs w:val="18"/>
              </w:rPr>
              <w:t>I,PČ,Ch,Z</w:t>
            </w:r>
          </w:p>
        </w:tc>
        <w:tc>
          <w:tcPr>
            <w:tcW w:w="1668" w:type="dxa"/>
            <w:tcBorders>
              <w:right w:val="single" w:sz="6" w:space="0" w:color="808080"/>
            </w:tcBorders>
          </w:tcPr>
          <w:p w14:paraId="3F34E05D" w14:textId="77777777" w:rsidR="002A6C6D" w:rsidRPr="002A6C6D" w:rsidRDefault="002A6C6D" w:rsidP="00E776C2">
            <w:pPr>
              <w:pStyle w:val="TableParagraph"/>
              <w:spacing w:before="1"/>
              <w:rPr>
                <w:rFonts w:ascii="Calibri" w:hAnsi="Calibri"/>
                <w:sz w:val="18"/>
                <w:szCs w:val="18"/>
              </w:rPr>
            </w:pPr>
            <w:r w:rsidRPr="002A6C6D">
              <w:rPr>
                <w:rFonts w:ascii="Calibri" w:hAnsi="Calibri"/>
                <w:sz w:val="18"/>
                <w:szCs w:val="18"/>
              </w:rPr>
              <w:t>I,PČ,Ch,OV</w:t>
            </w:r>
          </w:p>
        </w:tc>
      </w:tr>
      <w:tr w:rsidR="002A6C6D" w14:paraId="210E8B9F" w14:textId="77777777" w:rsidTr="002A6C6D">
        <w:trPr>
          <w:trHeight w:hRule="exact" w:val="504"/>
        </w:trPr>
        <w:tc>
          <w:tcPr>
            <w:tcW w:w="4154" w:type="dxa"/>
          </w:tcPr>
          <w:p w14:paraId="35ED6411" w14:textId="77777777" w:rsidR="002A6C6D" w:rsidRPr="002A6C6D" w:rsidRDefault="002A6C6D" w:rsidP="00E776C2">
            <w:pPr>
              <w:pStyle w:val="TableParagraph"/>
              <w:spacing w:before="1"/>
              <w:rPr>
                <w:rFonts w:ascii="Calibri" w:hAnsi="Calibri"/>
                <w:sz w:val="18"/>
                <w:szCs w:val="18"/>
              </w:rPr>
            </w:pPr>
            <w:r w:rsidRPr="002A6C6D">
              <w:rPr>
                <w:rFonts w:ascii="Calibri" w:hAnsi="Calibri"/>
                <w:sz w:val="18"/>
                <w:szCs w:val="18"/>
              </w:rPr>
              <w:t>Vztah člověka k prostředí</w:t>
            </w:r>
          </w:p>
        </w:tc>
        <w:tc>
          <w:tcPr>
            <w:tcW w:w="1630" w:type="dxa"/>
            <w:tcBorders>
              <w:right w:val="single" w:sz="6" w:space="0" w:color="D2D0C6"/>
            </w:tcBorders>
          </w:tcPr>
          <w:p w14:paraId="6F24B9CA" w14:textId="77777777" w:rsidR="002A6C6D" w:rsidRPr="002A6C6D" w:rsidRDefault="002A6C6D" w:rsidP="00E776C2">
            <w:pPr>
              <w:pStyle w:val="TableParagraph"/>
              <w:spacing w:before="1"/>
              <w:ind w:left="-3"/>
              <w:rPr>
                <w:rFonts w:ascii="Calibri"/>
                <w:sz w:val="18"/>
                <w:szCs w:val="18"/>
              </w:rPr>
            </w:pPr>
            <w:r w:rsidRPr="002A6C6D">
              <w:rPr>
                <w:rFonts w:ascii="Calibri"/>
                <w:sz w:val="18"/>
                <w:szCs w:val="18"/>
              </w:rPr>
              <w:t>M,D,VV,F</w:t>
            </w:r>
          </w:p>
        </w:tc>
        <w:tc>
          <w:tcPr>
            <w:tcW w:w="1629" w:type="dxa"/>
            <w:tcBorders>
              <w:left w:val="single" w:sz="6" w:space="0" w:color="D2D0C6"/>
            </w:tcBorders>
          </w:tcPr>
          <w:p w14:paraId="6EF85D83" w14:textId="77777777" w:rsidR="002A6C6D" w:rsidRPr="002A6C6D" w:rsidRDefault="002A6C6D" w:rsidP="00E776C2">
            <w:pPr>
              <w:pStyle w:val="TableParagraph"/>
              <w:spacing w:before="1"/>
              <w:ind w:left="-3"/>
              <w:rPr>
                <w:rFonts w:ascii="Calibri"/>
                <w:sz w:val="18"/>
                <w:szCs w:val="18"/>
              </w:rPr>
            </w:pPr>
            <w:r w:rsidRPr="002A6C6D">
              <w:rPr>
                <w:rFonts w:ascii="Calibri"/>
                <w:sz w:val="18"/>
                <w:szCs w:val="18"/>
              </w:rPr>
              <w:t>M,VV,F</w:t>
            </w:r>
          </w:p>
        </w:tc>
        <w:tc>
          <w:tcPr>
            <w:tcW w:w="1631" w:type="dxa"/>
          </w:tcPr>
          <w:p w14:paraId="4928506B" w14:textId="77777777" w:rsidR="002A6C6D" w:rsidRPr="002A6C6D" w:rsidRDefault="002A6C6D" w:rsidP="00E776C2">
            <w:pPr>
              <w:pStyle w:val="TableParagraph"/>
              <w:spacing w:before="1"/>
              <w:ind w:left="-1"/>
              <w:rPr>
                <w:rFonts w:ascii="Calibri" w:hAnsi="Calibri"/>
                <w:sz w:val="18"/>
                <w:szCs w:val="18"/>
              </w:rPr>
            </w:pPr>
            <w:r w:rsidRPr="002A6C6D">
              <w:rPr>
                <w:rFonts w:ascii="Calibri" w:hAnsi="Calibri"/>
                <w:sz w:val="18"/>
                <w:szCs w:val="18"/>
              </w:rPr>
              <w:t>M,Př,F</w:t>
            </w:r>
          </w:p>
        </w:tc>
        <w:tc>
          <w:tcPr>
            <w:tcW w:w="1668" w:type="dxa"/>
            <w:tcBorders>
              <w:right w:val="single" w:sz="6" w:space="0" w:color="808080"/>
            </w:tcBorders>
          </w:tcPr>
          <w:p w14:paraId="2AA1ED04" w14:textId="77777777" w:rsidR="002A6C6D" w:rsidRPr="002A6C6D" w:rsidRDefault="002A6C6D" w:rsidP="00E776C2">
            <w:pPr>
              <w:pStyle w:val="TableParagraph"/>
              <w:spacing w:before="1"/>
              <w:rPr>
                <w:rFonts w:ascii="Calibri"/>
                <w:sz w:val="18"/>
                <w:szCs w:val="18"/>
              </w:rPr>
            </w:pPr>
            <w:r w:rsidRPr="002A6C6D">
              <w:rPr>
                <w:rFonts w:ascii="Calibri"/>
                <w:sz w:val="18"/>
                <w:szCs w:val="18"/>
              </w:rPr>
              <w:t>M,Ch,OV,F,Z</w:t>
            </w:r>
          </w:p>
        </w:tc>
      </w:tr>
      <w:tr w:rsidR="002A6C6D" w14:paraId="4A4F59BF" w14:textId="77777777" w:rsidTr="002A6C6D">
        <w:trPr>
          <w:trHeight w:hRule="exact" w:val="448"/>
        </w:trPr>
        <w:tc>
          <w:tcPr>
            <w:tcW w:w="10712" w:type="dxa"/>
            <w:gridSpan w:val="5"/>
            <w:tcBorders>
              <w:right w:val="single" w:sz="6" w:space="0" w:color="808080"/>
            </w:tcBorders>
            <w:shd w:val="clear" w:color="auto" w:fill="FFFF99"/>
          </w:tcPr>
          <w:p w14:paraId="460F0C15" w14:textId="77777777" w:rsidR="002A6C6D" w:rsidRPr="002A6C6D" w:rsidRDefault="002A6C6D" w:rsidP="00E776C2">
            <w:pPr>
              <w:pStyle w:val="TableParagraph"/>
              <w:rPr>
                <w:rFonts w:ascii="Calibri" w:hAnsi="Calibri"/>
                <w:sz w:val="18"/>
                <w:szCs w:val="18"/>
              </w:rPr>
            </w:pPr>
            <w:r w:rsidRPr="002A6C6D">
              <w:rPr>
                <w:rFonts w:ascii="Calibri" w:hAnsi="Calibri"/>
                <w:sz w:val="18"/>
                <w:szCs w:val="18"/>
              </w:rPr>
              <w:t>MV – MEDIÁLNÍ VÝCHOVA (RECEPRIVNÍ A PRODUKTIVNÍ ČINNOSTI)</w:t>
            </w:r>
          </w:p>
        </w:tc>
      </w:tr>
      <w:tr w:rsidR="002A6C6D" w14:paraId="6CA5A8CD" w14:textId="77777777" w:rsidTr="002A6C6D">
        <w:trPr>
          <w:trHeight w:hRule="exact" w:val="432"/>
        </w:trPr>
        <w:tc>
          <w:tcPr>
            <w:tcW w:w="4154" w:type="dxa"/>
          </w:tcPr>
          <w:p w14:paraId="6132BF3D" w14:textId="77777777" w:rsidR="002A6C6D" w:rsidRPr="002A6C6D" w:rsidRDefault="002A6C6D" w:rsidP="00E776C2">
            <w:pPr>
              <w:pStyle w:val="TableParagraph"/>
              <w:spacing w:before="36"/>
              <w:rPr>
                <w:rFonts w:ascii="Calibri" w:hAnsi="Calibri"/>
                <w:sz w:val="18"/>
                <w:szCs w:val="18"/>
              </w:rPr>
            </w:pPr>
            <w:r w:rsidRPr="002A6C6D">
              <w:rPr>
                <w:rFonts w:ascii="Calibri" w:hAnsi="Calibri"/>
                <w:sz w:val="18"/>
                <w:szCs w:val="18"/>
              </w:rPr>
              <w:t>Kritické čtení a vnímání mediálních sdělení</w:t>
            </w:r>
          </w:p>
        </w:tc>
        <w:tc>
          <w:tcPr>
            <w:tcW w:w="1630" w:type="dxa"/>
            <w:tcBorders>
              <w:right w:val="single" w:sz="6" w:space="0" w:color="D2D0C6"/>
            </w:tcBorders>
          </w:tcPr>
          <w:p w14:paraId="72DF729B" w14:textId="77777777" w:rsidR="002A6C6D" w:rsidRPr="002A6C6D" w:rsidRDefault="002A6C6D" w:rsidP="00E776C2">
            <w:pPr>
              <w:pStyle w:val="TableParagraph"/>
              <w:spacing w:before="36"/>
              <w:ind w:left="-3"/>
              <w:rPr>
                <w:rFonts w:ascii="Calibri" w:hAnsi="Calibri"/>
                <w:sz w:val="18"/>
                <w:szCs w:val="18"/>
              </w:rPr>
            </w:pPr>
            <w:r w:rsidRPr="002A6C6D">
              <w:rPr>
                <w:rFonts w:ascii="Calibri" w:hAnsi="Calibri"/>
                <w:sz w:val="18"/>
                <w:szCs w:val="18"/>
              </w:rPr>
              <w:t>ČJ,Z</w:t>
            </w:r>
          </w:p>
        </w:tc>
        <w:tc>
          <w:tcPr>
            <w:tcW w:w="1629" w:type="dxa"/>
            <w:tcBorders>
              <w:left w:val="single" w:sz="6" w:space="0" w:color="D2D0C6"/>
            </w:tcBorders>
          </w:tcPr>
          <w:p w14:paraId="013C9049" w14:textId="77777777" w:rsidR="002A6C6D" w:rsidRPr="002A6C6D" w:rsidRDefault="002A6C6D" w:rsidP="00E776C2">
            <w:pPr>
              <w:pStyle w:val="TableParagraph"/>
              <w:spacing w:before="36"/>
              <w:ind w:left="-3"/>
              <w:rPr>
                <w:rFonts w:ascii="Calibri" w:hAnsi="Calibri"/>
                <w:sz w:val="18"/>
                <w:szCs w:val="18"/>
              </w:rPr>
            </w:pPr>
            <w:r w:rsidRPr="002A6C6D">
              <w:rPr>
                <w:rFonts w:ascii="Calibri" w:hAnsi="Calibri"/>
                <w:sz w:val="18"/>
                <w:szCs w:val="18"/>
              </w:rPr>
              <w:t>ČJ,Z</w:t>
            </w:r>
          </w:p>
        </w:tc>
        <w:tc>
          <w:tcPr>
            <w:tcW w:w="1631" w:type="dxa"/>
          </w:tcPr>
          <w:p w14:paraId="0B77EA42" w14:textId="77777777" w:rsidR="002A6C6D" w:rsidRPr="002A6C6D" w:rsidRDefault="002A6C6D" w:rsidP="00E776C2">
            <w:pPr>
              <w:pStyle w:val="TableParagraph"/>
              <w:spacing w:before="36"/>
              <w:ind w:left="-1"/>
              <w:rPr>
                <w:rFonts w:ascii="Calibri" w:hAnsi="Calibri"/>
                <w:sz w:val="18"/>
                <w:szCs w:val="18"/>
              </w:rPr>
            </w:pPr>
            <w:r w:rsidRPr="002A6C6D">
              <w:rPr>
                <w:rFonts w:ascii="Calibri" w:hAnsi="Calibri"/>
                <w:sz w:val="18"/>
                <w:szCs w:val="18"/>
              </w:rPr>
              <w:t>ČJ,Z</w:t>
            </w:r>
          </w:p>
        </w:tc>
        <w:tc>
          <w:tcPr>
            <w:tcW w:w="1668" w:type="dxa"/>
            <w:tcBorders>
              <w:right w:val="single" w:sz="6" w:space="0" w:color="808080"/>
            </w:tcBorders>
          </w:tcPr>
          <w:p w14:paraId="1262A020" w14:textId="77777777" w:rsidR="002A6C6D" w:rsidRPr="002A6C6D" w:rsidRDefault="002A6C6D" w:rsidP="00E776C2">
            <w:pPr>
              <w:pStyle w:val="TableParagraph"/>
              <w:spacing w:before="36"/>
              <w:rPr>
                <w:rFonts w:ascii="Calibri" w:hAnsi="Calibri"/>
                <w:sz w:val="18"/>
                <w:szCs w:val="18"/>
              </w:rPr>
            </w:pPr>
            <w:r w:rsidRPr="002A6C6D">
              <w:rPr>
                <w:rFonts w:ascii="Calibri" w:hAnsi="Calibri"/>
                <w:sz w:val="18"/>
                <w:szCs w:val="18"/>
              </w:rPr>
              <w:t>ČJ</w:t>
            </w:r>
          </w:p>
        </w:tc>
      </w:tr>
      <w:tr w:rsidR="002A6C6D" w14:paraId="0016517A" w14:textId="77777777" w:rsidTr="002A6C6D">
        <w:trPr>
          <w:trHeight w:hRule="exact" w:val="461"/>
        </w:trPr>
        <w:tc>
          <w:tcPr>
            <w:tcW w:w="4154" w:type="dxa"/>
          </w:tcPr>
          <w:p w14:paraId="2A49B95F"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Interpretace vztahu mediálních sdělení a reality</w:t>
            </w:r>
          </w:p>
        </w:tc>
        <w:tc>
          <w:tcPr>
            <w:tcW w:w="1630" w:type="dxa"/>
            <w:tcBorders>
              <w:right w:val="single" w:sz="6" w:space="0" w:color="D2D0C6"/>
            </w:tcBorders>
          </w:tcPr>
          <w:p w14:paraId="69593B2A"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ČJ</w:t>
            </w:r>
          </w:p>
        </w:tc>
        <w:tc>
          <w:tcPr>
            <w:tcW w:w="1629" w:type="dxa"/>
            <w:tcBorders>
              <w:left w:val="single" w:sz="6" w:space="0" w:color="D2D0C6"/>
            </w:tcBorders>
          </w:tcPr>
          <w:p w14:paraId="1F3FA94E"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ČJ</w:t>
            </w:r>
          </w:p>
        </w:tc>
        <w:tc>
          <w:tcPr>
            <w:tcW w:w="1631" w:type="dxa"/>
          </w:tcPr>
          <w:p w14:paraId="684ED027" w14:textId="77777777" w:rsidR="002A6C6D" w:rsidRPr="002A6C6D" w:rsidRDefault="002A6C6D" w:rsidP="00E776C2">
            <w:pPr>
              <w:pStyle w:val="TableParagraph"/>
              <w:spacing w:line="268" w:lineRule="exact"/>
              <w:ind w:left="-1"/>
              <w:rPr>
                <w:rFonts w:ascii="Calibri" w:hAnsi="Calibri"/>
                <w:sz w:val="18"/>
                <w:szCs w:val="18"/>
              </w:rPr>
            </w:pPr>
            <w:r w:rsidRPr="002A6C6D">
              <w:rPr>
                <w:rFonts w:ascii="Calibri" w:hAnsi="Calibri"/>
                <w:sz w:val="18"/>
                <w:szCs w:val="18"/>
              </w:rPr>
              <w:t>ČJ,VV</w:t>
            </w:r>
          </w:p>
        </w:tc>
        <w:tc>
          <w:tcPr>
            <w:tcW w:w="1668" w:type="dxa"/>
            <w:tcBorders>
              <w:right w:val="single" w:sz="6" w:space="0" w:color="808080"/>
            </w:tcBorders>
          </w:tcPr>
          <w:p w14:paraId="32945890"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ČJ</w:t>
            </w:r>
          </w:p>
        </w:tc>
      </w:tr>
      <w:tr w:rsidR="002A6C6D" w14:paraId="3073DC88" w14:textId="77777777" w:rsidTr="002A6C6D">
        <w:trPr>
          <w:trHeight w:hRule="exact" w:val="461"/>
        </w:trPr>
        <w:tc>
          <w:tcPr>
            <w:tcW w:w="4154" w:type="dxa"/>
          </w:tcPr>
          <w:p w14:paraId="73405B88"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Stavba mediálních sdělení</w:t>
            </w:r>
          </w:p>
        </w:tc>
        <w:tc>
          <w:tcPr>
            <w:tcW w:w="1630" w:type="dxa"/>
            <w:tcBorders>
              <w:right w:val="single" w:sz="6" w:space="0" w:color="D2D0C6"/>
            </w:tcBorders>
          </w:tcPr>
          <w:p w14:paraId="070462AD"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ČJ</w:t>
            </w:r>
          </w:p>
        </w:tc>
        <w:tc>
          <w:tcPr>
            <w:tcW w:w="1629" w:type="dxa"/>
            <w:tcBorders>
              <w:left w:val="single" w:sz="6" w:space="0" w:color="D2D0C6"/>
            </w:tcBorders>
          </w:tcPr>
          <w:p w14:paraId="4E4A481C"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ČJ</w:t>
            </w:r>
          </w:p>
        </w:tc>
        <w:tc>
          <w:tcPr>
            <w:tcW w:w="1631" w:type="dxa"/>
          </w:tcPr>
          <w:p w14:paraId="12BD3C08" w14:textId="77777777" w:rsidR="002A6C6D" w:rsidRPr="002A6C6D" w:rsidRDefault="002A6C6D" w:rsidP="00E776C2">
            <w:pPr>
              <w:pStyle w:val="TableParagraph"/>
              <w:spacing w:line="268" w:lineRule="exact"/>
              <w:ind w:left="-1"/>
              <w:rPr>
                <w:rFonts w:ascii="Calibri"/>
                <w:sz w:val="18"/>
                <w:szCs w:val="18"/>
              </w:rPr>
            </w:pPr>
            <w:r w:rsidRPr="002A6C6D">
              <w:rPr>
                <w:rFonts w:ascii="Calibri"/>
                <w:sz w:val="18"/>
                <w:szCs w:val="18"/>
              </w:rPr>
              <w:t>VV</w:t>
            </w:r>
          </w:p>
        </w:tc>
        <w:tc>
          <w:tcPr>
            <w:tcW w:w="1668" w:type="dxa"/>
            <w:tcBorders>
              <w:right w:val="single" w:sz="6" w:space="0" w:color="808080"/>
            </w:tcBorders>
          </w:tcPr>
          <w:p w14:paraId="00B4BAEE" w14:textId="77777777" w:rsidR="002A6C6D" w:rsidRPr="002A6C6D" w:rsidRDefault="002A6C6D" w:rsidP="00E776C2">
            <w:pPr>
              <w:rPr>
                <w:sz w:val="18"/>
                <w:szCs w:val="18"/>
              </w:rPr>
            </w:pPr>
          </w:p>
        </w:tc>
      </w:tr>
      <w:tr w:rsidR="002A6C6D" w14:paraId="339509B8" w14:textId="77777777" w:rsidTr="002A6C6D">
        <w:trPr>
          <w:trHeight w:hRule="exact" w:val="462"/>
        </w:trPr>
        <w:tc>
          <w:tcPr>
            <w:tcW w:w="4154" w:type="dxa"/>
          </w:tcPr>
          <w:p w14:paraId="67E01D5B"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Vnímání autora mediálních sdělení</w:t>
            </w:r>
          </w:p>
        </w:tc>
        <w:tc>
          <w:tcPr>
            <w:tcW w:w="1630" w:type="dxa"/>
            <w:tcBorders>
              <w:right w:val="single" w:sz="6" w:space="0" w:color="D2D0C6"/>
            </w:tcBorders>
          </w:tcPr>
          <w:p w14:paraId="1BD30A22"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TV,PČ</w:t>
            </w:r>
          </w:p>
        </w:tc>
        <w:tc>
          <w:tcPr>
            <w:tcW w:w="1629" w:type="dxa"/>
            <w:tcBorders>
              <w:left w:val="single" w:sz="6" w:space="0" w:color="D2D0C6"/>
            </w:tcBorders>
          </w:tcPr>
          <w:p w14:paraId="0A3882E3"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TV,PČ,ČJ</w:t>
            </w:r>
          </w:p>
        </w:tc>
        <w:tc>
          <w:tcPr>
            <w:tcW w:w="1631" w:type="dxa"/>
          </w:tcPr>
          <w:p w14:paraId="3501EB59" w14:textId="77777777" w:rsidR="002A6C6D" w:rsidRPr="002A6C6D" w:rsidRDefault="002A6C6D" w:rsidP="00E776C2">
            <w:pPr>
              <w:pStyle w:val="TableParagraph"/>
              <w:spacing w:line="268" w:lineRule="exact"/>
              <w:ind w:left="-1"/>
              <w:rPr>
                <w:rFonts w:ascii="Calibri" w:hAnsi="Calibri"/>
                <w:sz w:val="18"/>
                <w:szCs w:val="18"/>
              </w:rPr>
            </w:pPr>
            <w:r w:rsidRPr="002A6C6D">
              <w:rPr>
                <w:rFonts w:ascii="Calibri" w:hAnsi="Calibri"/>
                <w:sz w:val="18"/>
                <w:szCs w:val="18"/>
              </w:rPr>
              <w:t>TV,PČ,ČJ</w:t>
            </w:r>
          </w:p>
        </w:tc>
        <w:tc>
          <w:tcPr>
            <w:tcW w:w="1668" w:type="dxa"/>
            <w:tcBorders>
              <w:right w:val="single" w:sz="6" w:space="0" w:color="808080"/>
            </w:tcBorders>
          </w:tcPr>
          <w:p w14:paraId="25AE879B"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TV,PČ,ČJ</w:t>
            </w:r>
          </w:p>
        </w:tc>
      </w:tr>
      <w:tr w:rsidR="002A6C6D" w14:paraId="578D96FC" w14:textId="77777777" w:rsidTr="002A6C6D">
        <w:trPr>
          <w:trHeight w:hRule="exact" w:val="461"/>
        </w:trPr>
        <w:tc>
          <w:tcPr>
            <w:tcW w:w="4154" w:type="dxa"/>
          </w:tcPr>
          <w:p w14:paraId="77A2AB76"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Fungování a vliv médií na společnost</w:t>
            </w:r>
          </w:p>
        </w:tc>
        <w:tc>
          <w:tcPr>
            <w:tcW w:w="1630" w:type="dxa"/>
            <w:tcBorders>
              <w:right w:val="single" w:sz="6" w:space="0" w:color="D2D0C6"/>
            </w:tcBorders>
          </w:tcPr>
          <w:p w14:paraId="3698C2FB"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I,ČJ,AJ</w:t>
            </w:r>
          </w:p>
        </w:tc>
        <w:tc>
          <w:tcPr>
            <w:tcW w:w="1629" w:type="dxa"/>
            <w:tcBorders>
              <w:left w:val="single" w:sz="6" w:space="0" w:color="D2D0C6"/>
            </w:tcBorders>
          </w:tcPr>
          <w:p w14:paraId="1D7CED6E"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I,ČJ,AJ,NJ</w:t>
            </w:r>
          </w:p>
        </w:tc>
        <w:tc>
          <w:tcPr>
            <w:tcW w:w="1631" w:type="dxa"/>
          </w:tcPr>
          <w:p w14:paraId="5CAD4B0F" w14:textId="77777777" w:rsidR="002A6C6D" w:rsidRPr="002A6C6D" w:rsidRDefault="002A6C6D" w:rsidP="00E776C2">
            <w:pPr>
              <w:pStyle w:val="TableParagraph"/>
              <w:spacing w:line="268" w:lineRule="exact"/>
              <w:ind w:left="-1"/>
              <w:rPr>
                <w:rFonts w:ascii="Calibri"/>
                <w:sz w:val="18"/>
                <w:szCs w:val="18"/>
              </w:rPr>
            </w:pPr>
            <w:r w:rsidRPr="002A6C6D">
              <w:rPr>
                <w:rFonts w:ascii="Calibri"/>
                <w:sz w:val="18"/>
                <w:szCs w:val="18"/>
              </w:rPr>
              <w:t>I,AJ,NJ</w:t>
            </w:r>
          </w:p>
        </w:tc>
        <w:tc>
          <w:tcPr>
            <w:tcW w:w="1668" w:type="dxa"/>
            <w:tcBorders>
              <w:right w:val="single" w:sz="6" w:space="0" w:color="808080"/>
            </w:tcBorders>
          </w:tcPr>
          <w:p w14:paraId="7F255DD4" w14:textId="77777777" w:rsidR="002A6C6D" w:rsidRPr="002A6C6D" w:rsidRDefault="002A6C6D" w:rsidP="00E776C2">
            <w:pPr>
              <w:pStyle w:val="TableParagraph"/>
              <w:spacing w:line="268" w:lineRule="exact"/>
              <w:rPr>
                <w:rFonts w:ascii="Calibri"/>
                <w:sz w:val="18"/>
                <w:szCs w:val="18"/>
              </w:rPr>
            </w:pPr>
            <w:r w:rsidRPr="002A6C6D">
              <w:rPr>
                <w:rFonts w:ascii="Calibri"/>
                <w:sz w:val="18"/>
                <w:szCs w:val="18"/>
              </w:rPr>
              <w:t>I,D,AJ,NJ</w:t>
            </w:r>
          </w:p>
        </w:tc>
      </w:tr>
      <w:tr w:rsidR="002A6C6D" w14:paraId="06659DF0" w14:textId="77777777" w:rsidTr="002A6C6D">
        <w:trPr>
          <w:trHeight w:hRule="exact" w:val="461"/>
        </w:trPr>
        <w:tc>
          <w:tcPr>
            <w:tcW w:w="4154" w:type="dxa"/>
          </w:tcPr>
          <w:p w14:paraId="6DE61CE2"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Tvorba mediálního sdělení</w:t>
            </w:r>
          </w:p>
        </w:tc>
        <w:tc>
          <w:tcPr>
            <w:tcW w:w="1630" w:type="dxa"/>
            <w:tcBorders>
              <w:right w:val="single" w:sz="6" w:space="0" w:color="D2D0C6"/>
            </w:tcBorders>
          </w:tcPr>
          <w:p w14:paraId="2FEEF40D"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I,HV,ČJ</w:t>
            </w:r>
          </w:p>
        </w:tc>
        <w:tc>
          <w:tcPr>
            <w:tcW w:w="1629" w:type="dxa"/>
            <w:tcBorders>
              <w:left w:val="single" w:sz="6" w:space="0" w:color="D2D0C6"/>
            </w:tcBorders>
          </w:tcPr>
          <w:p w14:paraId="7D156A90"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I,HV,ČJ</w:t>
            </w:r>
          </w:p>
        </w:tc>
        <w:tc>
          <w:tcPr>
            <w:tcW w:w="1631" w:type="dxa"/>
          </w:tcPr>
          <w:p w14:paraId="39A62055" w14:textId="77777777" w:rsidR="002A6C6D" w:rsidRPr="002A6C6D" w:rsidRDefault="002A6C6D" w:rsidP="00E776C2">
            <w:pPr>
              <w:pStyle w:val="TableParagraph"/>
              <w:spacing w:line="268" w:lineRule="exact"/>
              <w:ind w:left="-1"/>
              <w:rPr>
                <w:rFonts w:ascii="Calibri" w:hAnsi="Calibri"/>
                <w:sz w:val="18"/>
                <w:szCs w:val="18"/>
              </w:rPr>
            </w:pPr>
            <w:r w:rsidRPr="002A6C6D">
              <w:rPr>
                <w:rFonts w:ascii="Calibri" w:hAnsi="Calibri"/>
                <w:sz w:val="18"/>
                <w:szCs w:val="18"/>
              </w:rPr>
              <w:t>I,HV,ČJ,AJ,NJ</w:t>
            </w:r>
          </w:p>
        </w:tc>
        <w:tc>
          <w:tcPr>
            <w:tcW w:w="1668" w:type="dxa"/>
            <w:tcBorders>
              <w:right w:val="single" w:sz="6" w:space="0" w:color="808080"/>
            </w:tcBorders>
          </w:tcPr>
          <w:p w14:paraId="353326D6"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I,HV,ČJ,AJ,NJ</w:t>
            </w:r>
          </w:p>
        </w:tc>
      </w:tr>
      <w:tr w:rsidR="002A6C6D" w14:paraId="300B3ECE" w14:textId="77777777" w:rsidTr="002A6C6D">
        <w:trPr>
          <w:trHeight w:hRule="exact" w:val="503"/>
        </w:trPr>
        <w:tc>
          <w:tcPr>
            <w:tcW w:w="4154" w:type="dxa"/>
          </w:tcPr>
          <w:p w14:paraId="0368AA87"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Práce v realizačním týmu</w:t>
            </w:r>
          </w:p>
        </w:tc>
        <w:tc>
          <w:tcPr>
            <w:tcW w:w="1630" w:type="dxa"/>
            <w:tcBorders>
              <w:bottom w:val="single" w:sz="6" w:space="0" w:color="808080"/>
              <w:right w:val="single" w:sz="6" w:space="0" w:color="D2D0C6"/>
            </w:tcBorders>
          </w:tcPr>
          <w:p w14:paraId="6162A235"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ČJ</w:t>
            </w:r>
          </w:p>
        </w:tc>
        <w:tc>
          <w:tcPr>
            <w:tcW w:w="1629" w:type="dxa"/>
            <w:tcBorders>
              <w:left w:val="single" w:sz="6" w:space="0" w:color="D2D0C6"/>
              <w:bottom w:val="single" w:sz="6" w:space="0" w:color="808080"/>
            </w:tcBorders>
          </w:tcPr>
          <w:p w14:paraId="1FF5A8B1" w14:textId="77777777" w:rsidR="002A6C6D" w:rsidRPr="002A6C6D" w:rsidRDefault="002A6C6D" w:rsidP="00E776C2">
            <w:pPr>
              <w:pStyle w:val="TableParagraph"/>
              <w:spacing w:line="268" w:lineRule="exact"/>
              <w:ind w:left="-3"/>
              <w:rPr>
                <w:rFonts w:ascii="Calibri" w:hAnsi="Calibri"/>
                <w:sz w:val="18"/>
                <w:szCs w:val="18"/>
              </w:rPr>
            </w:pPr>
            <w:r w:rsidRPr="002A6C6D">
              <w:rPr>
                <w:rFonts w:ascii="Calibri" w:hAnsi="Calibri"/>
                <w:sz w:val="18"/>
                <w:szCs w:val="18"/>
              </w:rPr>
              <w:t>ČJ</w:t>
            </w:r>
          </w:p>
        </w:tc>
        <w:tc>
          <w:tcPr>
            <w:tcW w:w="1631" w:type="dxa"/>
            <w:tcBorders>
              <w:bottom w:val="single" w:sz="6" w:space="0" w:color="808080"/>
            </w:tcBorders>
          </w:tcPr>
          <w:p w14:paraId="2E55552F" w14:textId="77777777" w:rsidR="002A6C6D" w:rsidRPr="002A6C6D" w:rsidRDefault="002A6C6D" w:rsidP="00E776C2">
            <w:pPr>
              <w:pStyle w:val="TableParagraph"/>
              <w:spacing w:line="268" w:lineRule="exact"/>
              <w:ind w:left="-1"/>
              <w:rPr>
                <w:rFonts w:ascii="Calibri" w:hAnsi="Calibri"/>
                <w:sz w:val="18"/>
                <w:szCs w:val="18"/>
              </w:rPr>
            </w:pPr>
            <w:r w:rsidRPr="002A6C6D">
              <w:rPr>
                <w:rFonts w:ascii="Calibri" w:hAnsi="Calibri"/>
                <w:sz w:val="18"/>
                <w:szCs w:val="18"/>
              </w:rPr>
              <w:t>ČJ</w:t>
            </w:r>
          </w:p>
        </w:tc>
        <w:tc>
          <w:tcPr>
            <w:tcW w:w="1668" w:type="dxa"/>
            <w:tcBorders>
              <w:bottom w:val="single" w:sz="6" w:space="0" w:color="808080"/>
              <w:right w:val="single" w:sz="6" w:space="0" w:color="808080"/>
            </w:tcBorders>
          </w:tcPr>
          <w:p w14:paraId="1AB1BF79" w14:textId="77777777" w:rsidR="002A6C6D" w:rsidRPr="002A6C6D" w:rsidRDefault="002A6C6D" w:rsidP="00E776C2">
            <w:pPr>
              <w:pStyle w:val="TableParagraph"/>
              <w:spacing w:line="268" w:lineRule="exact"/>
              <w:rPr>
                <w:rFonts w:ascii="Calibri" w:hAnsi="Calibri"/>
                <w:sz w:val="18"/>
                <w:szCs w:val="18"/>
              </w:rPr>
            </w:pPr>
            <w:r w:rsidRPr="002A6C6D">
              <w:rPr>
                <w:rFonts w:ascii="Calibri" w:hAnsi="Calibri"/>
                <w:sz w:val="18"/>
                <w:szCs w:val="18"/>
              </w:rPr>
              <w:t>ČJ</w:t>
            </w:r>
          </w:p>
        </w:tc>
      </w:tr>
    </w:tbl>
    <w:p w14:paraId="3A752101" w14:textId="77777777" w:rsidR="002A6C6D" w:rsidRDefault="002A6C6D" w:rsidP="005F3D9B">
      <w:pPr>
        <w:pStyle w:val="Odstavecseseznamem"/>
        <w:widowControl w:val="0"/>
        <w:tabs>
          <w:tab w:val="left" w:pos="822"/>
        </w:tabs>
        <w:spacing w:after="0" w:line="360" w:lineRule="auto"/>
        <w:ind w:left="821" w:right="116"/>
        <w:contextualSpacing w:val="0"/>
        <w:rPr>
          <w:sz w:val="24"/>
          <w:szCs w:val="24"/>
        </w:rPr>
      </w:pPr>
    </w:p>
    <w:p w14:paraId="3A7FF7BC" w14:textId="77777777" w:rsidR="00A519DF" w:rsidRDefault="00A519DF" w:rsidP="005F3D9B">
      <w:pPr>
        <w:pStyle w:val="Odstavecseseznamem"/>
        <w:widowControl w:val="0"/>
        <w:tabs>
          <w:tab w:val="left" w:pos="822"/>
        </w:tabs>
        <w:spacing w:after="0" w:line="360" w:lineRule="auto"/>
        <w:ind w:left="821" w:right="116"/>
        <w:contextualSpacing w:val="0"/>
        <w:rPr>
          <w:sz w:val="24"/>
          <w:szCs w:val="24"/>
        </w:rPr>
      </w:pPr>
    </w:p>
    <w:p w14:paraId="5A4FAF01" w14:textId="77777777" w:rsidR="00A519DF" w:rsidRDefault="00A519DF" w:rsidP="005F3D9B">
      <w:pPr>
        <w:pStyle w:val="Odstavecseseznamem"/>
        <w:widowControl w:val="0"/>
        <w:tabs>
          <w:tab w:val="left" w:pos="822"/>
        </w:tabs>
        <w:spacing w:after="0" w:line="360" w:lineRule="auto"/>
        <w:ind w:left="821" w:right="116"/>
        <w:contextualSpacing w:val="0"/>
        <w:rPr>
          <w:sz w:val="24"/>
          <w:szCs w:val="24"/>
        </w:rPr>
      </w:pPr>
    </w:p>
    <w:p w14:paraId="3DF98CAF" w14:textId="77777777" w:rsidR="00A519DF" w:rsidRDefault="00A519DF" w:rsidP="005F3D9B">
      <w:pPr>
        <w:pStyle w:val="Odstavecseseznamem"/>
        <w:widowControl w:val="0"/>
        <w:tabs>
          <w:tab w:val="left" w:pos="822"/>
        </w:tabs>
        <w:spacing w:after="0" w:line="360" w:lineRule="auto"/>
        <w:ind w:left="821" w:right="116"/>
        <w:contextualSpacing w:val="0"/>
        <w:rPr>
          <w:sz w:val="24"/>
          <w:szCs w:val="24"/>
        </w:rPr>
      </w:pPr>
    </w:p>
    <w:p w14:paraId="2996EED1" w14:textId="77777777" w:rsidR="00A519DF" w:rsidRDefault="00A519DF" w:rsidP="005F3D9B">
      <w:pPr>
        <w:pStyle w:val="Odstavecseseznamem"/>
        <w:widowControl w:val="0"/>
        <w:tabs>
          <w:tab w:val="left" w:pos="822"/>
        </w:tabs>
        <w:spacing w:after="0" w:line="360" w:lineRule="auto"/>
        <w:ind w:left="821" w:right="116"/>
        <w:contextualSpacing w:val="0"/>
        <w:rPr>
          <w:sz w:val="24"/>
          <w:szCs w:val="24"/>
        </w:rPr>
      </w:pPr>
    </w:p>
    <w:p w14:paraId="1E548837" w14:textId="77777777" w:rsidR="00A519DF" w:rsidRDefault="00A519DF" w:rsidP="005F3D9B">
      <w:pPr>
        <w:pStyle w:val="Odstavecseseznamem"/>
        <w:widowControl w:val="0"/>
        <w:tabs>
          <w:tab w:val="left" w:pos="822"/>
        </w:tabs>
        <w:spacing w:after="0" w:line="360" w:lineRule="auto"/>
        <w:ind w:left="821" w:right="116"/>
        <w:contextualSpacing w:val="0"/>
        <w:rPr>
          <w:sz w:val="24"/>
          <w:szCs w:val="24"/>
        </w:rPr>
      </w:pPr>
    </w:p>
    <w:p w14:paraId="2BFA79FA" w14:textId="77777777" w:rsidR="00A519DF" w:rsidRDefault="00A519DF" w:rsidP="005F3D9B">
      <w:pPr>
        <w:pStyle w:val="Odstavecseseznamem"/>
        <w:widowControl w:val="0"/>
        <w:tabs>
          <w:tab w:val="left" w:pos="822"/>
        </w:tabs>
        <w:spacing w:after="0" w:line="360" w:lineRule="auto"/>
        <w:ind w:left="821" w:right="116"/>
        <w:contextualSpacing w:val="0"/>
        <w:rPr>
          <w:sz w:val="24"/>
          <w:szCs w:val="24"/>
        </w:rPr>
      </w:pPr>
    </w:p>
    <w:p w14:paraId="4326370C" w14:textId="77777777" w:rsidR="00A519DF" w:rsidRDefault="00A519DF" w:rsidP="005F3D9B">
      <w:pPr>
        <w:pStyle w:val="Odstavecseseznamem"/>
        <w:widowControl w:val="0"/>
        <w:tabs>
          <w:tab w:val="left" w:pos="822"/>
        </w:tabs>
        <w:spacing w:after="0" w:line="360" w:lineRule="auto"/>
        <w:ind w:left="821" w:right="116"/>
        <w:contextualSpacing w:val="0"/>
        <w:rPr>
          <w:sz w:val="24"/>
          <w:szCs w:val="24"/>
        </w:rPr>
      </w:pPr>
    </w:p>
    <w:p w14:paraId="2C1AAF49" w14:textId="77777777" w:rsidR="00A519DF" w:rsidRDefault="00A519DF" w:rsidP="005F3D9B">
      <w:pPr>
        <w:pStyle w:val="Odstavecseseznamem"/>
        <w:widowControl w:val="0"/>
        <w:tabs>
          <w:tab w:val="left" w:pos="822"/>
        </w:tabs>
        <w:spacing w:after="0" w:line="360" w:lineRule="auto"/>
        <w:ind w:left="821" w:right="116"/>
        <w:contextualSpacing w:val="0"/>
        <w:rPr>
          <w:sz w:val="24"/>
          <w:szCs w:val="24"/>
        </w:rPr>
      </w:pPr>
    </w:p>
    <w:p w14:paraId="16C35AE4" w14:textId="77777777" w:rsidR="00A519DF" w:rsidRDefault="00A519DF" w:rsidP="005F3D9B">
      <w:pPr>
        <w:pStyle w:val="Odstavecseseznamem"/>
        <w:widowControl w:val="0"/>
        <w:tabs>
          <w:tab w:val="left" w:pos="822"/>
        </w:tabs>
        <w:spacing w:after="0" w:line="360" w:lineRule="auto"/>
        <w:ind w:left="821" w:right="116"/>
        <w:contextualSpacing w:val="0"/>
        <w:rPr>
          <w:sz w:val="24"/>
          <w:szCs w:val="24"/>
        </w:rPr>
      </w:pPr>
    </w:p>
    <w:p w14:paraId="5F82885C" w14:textId="77777777" w:rsidR="00A519DF" w:rsidRDefault="00A519DF" w:rsidP="005F3D9B">
      <w:pPr>
        <w:pStyle w:val="Odstavecseseznamem"/>
        <w:widowControl w:val="0"/>
        <w:tabs>
          <w:tab w:val="left" w:pos="822"/>
        </w:tabs>
        <w:spacing w:after="0" w:line="360" w:lineRule="auto"/>
        <w:ind w:left="821" w:right="116"/>
        <w:contextualSpacing w:val="0"/>
        <w:rPr>
          <w:sz w:val="24"/>
          <w:szCs w:val="24"/>
        </w:rPr>
      </w:pPr>
    </w:p>
    <w:p w14:paraId="2DB61FB8" w14:textId="77777777" w:rsidR="00A519DF" w:rsidRDefault="00A519DF" w:rsidP="005F3D9B">
      <w:pPr>
        <w:pStyle w:val="Odstavecseseznamem"/>
        <w:widowControl w:val="0"/>
        <w:tabs>
          <w:tab w:val="left" w:pos="822"/>
        </w:tabs>
        <w:spacing w:after="0" w:line="360" w:lineRule="auto"/>
        <w:ind w:left="821" w:right="116"/>
        <w:contextualSpacing w:val="0"/>
        <w:rPr>
          <w:sz w:val="24"/>
          <w:szCs w:val="24"/>
        </w:rPr>
      </w:pPr>
    </w:p>
    <w:p w14:paraId="3EEB97B5" w14:textId="77777777" w:rsidR="00A519DF" w:rsidRPr="00D81BFB" w:rsidRDefault="00A519DF" w:rsidP="00D81BFB">
      <w:pPr>
        <w:widowControl w:val="0"/>
        <w:tabs>
          <w:tab w:val="left" w:pos="822"/>
        </w:tabs>
        <w:spacing w:after="0" w:line="360" w:lineRule="auto"/>
        <w:ind w:right="116"/>
        <w:rPr>
          <w:sz w:val="24"/>
          <w:szCs w:val="24"/>
        </w:rPr>
      </w:pPr>
    </w:p>
    <w:p w14:paraId="6F27C7A1" w14:textId="77777777" w:rsidR="0092567E" w:rsidRDefault="00E776C2" w:rsidP="00E776C2">
      <w:pPr>
        <w:widowControl w:val="0"/>
        <w:tabs>
          <w:tab w:val="left" w:pos="822"/>
        </w:tabs>
        <w:spacing w:after="0" w:line="360" w:lineRule="auto"/>
        <w:ind w:left="460" w:right="116"/>
        <w:rPr>
          <w:b/>
          <w:sz w:val="36"/>
          <w:szCs w:val="36"/>
        </w:rPr>
      </w:pPr>
      <w:r>
        <w:rPr>
          <w:b/>
          <w:sz w:val="36"/>
          <w:szCs w:val="36"/>
        </w:rPr>
        <w:lastRenderedPageBreak/>
        <w:t xml:space="preserve">4. </w:t>
      </w:r>
      <w:r w:rsidR="0092567E" w:rsidRPr="00E776C2">
        <w:rPr>
          <w:b/>
          <w:sz w:val="36"/>
          <w:szCs w:val="36"/>
        </w:rPr>
        <w:t xml:space="preserve">Učební plán – ZŠ </w:t>
      </w:r>
      <w:r>
        <w:rPr>
          <w:b/>
          <w:sz w:val="36"/>
          <w:szCs w:val="36"/>
        </w:rPr>
        <w:t>Kuřim J</w:t>
      </w:r>
      <w:r w:rsidR="0092567E" w:rsidRPr="00E776C2">
        <w:rPr>
          <w:b/>
          <w:sz w:val="36"/>
          <w:szCs w:val="36"/>
        </w:rPr>
        <w:t>ungmannova</w:t>
      </w:r>
    </w:p>
    <w:p w14:paraId="082DE748" w14:textId="77777777" w:rsidR="00DC4E52" w:rsidRDefault="00DC4E52" w:rsidP="00DC4E52">
      <w:pPr>
        <w:widowControl w:val="0"/>
        <w:tabs>
          <w:tab w:val="left" w:pos="822"/>
        </w:tabs>
        <w:spacing w:after="0" w:line="360" w:lineRule="auto"/>
        <w:ind w:right="116"/>
        <w:rPr>
          <w:b/>
          <w:sz w:val="28"/>
          <w:szCs w:val="36"/>
        </w:rPr>
      </w:pPr>
    </w:p>
    <w:p w14:paraId="4AE8C49D" w14:textId="4C5DA6A8" w:rsidR="00DC4E52" w:rsidRPr="00DC4E52" w:rsidRDefault="00DC4E52" w:rsidP="00DC4E52">
      <w:pPr>
        <w:widowControl w:val="0"/>
        <w:tabs>
          <w:tab w:val="left" w:pos="822"/>
        </w:tabs>
        <w:spacing w:after="0" w:line="360" w:lineRule="auto"/>
        <w:ind w:left="567" w:right="116"/>
        <w:rPr>
          <w:b/>
          <w:sz w:val="28"/>
          <w:szCs w:val="36"/>
        </w:rPr>
      </w:pPr>
      <w:r w:rsidRPr="00DC4E52">
        <w:rPr>
          <w:b/>
          <w:sz w:val="28"/>
          <w:szCs w:val="36"/>
        </w:rPr>
        <w:t>UČEBNÍ PLÁN 1. STUPEŇ ZŠ KUŘIM, JUNGMANNOVA</w:t>
      </w:r>
    </w:p>
    <w:tbl>
      <w:tblPr>
        <w:tblW w:w="9400" w:type="dxa"/>
        <w:tblInd w:w="541" w:type="dxa"/>
        <w:tblCellMar>
          <w:left w:w="70" w:type="dxa"/>
          <w:right w:w="70" w:type="dxa"/>
        </w:tblCellMar>
        <w:tblLook w:val="04A0" w:firstRow="1" w:lastRow="0" w:firstColumn="1" w:lastColumn="0" w:noHBand="0" w:noVBand="1"/>
      </w:tblPr>
      <w:tblGrid>
        <w:gridCol w:w="1780"/>
        <w:gridCol w:w="2000"/>
        <w:gridCol w:w="364"/>
        <w:gridCol w:w="364"/>
        <w:gridCol w:w="364"/>
        <w:gridCol w:w="364"/>
        <w:gridCol w:w="364"/>
        <w:gridCol w:w="1059"/>
        <w:gridCol w:w="1238"/>
        <w:gridCol w:w="1503"/>
      </w:tblGrid>
      <w:tr w:rsidR="00DC4E52" w:rsidRPr="00DC4E52" w14:paraId="5033A93F" w14:textId="77777777" w:rsidTr="00DC4E52">
        <w:trPr>
          <w:trHeight w:val="864"/>
        </w:trPr>
        <w:tc>
          <w:tcPr>
            <w:tcW w:w="1780" w:type="dxa"/>
            <w:tcBorders>
              <w:top w:val="nil"/>
              <w:left w:val="nil"/>
              <w:bottom w:val="nil"/>
              <w:right w:val="nil"/>
            </w:tcBorders>
            <w:shd w:val="clear" w:color="000000" w:fill="D9D9D9"/>
            <w:vAlign w:val="center"/>
            <w:hideMark/>
          </w:tcPr>
          <w:p w14:paraId="736B9AA3" w14:textId="77777777" w:rsidR="00DC4E52" w:rsidRPr="00DC4E52" w:rsidRDefault="00DC4E52" w:rsidP="00DC4E52">
            <w:pPr>
              <w:spacing w:after="0" w:line="240" w:lineRule="auto"/>
              <w:rPr>
                <w:rFonts w:ascii="Calibri" w:eastAsia="Times New Roman" w:hAnsi="Calibri" w:cs="Calibri"/>
                <w:b/>
                <w:bCs/>
                <w:lang w:eastAsia="cs-CZ"/>
              </w:rPr>
            </w:pPr>
            <w:r w:rsidRPr="00DC4E52">
              <w:rPr>
                <w:rFonts w:ascii="Calibri" w:eastAsia="Times New Roman" w:hAnsi="Calibri" w:cs="Calibri"/>
                <w:b/>
                <w:bCs/>
                <w:lang w:eastAsia="cs-CZ"/>
              </w:rPr>
              <w:t>Vzdělávací oblasti</w:t>
            </w:r>
          </w:p>
        </w:tc>
        <w:tc>
          <w:tcPr>
            <w:tcW w:w="2000" w:type="dxa"/>
            <w:tcBorders>
              <w:top w:val="nil"/>
              <w:left w:val="nil"/>
              <w:bottom w:val="nil"/>
              <w:right w:val="nil"/>
            </w:tcBorders>
            <w:shd w:val="clear" w:color="000000" w:fill="D9D9D9"/>
            <w:vAlign w:val="center"/>
            <w:hideMark/>
          </w:tcPr>
          <w:p w14:paraId="0218463F" w14:textId="77777777" w:rsidR="00DC4E52" w:rsidRPr="00DC4E52" w:rsidRDefault="00DC4E52" w:rsidP="00DC4E52">
            <w:pPr>
              <w:spacing w:after="0" w:line="240" w:lineRule="auto"/>
              <w:rPr>
                <w:rFonts w:ascii="Calibri" w:eastAsia="Times New Roman" w:hAnsi="Calibri" w:cs="Calibri"/>
                <w:b/>
                <w:bCs/>
                <w:lang w:eastAsia="cs-CZ"/>
              </w:rPr>
            </w:pPr>
            <w:r w:rsidRPr="00DC4E52">
              <w:rPr>
                <w:rFonts w:ascii="Calibri" w:eastAsia="Times New Roman" w:hAnsi="Calibri" w:cs="Calibri"/>
                <w:b/>
                <w:bCs/>
                <w:lang w:eastAsia="cs-CZ"/>
              </w:rPr>
              <w:t>Vzdělávací obory</w:t>
            </w:r>
          </w:p>
        </w:tc>
        <w:tc>
          <w:tcPr>
            <w:tcW w:w="364" w:type="dxa"/>
            <w:tcBorders>
              <w:top w:val="nil"/>
              <w:left w:val="nil"/>
              <w:bottom w:val="nil"/>
              <w:right w:val="nil"/>
            </w:tcBorders>
            <w:shd w:val="clear" w:color="000000" w:fill="D9D9D9"/>
            <w:vAlign w:val="center"/>
            <w:hideMark/>
          </w:tcPr>
          <w:p w14:paraId="784B8911"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1</w:t>
            </w:r>
          </w:p>
        </w:tc>
        <w:tc>
          <w:tcPr>
            <w:tcW w:w="364" w:type="dxa"/>
            <w:tcBorders>
              <w:top w:val="nil"/>
              <w:left w:val="nil"/>
              <w:bottom w:val="nil"/>
              <w:right w:val="nil"/>
            </w:tcBorders>
            <w:shd w:val="clear" w:color="000000" w:fill="D9D9D9"/>
            <w:vAlign w:val="center"/>
            <w:hideMark/>
          </w:tcPr>
          <w:p w14:paraId="04D65B80"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2</w:t>
            </w:r>
          </w:p>
        </w:tc>
        <w:tc>
          <w:tcPr>
            <w:tcW w:w="364" w:type="dxa"/>
            <w:tcBorders>
              <w:top w:val="nil"/>
              <w:left w:val="nil"/>
              <w:bottom w:val="nil"/>
              <w:right w:val="nil"/>
            </w:tcBorders>
            <w:shd w:val="clear" w:color="000000" w:fill="D9D9D9"/>
            <w:vAlign w:val="center"/>
            <w:hideMark/>
          </w:tcPr>
          <w:p w14:paraId="2E80ED61"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3</w:t>
            </w:r>
          </w:p>
        </w:tc>
        <w:tc>
          <w:tcPr>
            <w:tcW w:w="364" w:type="dxa"/>
            <w:tcBorders>
              <w:top w:val="nil"/>
              <w:left w:val="nil"/>
              <w:bottom w:val="nil"/>
              <w:right w:val="nil"/>
            </w:tcBorders>
            <w:shd w:val="clear" w:color="000000" w:fill="D9D9D9"/>
            <w:vAlign w:val="center"/>
            <w:hideMark/>
          </w:tcPr>
          <w:p w14:paraId="231F7EB4"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4</w:t>
            </w:r>
          </w:p>
        </w:tc>
        <w:tc>
          <w:tcPr>
            <w:tcW w:w="364" w:type="dxa"/>
            <w:tcBorders>
              <w:top w:val="nil"/>
              <w:left w:val="nil"/>
              <w:bottom w:val="nil"/>
              <w:right w:val="nil"/>
            </w:tcBorders>
            <w:shd w:val="clear" w:color="000000" w:fill="D9D9D9"/>
            <w:vAlign w:val="center"/>
            <w:hideMark/>
          </w:tcPr>
          <w:p w14:paraId="0A4C786A"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5</w:t>
            </w:r>
          </w:p>
        </w:tc>
        <w:tc>
          <w:tcPr>
            <w:tcW w:w="1059" w:type="dxa"/>
            <w:tcBorders>
              <w:top w:val="nil"/>
              <w:left w:val="nil"/>
              <w:bottom w:val="nil"/>
              <w:right w:val="nil"/>
            </w:tcBorders>
            <w:shd w:val="clear" w:color="000000" w:fill="D9D9D9"/>
            <w:vAlign w:val="center"/>
            <w:hideMark/>
          </w:tcPr>
          <w:p w14:paraId="32B436C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hodin z minimální dotace</w:t>
            </w:r>
          </w:p>
        </w:tc>
        <w:tc>
          <w:tcPr>
            <w:tcW w:w="1238" w:type="dxa"/>
            <w:tcBorders>
              <w:top w:val="nil"/>
              <w:left w:val="nil"/>
              <w:bottom w:val="nil"/>
              <w:right w:val="nil"/>
            </w:tcBorders>
            <w:shd w:val="clear" w:color="000000" w:fill="D9D9D9"/>
            <w:vAlign w:val="center"/>
            <w:hideMark/>
          </w:tcPr>
          <w:p w14:paraId="46A53F16"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hodin z disponibilní dotace</w:t>
            </w:r>
          </w:p>
        </w:tc>
        <w:tc>
          <w:tcPr>
            <w:tcW w:w="1503" w:type="dxa"/>
            <w:tcBorders>
              <w:top w:val="nil"/>
              <w:left w:val="nil"/>
              <w:bottom w:val="nil"/>
              <w:right w:val="nil"/>
            </w:tcBorders>
            <w:shd w:val="clear" w:color="000000" w:fill="D9D9D9"/>
            <w:vAlign w:val="center"/>
            <w:hideMark/>
          </w:tcPr>
          <w:p w14:paraId="4C7218F1"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týdenní hodinová dotace celkem</w:t>
            </w:r>
          </w:p>
        </w:tc>
      </w:tr>
      <w:tr w:rsidR="00DC4E52" w:rsidRPr="00DC4E52" w14:paraId="39A58CF1" w14:textId="77777777" w:rsidTr="00DC4E52">
        <w:trPr>
          <w:trHeight w:val="576"/>
        </w:trPr>
        <w:tc>
          <w:tcPr>
            <w:tcW w:w="1780" w:type="dxa"/>
            <w:vMerge w:val="restart"/>
            <w:tcBorders>
              <w:top w:val="nil"/>
              <w:left w:val="nil"/>
              <w:bottom w:val="dotted" w:sz="4" w:space="0" w:color="auto"/>
              <w:right w:val="nil"/>
            </w:tcBorders>
            <w:shd w:val="clear" w:color="auto" w:fill="auto"/>
            <w:vAlign w:val="center"/>
            <w:hideMark/>
          </w:tcPr>
          <w:p w14:paraId="68F0AB9A"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Jazyk a jazyková komunikace</w:t>
            </w:r>
          </w:p>
        </w:tc>
        <w:tc>
          <w:tcPr>
            <w:tcW w:w="2000" w:type="dxa"/>
            <w:tcBorders>
              <w:top w:val="nil"/>
              <w:left w:val="nil"/>
              <w:bottom w:val="dotted" w:sz="4" w:space="0" w:color="auto"/>
              <w:right w:val="nil"/>
            </w:tcBorders>
            <w:shd w:val="clear" w:color="auto" w:fill="auto"/>
            <w:vAlign w:val="center"/>
            <w:hideMark/>
          </w:tcPr>
          <w:p w14:paraId="73F42B5A"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Český jazyk a literatura</w:t>
            </w:r>
          </w:p>
        </w:tc>
        <w:tc>
          <w:tcPr>
            <w:tcW w:w="364" w:type="dxa"/>
            <w:tcBorders>
              <w:top w:val="nil"/>
              <w:left w:val="nil"/>
              <w:bottom w:val="dotted" w:sz="4" w:space="0" w:color="auto"/>
              <w:right w:val="nil"/>
            </w:tcBorders>
            <w:shd w:val="clear" w:color="auto" w:fill="auto"/>
            <w:vAlign w:val="center"/>
            <w:hideMark/>
          </w:tcPr>
          <w:p w14:paraId="793017EC"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9</w:t>
            </w:r>
          </w:p>
        </w:tc>
        <w:tc>
          <w:tcPr>
            <w:tcW w:w="364" w:type="dxa"/>
            <w:tcBorders>
              <w:top w:val="nil"/>
              <w:left w:val="nil"/>
              <w:bottom w:val="dotted" w:sz="4" w:space="0" w:color="auto"/>
              <w:right w:val="nil"/>
            </w:tcBorders>
            <w:shd w:val="clear" w:color="auto" w:fill="auto"/>
            <w:vAlign w:val="center"/>
            <w:hideMark/>
          </w:tcPr>
          <w:p w14:paraId="4512BF1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9</w:t>
            </w:r>
          </w:p>
        </w:tc>
        <w:tc>
          <w:tcPr>
            <w:tcW w:w="364" w:type="dxa"/>
            <w:tcBorders>
              <w:top w:val="nil"/>
              <w:left w:val="nil"/>
              <w:bottom w:val="dotted" w:sz="4" w:space="0" w:color="auto"/>
              <w:right w:val="nil"/>
            </w:tcBorders>
            <w:shd w:val="clear" w:color="auto" w:fill="auto"/>
            <w:vAlign w:val="center"/>
            <w:hideMark/>
          </w:tcPr>
          <w:p w14:paraId="7B395654"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8</w:t>
            </w:r>
          </w:p>
        </w:tc>
        <w:tc>
          <w:tcPr>
            <w:tcW w:w="364" w:type="dxa"/>
            <w:tcBorders>
              <w:top w:val="nil"/>
              <w:left w:val="nil"/>
              <w:bottom w:val="dotted" w:sz="4" w:space="0" w:color="auto"/>
              <w:right w:val="nil"/>
            </w:tcBorders>
            <w:shd w:val="clear" w:color="auto" w:fill="auto"/>
            <w:vAlign w:val="center"/>
            <w:hideMark/>
          </w:tcPr>
          <w:p w14:paraId="61B1BC37"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7</w:t>
            </w:r>
          </w:p>
        </w:tc>
        <w:tc>
          <w:tcPr>
            <w:tcW w:w="364" w:type="dxa"/>
            <w:tcBorders>
              <w:top w:val="nil"/>
              <w:left w:val="nil"/>
              <w:bottom w:val="dotted" w:sz="4" w:space="0" w:color="auto"/>
              <w:right w:val="nil"/>
            </w:tcBorders>
            <w:shd w:val="clear" w:color="auto" w:fill="auto"/>
            <w:vAlign w:val="center"/>
            <w:hideMark/>
          </w:tcPr>
          <w:p w14:paraId="7A8E72CD"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7</w:t>
            </w:r>
          </w:p>
        </w:tc>
        <w:tc>
          <w:tcPr>
            <w:tcW w:w="1059" w:type="dxa"/>
            <w:tcBorders>
              <w:top w:val="nil"/>
              <w:left w:val="nil"/>
              <w:bottom w:val="dotted" w:sz="4" w:space="0" w:color="auto"/>
              <w:right w:val="nil"/>
            </w:tcBorders>
            <w:shd w:val="clear" w:color="auto" w:fill="auto"/>
            <w:vAlign w:val="center"/>
            <w:hideMark/>
          </w:tcPr>
          <w:p w14:paraId="45D72718"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33</w:t>
            </w:r>
          </w:p>
        </w:tc>
        <w:tc>
          <w:tcPr>
            <w:tcW w:w="1238" w:type="dxa"/>
            <w:tcBorders>
              <w:top w:val="nil"/>
              <w:left w:val="nil"/>
              <w:bottom w:val="dotted" w:sz="4" w:space="0" w:color="auto"/>
              <w:right w:val="nil"/>
            </w:tcBorders>
            <w:shd w:val="clear" w:color="auto" w:fill="auto"/>
            <w:vAlign w:val="center"/>
            <w:hideMark/>
          </w:tcPr>
          <w:p w14:paraId="6A03B0E3"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7</w:t>
            </w:r>
          </w:p>
        </w:tc>
        <w:tc>
          <w:tcPr>
            <w:tcW w:w="1503" w:type="dxa"/>
            <w:tcBorders>
              <w:top w:val="nil"/>
              <w:left w:val="nil"/>
              <w:bottom w:val="dotted" w:sz="4" w:space="0" w:color="auto"/>
              <w:right w:val="nil"/>
            </w:tcBorders>
            <w:shd w:val="clear" w:color="auto" w:fill="auto"/>
            <w:vAlign w:val="center"/>
            <w:hideMark/>
          </w:tcPr>
          <w:p w14:paraId="2AA5E742"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40</w:t>
            </w:r>
          </w:p>
        </w:tc>
      </w:tr>
      <w:tr w:rsidR="00DC4E52" w:rsidRPr="00DC4E52" w14:paraId="04D4D234" w14:textId="77777777" w:rsidTr="00DC4E52">
        <w:trPr>
          <w:trHeight w:val="288"/>
        </w:trPr>
        <w:tc>
          <w:tcPr>
            <w:tcW w:w="1780" w:type="dxa"/>
            <w:vMerge/>
            <w:tcBorders>
              <w:top w:val="nil"/>
              <w:left w:val="nil"/>
              <w:bottom w:val="dotted" w:sz="4" w:space="0" w:color="auto"/>
              <w:right w:val="nil"/>
            </w:tcBorders>
            <w:vAlign w:val="center"/>
            <w:hideMark/>
          </w:tcPr>
          <w:p w14:paraId="1F1CDBB6" w14:textId="77777777" w:rsidR="00DC4E52" w:rsidRPr="00DC4E52" w:rsidRDefault="00DC4E52" w:rsidP="00DC4E52">
            <w:pPr>
              <w:spacing w:after="0" w:line="240" w:lineRule="auto"/>
              <w:rPr>
                <w:rFonts w:ascii="Calibri" w:eastAsia="Times New Roman" w:hAnsi="Calibri" w:cs="Calibri"/>
                <w:lang w:eastAsia="cs-CZ"/>
              </w:rPr>
            </w:pPr>
          </w:p>
        </w:tc>
        <w:tc>
          <w:tcPr>
            <w:tcW w:w="2000" w:type="dxa"/>
            <w:tcBorders>
              <w:top w:val="nil"/>
              <w:left w:val="nil"/>
              <w:bottom w:val="dotted" w:sz="4" w:space="0" w:color="auto"/>
              <w:right w:val="nil"/>
            </w:tcBorders>
            <w:shd w:val="clear" w:color="auto" w:fill="auto"/>
            <w:vAlign w:val="center"/>
            <w:hideMark/>
          </w:tcPr>
          <w:p w14:paraId="312586A5"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Anglický jazyk</w:t>
            </w:r>
          </w:p>
        </w:tc>
        <w:tc>
          <w:tcPr>
            <w:tcW w:w="364" w:type="dxa"/>
            <w:tcBorders>
              <w:top w:val="nil"/>
              <w:left w:val="nil"/>
              <w:bottom w:val="dotted" w:sz="4" w:space="0" w:color="auto"/>
              <w:right w:val="nil"/>
            </w:tcBorders>
            <w:shd w:val="clear" w:color="auto" w:fill="auto"/>
            <w:vAlign w:val="center"/>
            <w:hideMark/>
          </w:tcPr>
          <w:p w14:paraId="07AB4442"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364" w:type="dxa"/>
            <w:tcBorders>
              <w:top w:val="nil"/>
              <w:left w:val="nil"/>
              <w:bottom w:val="dotted" w:sz="4" w:space="0" w:color="auto"/>
              <w:right w:val="nil"/>
            </w:tcBorders>
            <w:shd w:val="clear" w:color="auto" w:fill="auto"/>
            <w:vAlign w:val="center"/>
            <w:hideMark/>
          </w:tcPr>
          <w:p w14:paraId="5066430F"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364" w:type="dxa"/>
            <w:tcBorders>
              <w:top w:val="nil"/>
              <w:left w:val="nil"/>
              <w:bottom w:val="dotted" w:sz="4" w:space="0" w:color="auto"/>
              <w:right w:val="nil"/>
            </w:tcBorders>
            <w:shd w:val="clear" w:color="auto" w:fill="auto"/>
            <w:vAlign w:val="center"/>
            <w:hideMark/>
          </w:tcPr>
          <w:p w14:paraId="7E27814B"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3</w:t>
            </w:r>
          </w:p>
        </w:tc>
        <w:tc>
          <w:tcPr>
            <w:tcW w:w="364" w:type="dxa"/>
            <w:tcBorders>
              <w:top w:val="nil"/>
              <w:left w:val="nil"/>
              <w:bottom w:val="dotted" w:sz="4" w:space="0" w:color="auto"/>
              <w:right w:val="nil"/>
            </w:tcBorders>
            <w:shd w:val="clear" w:color="auto" w:fill="auto"/>
            <w:vAlign w:val="center"/>
            <w:hideMark/>
          </w:tcPr>
          <w:p w14:paraId="4C981B32"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3</w:t>
            </w:r>
          </w:p>
        </w:tc>
        <w:tc>
          <w:tcPr>
            <w:tcW w:w="364" w:type="dxa"/>
            <w:tcBorders>
              <w:top w:val="nil"/>
              <w:left w:val="nil"/>
              <w:bottom w:val="dotted" w:sz="4" w:space="0" w:color="auto"/>
              <w:right w:val="nil"/>
            </w:tcBorders>
            <w:shd w:val="clear" w:color="auto" w:fill="auto"/>
            <w:vAlign w:val="center"/>
            <w:hideMark/>
          </w:tcPr>
          <w:p w14:paraId="02583E3C"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4</w:t>
            </w:r>
          </w:p>
        </w:tc>
        <w:tc>
          <w:tcPr>
            <w:tcW w:w="1059" w:type="dxa"/>
            <w:tcBorders>
              <w:top w:val="nil"/>
              <w:left w:val="nil"/>
              <w:bottom w:val="dotted" w:sz="4" w:space="0" w:color="auto"/>
              <w:right w:val="nil"/>
            </w:tcBorders>
            <w:shd w:val="clear" w:color="auto" w:fill="auto"/>
            <w:vAlign w:val="center"/>
            <w:hideMark/>
          </w:tcPr>
          <w:p w14:paraId="0E583AF3"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9</w:t>
            </w:r>
          </w:p>
        </w:tc>
        <w:tc>
          <w:tcPr>
            <w:tcW w:w="1238" w:type="dxa"/>
            <w:tcBorders>
              <w:top w:val="nil"/>
              <w:left w:val="nil"/>
              <w:bottom w:val="dotted" w:sz="4" w:space="0" w:color="auto"/>
              <w:right w:val="nil"/>
            </w:tcBorders>
            <w:shd w:val="clear" w:color="auto" w:fill="auto"/>
            <w:vAlign w:val="center"/>
            <w:hideMark/>
          </w:tcPr>
          <w:p w14:paraId="69DA23C4"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2</w:t>
            </w:r>
          </w:p>
        </w:tc>
        <w:tc>
          <w:tcPr>
            <w:tcW w:w="1503" w:type="dxa"/>
            <w:tcBorders>
              <w:top w:val="nil"/>
              <w:left w:val="nil"/>
              <w:bottom w:val="dotted" w:sz="4" w:space="0" w:color="auto"/>
              <w:right w:val="nil"/>
            </w:tcBorders>
            <w:shd w:val="clear" w:color="auto" w:fill="auto"/>
            <w:vAlign w:val="center"/>
            <w:hideMark/>
          </w:tcPr>
          <w:p w14:paraId="709AFC7A"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11</w:t>
            </w:r>
          </w:p>
        </w:tc>
      </w:tr>
      <w:tr w:rsidR="00DC4E52" w:rsidRPr="00DC4E52" w14:paraId="1B1283E3" w14:textId="77777777" w:rsidTr="00DC4E52">
        <w:trPr>
          <w:trHeight w:val="576"/>
        </w:trPr>
        <w:tc>
          <w:tcPr>
            <w:tcW w:w="1780" w:type="dxa"/>
            <w:tcBorders>
              <w:top w:val="nil"/>
              <w:left w:val="nil"/>
              <w:bottom w:val="dotted" w:sz="4" w:space="0" w:color="auto"/>
              <w:right w:val="nil"/>
            </w:tcBorders>
            <w:shd w:val="clear" w:color="auto" w:fill="auto"/>
            <w:vAlign w:val="center"/>
            <w:hideMark/>
          </w:tcPr>
          <w:p w14:paraId="7390CE5C"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Matematika a její aplikace</w:t>
            </w:r>
          </w:p>
        </w:tc>
        <w:tc>
          <w:tcPr>
            <w:tcW w:w="2000" w:type="dxa"/>
            <w:tcBorders>
              <w:top w:val="nil"/>
              <w:left w:val="nil"/>
              <w:bottom w:val="dotted" w:sz="4" w:space="0" w:color="auto"/>
              <w:right w:val="nil"/>
            </w:tcBorders>
            <w:shd w:val="clear" w:color="auto" w:fill="auto"/>
            <w:vAlign w:val="center"/>
            <w:hideMark/>
          </w:tcPr>
          <w:p w14:paraId="1549857A"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Matematika</w:t>
            </w:r>
          </w:p>
        </w:tc>
        <w:tc>
          <w:tcPr>
            <w:tcW w:w="364" w:type="dxa"/>
            <w:tcBorders>
              <w:top w:val="nil"/>
              <w:left w:val="nil"/>
              <w:bottom w:val="dotted" w:sz="4" w:space="0" w:color="auto"/>
              <w:right w:val="nil"/>
            </w:tcBorders>
            <w:shd w:val="clear" w:color="auto" w:fill="auto"/>
            <w:vAlign w:val="center"/>
            <w:hideMark/>
          </w:tcPr>
          <w:p w14:paraId="40925BEF"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4</w:t>
            </w:r>
          </w:p>
        </w:tc>
        <w:tc>
          <w:tcPr>
            <w:tcW w:w="364" w:type="dxa"/>
            <w:tcBorders>
              <w:top w:val="nil"/>
              <w:left w:val="nil"/>
              <w:bottom w:val="dotted" w:sz="4" w:space="0" w:color="auto"/>
              <w:right w:val="nil"/>
            </w:tcBorders>
            <w:shd w:val="clear" w:color="auto" w:fill="auto"/>
            <w:vAlign w:val="center"/>
            <w:hideMark/>
          </w:tcPr>
          <w:p w14:paraId="49DDA5A8"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5</w:t>
            </w:r>
          </w:p>
        </w:tc>
        <w:tc>
          <w:tcPr>
            <w:tcW w:w="364" w:type="dxa"/>
            <w:tcBorders>
              <w:top w:val="nil"/>
              <w:left w:val="nil"/>
              <w:bottom w:val="dotted" w:sz="4" w:space="0" w:color="auto"/>
              <w:right w:val="nil"/>
            </w:tcBorders>
            <w:shd w:val="clear" w:color="auto" w:fill="auto"/>
            <w:vAlign w:val="center"/>
            <w:hideMark/>
          </w:tcPr>
          <w:p w14:paraId="572902F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5</w:t>
            </w:r>
          </w:p>
        </w:tc>
        <w:tc>
          <w:tcPr>
            <w:tcW w:w="364" w:type="dxa"/>
            <w:tcBorders>
              <w:top w:val="nil"/>
              <w:left w:val="nil"/>
              <w:bottom w:val="dotted" w:sz="4" w:space="0" w:color="auto"/>
              <w:right w:val="nil"/>
            </w:tcBorders>
            <w:shd w:val="clear" w:color="auto" w:fill="auto"/>
            <w:vAlign w:val="center"/>
            <w:hideMark/>
          </w:tcPr>
          <w:p w14:paraId="5B63648B"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5</w:t>
            </w:r>
          </w:p>
        </w:tc>
        <w:tc>
          <w:tcPr>
            <w:tcW w:w="364" w:type="dxa"/>
            <w:tcBorders>
              <w:top w:val="nil"/>
              <w:left w:val="nil"/>
              <w:bottom w:val="dotted" w:sz="4" w:space="0" w:color="auto"/>
              <w:right w:val="nil"/>
            </w:tcBorders>
            <w:shd w:val="clear" w:color="auto" w:fill="auto"/>
            <w:vAlign w:val="center"/>
            <w:hideMark/>
          </w:tcPr>
          <w:p w14:paraId="0F1505C9"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5</w:t>
            </w:r>
          </w:p>
        </w:tc>
        <w:tc>
          <w:tcPr>
            <w:tcW w:w="1059" w:type="dxa"/>
            <w:tcBorders>
              <w:top w:val="nil"/>
              <w:left w:val="nil"/>
              <w:bottom w:val="dotted" w:sz="4" w:space="0" w:color="auto"/>
              <w:right w:val="nil"/>
            </w:tcBorders>
            <w:shd w:val="clear" w:color="auto" w:fill="auto"/>
            <w:vAlign w:val="center"/>
            <w:hideMark/>
          </w:tcPr>
          <w:p w14:paraId="348BA8F7"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20</w:t>
            </w:r>
          </w:p>
        </w:tc>
        <w:tc>
          <w:tcPr>
            <w:tcW w:w="1238" w:type="dxa"/>
            <w:tcBorders>
              <w:top w:val="nil"/>
              <w:left w:val="nil"/>
              <w:bottom w:val="dotted" w:sz="4" w:space="0" w:color="auto"/>
              <w:right w:val="nil"/>
            </w:tcBorders>
            <w:shd w:val="clear" w:color="auto" w:fill="auto"/>
            <w:vAlign w:val="center"/>
            <w:hideMark/>
          </w:tcPr>
          <w:p w14:paraId="6CDDE75E"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4</w:t>
            </w:r>
          </w:p>
        </w:tc>
        <w:tc>
          <w:tcPr>
            <w:tcW w:w="1503" w:type="dxa"/>
            <w:tcBorders>
              <w:top w:val="nil"/>
              <w:left w:val="nil"/>
              <w:bottom w:val="dotted" w:sz="4" w:space="0" w:color="auto"/>
              <w:right w:val="nil"/>
            </w:tcBorders>
            <w:shd w:val="clear" w:color="auto" w:fill="auto"/>
            <w:vAlign w:val="center"/>
            <w:hideMark/>
          </w:tcPr>
          <w:p w14:paraId="1801E09C"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24</w:t>
            </w:r>
          </w:p>
        </w:tc>
      </w:tr>
      <w:tr w:rsidR="00DC4E52" w:rsidRPr="00DC4E52" w14:paraId="0B74C12D" w14:textId="77777777" w:rsidTr="00DC4E52">
        <w:trPr>
          <w:trHeight w:val="864"/>
        </w:trPr>
        <w:tc>
          <w:tcPr>
            <w:tcW w:w="1780" w:type="dxa"/>
            <w:tcBorders>
              <w:top w:val="nil"/>
              <w:left w:val="nil"/>
              <w:bottom w:val="dotted" w:sz="4" w:space="0" w:color="auto"/>
              <w:right w:val="nil"/>
            </w:tcBorders>
            <w:shd w:val="clear" w:color="auto" w:fill="auto"/>
            <w:vAlign w:val="center"/>
            <w:hideMark/>
          </w:tcPr>
          <w:p w14:paraId="305A4C52"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Informační a komunikační technologie</w:t>
            </w:r>
          </w:p>
        </w:tc>
        <w:tc>
          <w:tcPr>
            <w:tcW w:w="2000" w:type="dxa"/>
            <w:tcBorders>
              <w:top w:val="nil"/>
              <w:left w:val="nil"/>
              <w:bottom w:val="dotted" w:sz="4" w:space="0" w:color="auto"/>
              <w:right w:val="nil"/>
            </w:tcBorders>
            <w:shd w:val="clear" w:color="auto" w:fill="auto"/>
            <w:vAlign w:val="center"/>
            <w:hideMark/>
          </w:tcPr>
          <w:p w14:paraId="132EA9C1"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Informatika</w:t>
            </w:r>
          </w:p>
        </w:tc>
        <w:tc>
          <w:tcPr>
            <w:tcW w:w="364" w:type="dxa"/>
            <w:tcBorders>
              <w:top w:val="nil"/>
              <w:left w:val="nil"/>
              <w:bottom w:val="dotted" w:sz="4" w:space="0" w:color="auto"/>
              <w:right w:val="nil"/>
            </w:tcBorders>
            <w:shd w:val="clear" w:color="auto" w:fill="auto"/>
            <w:vAlign w:val="center"/>
            <w:hideMark/>
          </w:tcPr>
          <w:p w14:paraId="0032FAED"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364" w:type="dxa"/>
            <w:tcBorders>
              <w:top w:val="nil"/>
              <w:left w:val="nil"/>
              <w:bottom w:val="dotted" w:sz="4" w:space="0" w:color="auto"/>
              <w:right w:val="nil"/>
            </w:tcBorders>
            <w:shd w:val="clear" w:color="auto" w:fill="auto"/>
            <w:vAlign w:val="center"/>
            <w:hideMark/>
          </w:tcPr>
          <w:p w14:paraId="3ED11736"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364" w:type="dxa"/>
            <w:tcBorders>
              <w:top w:val="nil"/>
              <w:left w:val="nil"/>
              <w:bottom w:val="dotted" w:sz="4" w:space="0" w:color="auto"/>
              <w:right w:val="nil"/>
            </w:tcBorders>
            <w:shd w:val="clear" w:color="auto" w:fill="auto"/>
            <w:vAlign w:val="center"/>
            <w:hideMark/>
          </w:tcPr>
          <w:p w14:paraId="76744689"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364" w:type="dxa"/>
            <w:tcBorders>
              <w:top w:val="nil"/>
              <w:left w:val="nil"/>
              <w:bottom w:val="dotted" w:sz="4" w:space="0" w:color="auto"/>
              <w:right w:val="nil"/>
            </w:tcBorders>
            <w:shd w:val="clear" w:color="auto" w:fill="auto"/>
            <w:vAlign w:val="center"/>
            <w:hideMark/>
          </w:tcPr>
          <w:p w14:paraId="65C2EEC7"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364" w:type="dxa"/>
            <w:tcBorders>
              <w:top w:val="nil"/>
              <w:left w:val="nil"/>
              <w:bottom w:val="dotted" w:sz="4" w:space="0" w:color="auto"/>
              <w:right w:val="nil"/>
            </w:tcBorders>
            <w:shd w:val="clear" w:color="auto" w:fill="auto"/>
            <w:vAlign w:val="center"/>
            <w:hideMark/>
          </w:tcPr>
          <w:p w14:paraId="024F2FA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1059" w:type="dxa"/>
            <w:tcBorders>
              <w:top w:val="nil"/>
              <w:left w:val="nil"/>
              <w:bottom w:val="dotted" w:sz="4" w:space="0" w:color="auto"/>
              <w:right w:val="nil"/>
            </w:tcBorders>
            <w:shd w:val="clear" w:color="auto" w:fill="auto"/>
            <w:vAlign w:val="center"/>
            <w:hideMark/>
          </w:tcPr>
          <w:p w14:paraId="32E2ACBF"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2</w:t>
            </w:r>
          </w:p>
        </w:tc>
        <w:tc>
          <w:tcPr>
            <w:tcW w:w="1238" w:type="dxa"/>
            <w:tcBorders>
              <w:top w:val="nil"/>
              <w:left w:val="nil"/>
              <w:bottom w:val="dotted" w:sz="4" w:space="0" w:color="auto"/>
              <w:right w:val="nil"/>
            </w:tcBorders>
            <w:shd w:val="clear" w:color="auto" w:fill="auto"/>
            <w:vAlign w:val="center"/>
            <w:hideMark/>
          </w:tcPr>
          <w:p w14:paraId="3D09E7E4"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0</w:t>
            </w:r>
          </w:p>
        </w:tc>
        <w:tc>
          <w:tcPr>
            <w:tcW w:w="1503" w:type="dxa"/>
            <w:tcBorders>
              <w:top w:val="nil"/>
              <w:left w:val="nil"/>
              <w:bottom w:val="dotted" w:sz="4" w:space="0" w:color="auto"/>
              <w:right w:val="nil"/>
            </w:tcBorders>
            <w:shd w:val="clear" w:color="auto" w:fill="auto"/>
            <w:vAlign w:val="center"/>
            <w:hideMark/>
          </w:tcPr>
          <w:p w14:paraId="4011F1C4"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r>
      <w:tr w:rsidR="00DC4E52" w:rsidRPr="00DC4E52" w14:paraId="0711AE52" w14:textId="77777777" w:rsidTr="00DC4E52">
        <w:trPr>
          <w:trHeight w:val="288"/>
        </w:trPr>
        <w:tc>
          <w:tcPr>
            <w:tcW w:w="1780" w:type="dxa"/>
            <w:vMerge w:val="restart"/>
            <w:tcBorders>
              <w:top w:val="nil"/>
              <w:left w:val="nil"/>
              <w:bottom w:val="dotted" w:sz="4" w:space="0" w:color="auto"/>
              <w:right w:val="nil"/>
            </w:tcBorders>
            <w:shd w:val="clear" w:color="auto" w:fill="auto"/>
            <w:vAlign w:val="center"/>
            <w:hideMark/>
          </w:tcPr>
          <w:p w14:paraId="19238E14"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Člověk a jeho svět</w:t>
            </w:r>
          </w:p>
        </w:tc>
        <w:tc>
          <w:tcPr>
            <w:tcW w:w="2000" w:type="dxa"/>
            <w:tcBorders>
              <w:top w:val="nil"/>
              <w:left w:val="nil"/>
              <w:bottom w:val="dotted" w:sz="4" w:space="0" w:color="auto"/>
              <w:right w:val="nil"/>
            </w:tcBorders>
            <w:shd w:val="clear" w:color="auto" w:fill="auto"/>
            <w:vAlign w:val="center"/>
            <w:hideMark/>
          </w:tcPr>
          <w:p w14:paraId="040E479F"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Prvouka</w:t>
            </w:r>
          </w:p>
        </w:tc>
        <w:tc>
          <w:tcPr>
            <w:tcW w:w="364" w:type="dxa"/>
            <w:tcBorders>
              <w:top w:val="nil"/>
              <w:left w:val="nil"/>
              <w:bottom w:val="dotted" w:sz="4" w:space="0" w:color="auto"/>
              <w:right w:val="nil"/>
            </w:tcBorders>
            <w:shd w:val="clear" w:color="auto" w:fill="auto"/>
            <w:vAlign w:val="center"/>
            <w:hideMark/>
          </w:tcPr>
          <w:p w14:paraId="32DE54A3"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364" w:type="dxa"/>
            <w:tcBorders>
              <w:top w:val="nil"/>
              <w:left w:val="nil"/>
              <w:bottom w:val="dotted" w:sz="4" w:space="0" w:color="auto"/>
              <w:right w:val="nil"/>
            </w:tcBorders>
            <w:shd w:val="clear" w:color="auto" w:fill="auto"/>
            <w:vAlign w:val="center"/>
            <w:hideMark/>
          </w:tcPr>
          <w:p w14:paraId="1661BBB2"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364" w:type="dxa"/>
            <w:tcBorders>
              <w:top w:val="nil"/>
              <w:left w:val="nil"/>
              <w:bottom w:val="dotted" w:sz="4" w:space="0" w:color="auto"/>
              <w:right w:val="nil"/>
            </w:tcBorders>
            <w:shd w:val="clear" w:color="auto" w:fill="auto"/>
            <w:vAlign w:val="center"/>
            <w:hideMark/>
          </w:tcPr>
          <w:p w14:paraId="3E6A644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364" w:type="dxa"/>
            <w:tcBorders>
              <w:top w:val="nil"/>
              <w:left w:val="nil"/>
              <w:bottom w:val="dotted" w:sz="4" w:space="0" w:color="auto"/>
              <w:right w:val="nil"/>
            </w:tcBorders>
            <w:shd w:val="clear" w:color="auto" w:fill="auto"/>
            <w:vAlign w:val="center"/>
            <w:hideMark/>
          </w:tcPr>
          <w:p w14:paraId="12958548"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364" w:type="dxa"/>
            <w:tcBorders>
              <w:top w:val="nil"/>
              <w:left w:val="nil"/>
              <w:bottom w:val="dotted" w:sz="4" w:space="0" w:color="auto"/>
              <w:right w:val="nil"/>
            </w:tcBorders>
            <w:shd w:val="clear" w:color="auto" w:fill="auto"/>
            <w:vAlign w:val="center"/>
            <w:hideMark/>
          </w:tcPr>
          <w:p w14:paraId="0D26E94F"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1059" w:type="dxa"/>
            <w:tcBorders>
              <w:top w:val="nil"/>
              <w:left w:val="nil"/>
              <w:bottom w:val="dotted" w:sz="4" w:space="0" w:color="auto"/>
              <w:right w:val="nil"/>
            </w:tcBorders>
            <w:shd w:val="clear" w:color="auto" w:fill="auto"/>
            <w:vAlign w:val="center"/>
            <w:hideMark/>
          </w:tcPr>
          <w:p w14:paraId="28D1407C"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6</w:t>
            </w:r>
          </w:p>
        </w:tc>
        <w:tc>
          <w:tcPr>
            <w:tcW w:w="1238" w:type="dxa"/>
            <w:tcBorders>
              <w:top w:val="nil"/>
              <w:left w:val="nil"/>
              <w:bottom w:val="dotted" w:sz="4" w:space="0" w:color="auto"/>
              <w:right w:val="nil"/>
            </w:tcBorders>
            <w:shd w:val="clear" w:color="auto" w:fill="auto"/>
            <w:vAlign w:val="center"/>
            <w:hideMark/>
          </w:tcPr>
          <w:p w14:paraId="7EA3A524"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0</w:t>
            </w:r>
          </w:p>
        </w:tc>
        <w:tc>
          <w:tcPr>
            <w:tcW w:w="1503" w:type="dxa"/>
            <w:tcBorders>
              <w:top w:val="nil"/>
              <w:left w:val="nil"/>
              <w:bottom w:val="dotted" w:sz="4" w:space="0" w:color="auto"/>
              <w:right w:val="nil"/>
            </w:tcBorders>
            <w:shd w:val="clear" w:color="auto" w:fill="auto"/>
            <w:vAlign w:val="center"/>
            <w:hideMark/>
          </w:tcPr>
          <w:p w14:paraId="67035CF2"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6</w:t>
            </w:r>
          </w:p>
        </w:tc>
      </w:tr>
      <w:tr w:rsidR="00DC4E52" w:rsidRPr="00DC4E52" w14:paraId="74D0D970" w14:textId="77777777" w:rsidTr="00DC4E52">
        <w:trPr>
          <w:trHeight w:val="288"/>
        </w:trPr>
        <w:tc>
          <w:tcPr>
            <w:tcW w:w="1780" w:type="dxa"/>
            <w:vMerge/>
            <w:tcBorders>
              <w:top w:val="nil"/>
              <w:left w:val="nil"/>
              <w:bottom w:val="dotted" w:sz="4" w:space="0" w:color="auto"/>
              <w:right w:val="nil"/>
            </w:tcBorders>
            <w:vAlign w:val="center"/>
            <w:hideMark/>
          </w:tcPr>
          <w:p w14:paraId="4C5943AC" w14:textId="77777777" w:rsidR="00DC4E52" w:rsidRPr="00DC4E52" w:rsidRDefault="00DC4E52" w:rsidP="00DC4E52">
            <w:pPr>
              <w:spacing w:after="0" w:line="240" w:lineRule="auto"/>
              <w:rPr>
                <w:rFonts w:ascii="Calibri" w:eastAsia="Times New Roman" w:hAnsi="Calibri" w:cs="Calibri"/>
                <w:lang w:eastAsia="cs-CZ"/>
              </w:rPr>
            </w:pPr>
          </w:p>
        </w:tc>
        <w:tc>
          <w:tcPr>
            <w:tcW w:w="2000" w:type="dxa"/>
            <w:tcBorders>
              <w:top w:val="nil"/>
              <w:left w:val="nil"/>
              <w:bottom w:val="dotted" w:sz="4" w:space="0" w:color="auto"/>
              <w:right w:val="nil"/>
            </w:tcBorders>
            <w:shd w:val="clear" w:color="auto" w:fill="auto"/>
            <w:vAlign w:val="center"/>
            <w:hideMark/>
          </w:tcPr>
          <w:p w14:paraId="17860D0E"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Vlastivěda</w:t>
            </w:r>
          </w:p>
        </w:tc>
        <w:tc>
          <w:tcPr>
            <w:tcW w:w="364" w:type="dxa"/>
            <w:tcBorders>
              <w:top w:val="nil"/>
              <w:left w:val="nil"/>
              <w:bottom w:val="dotted" w:sz="4" w:space="0" w:color="auto"/>
              <w:right w:val="nil"/>
            </w:tcBorders>
            <w:shd w:val="clear" w:color="auto" w:fill="auto"/>
            <w:vAlign w:val="center"/>
            <w:hideMark/>
          </w:tcPr>
          <w:p w14:paraId="0CAF9753"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364" w:type="dxa"/>
            <w:tcBorders>
              <w:top w:val="nil"/>
              <w:left w:val="nil"/>
              <w:bottom w:val="dotted" w:sz="4" w:space="0" w:color="auto"/>
              <w:right w:val="nil"/>
            </w:tcBorders>
            <w:shd w:val="clear" w:color="auto" w:fill="auto"/>
            <w:vAlign w:val="center"/>
            <w:hideMark/>
          </w:tcPr>
          <w:p w14:paraId="474CF856"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364" w:type="dxa"/>
            <w:tcBorders>
              <w:top w:val="nil"/>
              <w:left w:val="nil"/>
              <w:bottom w:val="dotted" w:sz="4" w:space="0" w:color="auto"/>
              <w:right w:val="nil"/>
            </w:tcBorders>
            <w:shd w:val="clear" w:color="auto" w:fill="auto"/>
            <w:vAlign w:val="center"/>
            <w:hideMark/>
          </w:tcPr>
          <w:p w14:paraId="6EDFC30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364" w:type="dxa"/>
            <w:tcBorders>
              <w:top w:val="nil"/>
              <w:left w:val="nil"/>
              <w:bottom w:val="dotted" w:sz="4" w:space="0" w:color="auto"/>
              <w:right w:val="nil"/>
            </w:tcBorders>
            <w:shd w:val="clear" w:color="auto" w:fill="auto"/>
            <w:vAlign w:val="center"/>
            <w:hideMark/>
          </w:tcPr>
          <w:p w14:paraId="19499779"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364" w:type="dxa"/>
            <w:tcBorders>
              <w:top w:val="nil"/>
              <w:left w:val="nil"/>
              <w:bottom w:val="dotted" w:sz="4" w:space="0" w:color="auto"/>
              <w:right w:val="nil"/>
            </w:tcBorders>
            <w:shd w:val="clear" w:color="auto" w:fill="auto"/>
            <w:vAlign w:val="center"/>
            <w:hideMark/>
          </w:tcPr>
          <w:p w14:paraId="3744ABCA"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1059" w:type="dxa"/>
            <w:tcBorders>
              <w:top w:val="nil"/>
              <w:left w:val="nil"/>
              <w:bottom w:val="dotted" w:sz="4" w:space="0" w:color="auto"/>
              <w:right w:val="nil"/>
            </w:tcBorders>
            <w:shd w:val="clear" w:color="auto" w:fill="auto"/>
            <w:vAlign w:val="center"/>
            <w:hideMark/>
          </w:tcPr>
          <w:p w14:paraId="607F2C03"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3</w:t>
            </w:r>
          </w:p>
        </w:tc>
        <w:tc>
          <w:tcPr>
            <w:tcW w:w="1238" w:type="dxa"/>
            <w:tcBorders>
              <w:top w:val="nil"/>
              <w:left w:val="nil"/>
              <w:bottom w:val="dotted" w:sz="4" w:space="0" w:color="auto"/>
              <w:right w:val="nil"/>
            </w:tcBorders>
            <w:shd w:val="clear" w:color="auto" w:fill="auto"/>
            <w:vAlign w:val="center"/>
            <w:hideMark/>
          </w:tcPr>
          <w:p w14:paraId="09C861CF"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1</w:t>
            </w:r>
          </w:p>
        </w:tc>
        <w:tc>
          <w:tcPr>
            <w:tcW w:w="1503" w:type="dxa"/>
            <w:tcBorders>
              <w:top w:val="nil"/>
              <w:left w:val="nil"/>
              <w:bottom w:val="dotted" w:sz="4" w:space="0" w:color="auto"/>
              <w:right w:val="nil"/>
            </w:tcBorders>
            <w:shd w:val="clear" w:color="auto" w:fill="auto"/>
            <w:vAlign w:val="center"/>
            <w:hideMark/>
          </w:tcPr>
          <w:p w14:paraId="675CF932"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4</w:t>
            </w:r>
          </w:p>
        </w:tc>
      </w:tr>
      <w:tr w:rsidR="00DC4E52" w:rsidRPr="00DC4E52" w14:paraId="7C6DB229" w14:textId="77777777" w:rsidTr="00DC4E52">
        <w:trPr>
          <w:trHeight w:val="288"/>
        </w:trPr>
        <w:tc>
          <w:tcPr>
            <w:tcW w:w="1780" w:type="dxa"/>
            <w:vMerge/>
            <w:tcBorders>
              <w:top w:val="nil"/>
              <w:left w:val="nil"/>
              <w:bottom w:val="dotted" w:sz="4" w:space="0" w:color="auto"/>
              <w:right w:val="nil"/>
            </w:tcBorders>
            <w:vAlign w:val="center"/>
            <w:hideMark/>
          </w:tcPr>
          <w:p w14:paraId="0B329B92" w14:textId="77777777" w:rsidR="00DC4E52" w:rsidRPr="00DC4E52" w:rsidRDefault="00DC4E52" w:rsidP="00DC4E52">
            <w:pPr>
              <w:spacing w:after="0" w:line="240" w:lineRule="auto"/>
              <w:rPr>
                <w:rFonts w:ascii="Calibri" w:eastAsia="Times New Roman" w:hAnsi="Calibri" w:cs="Calibri"/>
                <w:lang w:eastAsia="cs-CZ"/>
              </w:rPr>
            </w:pPr>
          </w:p>
        </w:tc>
        <w:tc>
          <w:tcPr>
            <w:tcW w:w="2000" w:type="dxa"/>
            <w:tcBorders>
              <w:top w:val="nil"/>
              <w:left w:val="nil"/>
              <w:bottom w:val="dotted" w:sz="4" w:space="0" w:color="auto"/>
              <w:right w:val="nil"/>
            </w:tcBorders>
            <w:shd w:val="clear" w:color="auto" w:fill="auto"/>
            <w:vAlign w:val="center"/>
            <w:hideMark/>
          </w:tcPr>
          <w:p w14:paraId="2F86E983"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Přírodověda</w:t>
            </w:r>
          </w:p>
        </w:tc>
        <w:tc>
          <w:tcPr>
            <w:tcW w:w="364" w:type="dxa"/>
            <w:tcBorders>
              <w:top w:val="nil"/>
              <w:left w:val="nil"/>
              <w:bottom w:val="dotted" w:sz="4" w:space="0" w:color="auto"/>
              <w:right w:val="nil"/>
            </w:tcBorders>
            <w:shd w:val="clear" w:color="auto" w:fill="auto"/>
            <w:vAlign w:val="center"/>
            <w:hideMark/>
          </w:tcPr>
          <w:p w14:paraId="65B90647"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364" w:type="dxa"/>
            <w:tcBorders>
              <w:top w:val="nil"/>
              <w:left w:val="nil"/>
              <w:bottom w:val="dotted" w:sz="4" w:space="0" w:color="auto"/>
              <w:right w:val="nil"/>
            </w:tcBorders>
            <w:shd w:val="clear" w:color="auto" w:fill="auto"/>
            <w:vAlign w:val="center"/>
            <w:hideMark/>
          </w:tcPr>
          <w:p w14:paraId="0632BAC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364" w:type="dxa"/>
            <w:tcBorders>
              <w:top w:val="nil"/>
              <w:left w:val="nil"/>
              <w:bottom w:val="dotted" w:sz="4" w:space="0" w:color="auto"/>
              <w:right w:val="nil"/>
            </w:tcBorders>
            <w:shd w:val="clear" w:color="auto" w:fill="auto"/>
            <w:vAlign w:val="center"/>
            <w:hideMark/>
          </w:tcPr>
          <w:p w14:paraId="6333DD66"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364" w:type="dxa"/>
            <w:tcBorders>
              <w:top w:val="nil"/>
              <w:left w:val="nil"/>
              <w:bottom w:val="dotted" w:sz="4" w:space="0" w:color="auto"/>
              <w:right w:val="nil"/>
            </w:tcBorders>
            <w:shd w:val="clear" w:color="auto" w:fill="auto"/>
            <w:vAlign w:val="center"/>
            <w:hideMark/>
          </w:tcPr>
          <w:p w14:paraId="57C176FB"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364" w:type="dxa"/>
            <w:tcBorders>
              <w:top w:val="nil"/>
              <w:left w:val="nil"/>
              <w:bottom w:val="dotted" w:sz="4" w:space="0" w:color="auto"/>
              <w:right w:val="nil"/>
            </w:tcBorders>
            <w:shd w:val="clear" w:color="auto" w:fill="auto"/>
            <w:vAlign w:val="center"/>
            <w:hideMark/>
          </w:tcPr>
          <w:p w14:paraId="33FE6EB9"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1059" w:type="dxa"/>
            <w:tcBorders>
              <w:top w:val="nil"/>
              <w:left w:val="nil"/>
              <w:bottom w:val="dotted" w:sz="4" w:space="0" w:color="auto"/>
              <w:right w:val="nil"/>
            </w:tcBorders>
            <w:shd w:val="clear" w:color="auto" w:fill="auto"/>
            <w:vAlign w:val="center"/>
            <w:hideMark/>
          </w:tcPr>
          <w:p w14:paraId="42EA8C7E"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2</w:t>
            </w:r>
          </w:p>
        </w:tc>
        <w:tc>
          <w:tcPr>
            <w:tcW w:w="1238" w:type="dxa"/>
            <w:tcBorders>
              <w:top w:val="nil"/>
              <w:left w:val="nil"/>
              <w:bottom w:val="dotted" w:sz="4" w:space="0" w:color="auto"/>
              <w:right w:val="nil"/>
            </w:tcBorders>
            <w:shd w:val="clear" w:color="auto" w:fill="auto"/>
            <w:vAlign w:val="center"/>
            <w:hideMark/>
          </w:tcPr>
          <w:p w14:paraId="3B1C9D15"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0</w:t>
            </w:r>
          </w:p>
        </w:tc>
        <w:tc>
          <w:tcPr>
            <w:tcW w:w="1503" w:type="dxa"/>
            <w:tcBorders>
              <w:top w:val="nil"/>
              <w:left w:val="nil"/>
              <w:bottom w:val="dotted" w:sz="4" w:space="0" w:color="auto"/>
              <w:right w:val="nil"/>
            </w:tcBorders>
            <w:shd w:val="clear" w:color="auto" w:fill="auto"/>
            <w:vAlign w:val="center"/>
            <w:hideMark/>
          </w:tcPr>
          <w:p w14:paraId="53C30A44"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r>
      <w:tr w:rsidR="00DC4E52" w:rsidRPr="00DC4E52" w14:paraId="77C5C3B5" w14:textId="77777777" w:rsidTr="00DC4E52">
        <w:trPr>
          <w:trHeight w:val="288"/>
        </w:trPr>
        <w:tc>
          <w:tcPr>
            <w:tcW w:w="1780" w:type="dxa"/>
            <w:vMerge w:val="restart"/>
            <w:tcBorders>
              <w:top w:val="nil"/>
              <w:left w:val="nil"/>
              <w:bottom w:val="dotted" w:sz="4" w:space="0" w:color="auto"/>
              <w:right w:val="nil"/>
            </w:tcBorders>
            <w:shd w:val="clear" w:color="auto" w:fill="auto"/>
            <w:vAlign w:val="center"/>
            <w:hideMark/>
          </w:tcPr>
          <w:p w14:paraId="1758B879"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Umění a kultura</w:t>
            </w:r>
          </w:p>
        </w:tc>
        <w:tc>
          <w:tcPr>
            <w:tcW w:w="2000" w:type="dxa"/>
            <w:tcBorders>
              <w:top w:val="nil"/>
              <w:left w:val="nil"/>
              <w:bottom w:val="dotted" w:sz="4" w:space="0" w:color="auto"/>
              <w:right w:val="nil"/>
            </w:tcBorders>
            <w:shd w:val="clear" w:color="auto" w:fill="auto"/>
            <w:vAlign w:val="center"/>
            <w:hideMark/>
          </w:tcPr>
          <w:p w14:paraId="41A9AAE3"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Hudební výchova</w:t>
            </w:r>
          </w:p>
        </w:tc>
        <w:tc>
          <w:tcPr>
            <w:tcW w:w="364" w:type="dxa"/>
            <w:tcBorders>
              <w:top w:val="nil"/>
              <w:left w:val="nil"/>
              <w:bottom w:val="dotted" w:sz="4" w:space="0" w:color="auto"/>
              <w:right w:val="nil"/>
            </w:tcBorders>
            <w:shd w:val="clear" w:color="auto" w:fill="auto"/>
            <w:vAlign w:val="center"/>
            <w:hideMark/>
          </w:tcPr>
          <w:p w14:paraId="250D916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364" w:type="dxa"/>
            <w:tcBorders>
              <w:top w:val="nil"/>
              <w:left w:val="nil"/>
              <w:bottom w:val="dotted" w:sz="4" w:space="0" w:color="auto"/>
              <w:right w:val="nil"/>
            </w:tcBorders>
            <w:shd w:val="clear" w:color="auto" w:fill="auto"/>
            <w:vAlign w:val="center"/>
            <w:hideMark/>
          </w:tcPr>
          <w:p w14:paraId="148F9BBF"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364" w:type="dxa"/>
            <w:tcBorders>
              <w:top w:val="nil"/>
              <w:left w:val="nil"/>
              <w:bottom w:val="dotted" w:sz="4" w:space="0" w:color="auto"/>
              <w:right w:val="nil"/>
            </w:tcBorders>
            <w:shd w:val="clear" w:color="auto" w:fill="auto"/>
            <w:vAlign w:val="center"/>
            <w:hideMark/>
          </w:tcPr>
          <w:p w14:paraId="6456AFDF"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364" w:type="dxa"/>
            <w:tcBorders>
              <w:top w:val="nil"/>
              <w:left w:val="nil"/>
              <w:bottom w:val="dotted" w:sz="4" w:space="0" w:color="auto"/>
              <w:right w:val="nil"/>
            </w:tcBorders>
            <w:shd w:val="clear" w:color="auto" w:fill="auto"/>
            <w:vAlign w:val="center"/>
            <w:hideMark/>
          </w:tcPr>
          <w:p w14:paraId="6CA5F4C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364" w:type="dxa"/>
            <w:tcBorders>
              <w:top w:val="nil"/>
              <w:left w:val="nil"/>
              <w:bottom w:val="dotted" w:sz="4" w:space="0" w:color="auto"/>
              <w:right w:val="nil"/>
            </w:tcBorders>
            <w:shd w:val="clear" w:color="auto" w:fill="auto"/>
            <w:vAlign w:val="center"/>
            <w:hideMark/>
          </w:tcPr>
          <w:p w14:paraId="35AC25F3"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1059" w:type="dxa"/>
            <w:tcBorders>
              <w:top w:val="nil"/>
              <w:left w:val="nil"/>
              <w:bottom w:val="dotted" w:sz="4" w:space="0" w:color="auto"/>
              <w:right w:val="nil"/>
            </w:tcBorders>
            <w:shd w:val="clear" w:color="auto" w:fill="auto"/>
            <w:vAlign w:val="center"/>
            <w:hideMark/>
          </w:tcPr>
          <w:p w14:paraId="2838A2D6"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5</w:t>
            </w:r>
          </w:p>
        </w:tc>
        <w:tc>
          <w:tcPr>
            <w:tcW w:w="1238" w:type="dxa"/>
            <w:tcBorders>
              <w:top w:val="nil"/>
              <w:left w:val="nil"/>
              <w:bottom w:val="dotted" w:sz="4" w:space="0" w:color="auto"/>
              <w:right w:val="nil"/>
            </w:tcBorders>
            <w:shd w:val="clear" w:color="auto" w:fill="auto"/>
            <w:vAlign w:val="center"/>
            <w:hideMark/>
          </w:tcPr>
          <w:p w14:paraId="1FCBB121"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0</w:t>
            </w:r>
          </w:p>
        </w:tc>
        <w:tc>
          <w:tcPr>
            <w:tcW w:w="1503" w:type="dxa"/>
            <w:tcBorders>
              <w:top w:val="nil"/>
              <w:left w:val="nil"/>
              <w:bottom w:val="dotted" w:sz="4" w:space="0" w:color="auto"/>
              <w:right w:val="nil"/>
            </w:tcBorders>
            <w:shd w:val="clear" w:color="auto" w:fill="auto"/>
            <w:vAlign w:val="center"/>
            <w:hideMark/>
          </w:tcPr>
          <w:p w14:paraId="6456FA1B"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5</w:t>
            </w:r>
          </w:p>
        </w:tc>
      </w:tr>
      <w:tr w:rsidR="00DC4E52" w:rsidRPr="00DC4E52" w14:paraId="6442139E" w14:textId="77777777" w:rsidTr="00DC4E52">
        <w:trPr>
          <w:trHeight w:val="288"/>
        </w:trPr>
        <w:tc>
          <w:tcPr>
            <w:tcW w:w="1780" w:type="dxa"/>
            <w:vMerge/>
            <w:tcBorders>
              <w:top w:val="nil"/>
              <w:left w:val="nil"/>
              <w:bottom w:val="dotted" w:sz="4" w:space="0" w:color="auto"/>
              <w:right w:val="nil"/>
            </w:tcBorders>
            <w:vAlign w:val="center"/>
            <w:hideMark/>
          </w:tcPr>
          <w:p w14:paraId="78F1F827" w14:textId="77777777" w:rsidR="00DC4E52" w:rsidRPr="00DC4E52" w:rsidRDefault="00DC4E52" w:rsidP="00DC4E52">
            <w:pPr>
              <w:spacing w:after="0" w:line="240" w:lineRule="auto"/>
              <w:rPr>
                <w:rFonts w:ascii="Calibri" w:eastAsia="Times New Roman" w:hAnsi="Calibri" w:cs="Calibri"/>
                <w:lang w:eastAsia="cs-CZ"/>
              </w:rPr>
            </w:pPr>
          </w:p>
        </w:tc>
        <w:tc>
          <w:tcPr>
            <w:tcW w:w="2000" w:type="dxa"/>
            <w:tcBorders>
              <w:top w:val="nil"/>
              <w:left w:val="nil"/>
              <w:bottom w:val="dotted" w:sz="4" w:space="0" w:color="auto"/>
              <w:right w:val="nil"/>
            </w:tcBorders>
            <w:shd w:val="clear" w:color="auto" w:fill="auto"/>
            <w:vAlign w:val="center"/>
            <w:hideMark/>
          </w:tcPr>
          <w:p w14:paraId="75C9E4AE"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Výtvarná výchova</w:t>
            </w:r>
          </w:p>
        </w:tc>
        <w:tc>
          <w:tcPr>
            <w:tcW w:w="364" w:type="dxa"/>
            <w:tcBorders>
              <w:top w:val="nil"/>
              <w:left w:val="nil"/>
              <w:bottom w:val="dotted" w:sz="4" w:space="0" w:color="auto"/>
              <w:right w:val="nil"/>
            </w:tcBorders>
            <w:shd w:val="clear" w:color="auto" w:fill="auto"/>
            <w:vAlign w:val="center"/>
            <w:hideMark/>
          </w:tcPr>
          <w:p w14:paraId="5D56D26F"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364" w:type="dxa"/>
            <w:tcBorders>
              <w:top w:val="nil"/>
              <w:left w:val="nil"/>
              <w:bottom w:val="dotted" w:sz="4" w:space="0" w:color="auto"/>
              <w:right w:val="nil"/>
            </w:tcBorders>
            <w:shd w:val="clear" w:color="auto" w:fill="auto"/>
            <w:vAlign w:val="center"/>
            <w:hideMark/>
          </w:tcPr>
          <w:p w14:paraId="66D3C377"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364" w:type="dxa"/>
            <w:tcBorders>
              <w:top w:val="nil"/>
              <w:left w:val="nil"/>
              <w:bottom w:val="dotted" w:sz="4" w:space="0" w:color="auto"/>
              <w:right w:val="nil"/>
            </w:tcBorders>
            <w:shd w:val="clear" w:color="auto" w:fill="auto"/>
            <w:vAlign w:val="center"/>
            <w:hideMark/>
          </w:tcPr>
          <w:p w14:paraId="64FE8F9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364" w:type="dxa"/>
            <w:tcBorders>
              <w:top w:val="nil"/>
              <w:left w:val="nil"/>
              <w:bottom w:val="dotted" w:sz="4" w:space="0" w:color="auto"/>
              <w:right w:val="nil"/>
            </w:tcBorders>
            <w:shd w:val="clear" w:color="auto" w:fill="auto"/>
            <w:vAlign w:val="center"/>
            <w:hideMark/>
          </w:tcPr>
          <w:p w14:paraId="14D741CA"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364" w:type="dxa"/>
            <w:tcBorders>
              <w:top w:val="nil"/>
              <w:left w:val="nil"/>
              <w:bottom w:val="dotted" w:sz="4" w:space="0" w:color="auto"/>
              <w:right w:val="nil"/>
            </w:tcBorders>
            <w:shd w:val="clear" w:color="auto" w:fill="auto"/>
            <w:vAlign w:val="center"/>
            <w:hideMark/>
          </w:tcPr>
          <w:p w14:paraId="2103A32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1059" w:type="dxa"/>
            <w:tcBorders>
              <w:top w:val="nil"/>
              <w:left w:val="nil"/>
              <w:bottom w:val="dotted" w:sz="4" w:space="0" w:color="auto"/>
              <w:right w:val="nil"/>
            </w:tcBorders>
            <w:shd w:val="clear" w:color="auto" w:fill="auto"/>
            <w:vAlign w:val="center"/>
            <w:hideMark/>
          </w:tcPr>
          <w:p w14:paraId="2395B3B5"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7</w:t>
            </w:r>
          </w:p>
        </w:tc>
        <w:tc>
          <w:tcPr>
            <w:tcW w:w="1238" w:type="dxa"/>
            <w:tcBorders>
              <w:top w:val="nil"/>
              <w:left w:val="nil"/>
              <w:bottom w:val="dotted" w:sz="4" w:space="0" w:color="auto"/>
              <w:right w:val="nil"/>
            </w:tcBorders>
            <w:shd w:val="clear" w:color="auto" w:fill="auto"/>
            <w:vAlign w:val="center"/>
            <w:hideMark/>
          </w:tcPr>
          <w:p w14:paraId="411BD941"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0</w:t>
            </w:r>
          </w:p>
        </w:tc>
        <w:tc>
          <w:tcPr>
            <w:tcW w:w="1503" w:type="dxa"/>
            <w:tcBorders>
              <w:top w:val="nil"/>
              <w:left w:val="nil"/>
              <w:bottom w:val="dotted" w:sz="4" w:space="0" w:color="auto"/>
              <w:right w:val="nil"/>
            </w:tcBorders>
            <w:shd w:val="clear" w:color="auto" w:fill="auto"/>
            <w:vAlign w:val="center"/>
            <w:hideMark/>
          </w:tcPr>
          <w:p w14:paraId="646A7CC9"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7</w:t>
            </w:r>
          </w:p>
        </w:tc>
      </w:tr>
      <w:tr w:rsidR="00DC4E52" w:rsidRPr="00DC4E52" w14:paraId="428CEEA6" w14:textId="77777777" w:rsidTr="00DC4E52">
        <w:trPr>
          <w:trHeight w:val="288"/>
        </w:trPr>
        <w:tc>
          <w:tcPr>
            <w:tcW w:w="1780" w:type="dxa"/>
            <w:tcBorders>
              <w:top w:val="nil"/>
              <w:left w:val="nil"/>
              <w:bottom w:val="dotted" w:sz="4" w:space="0" w:color="auto"/>
              <w:right w:val="nil"/>
            </w:tcBorders>
            <w:shd w:val="clear" w:color="auto" w:fill="auto"/>
            <w:vAlign w:val="center"/>
            <w:hideMark/>
          </w:tcPr>
          <w:p w14:paraId="55F7841E"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Člověk a zdraví</w:t>
            </w:r>
          </w:p>
        </w:tc>
        <w:tc>
          <w:tcPr>
            <w:tcW w:w="2000" w:type="dxa"/>
            <w:tcBorders>
              <w:top w:val="nil"/>
              <w:left w:val="nil"/>
              <w:bottom w:val="dotted" w:sz="4" w:space="0" w:color="auto"/>
              <w:right w:val="nil"/>
            </w:tcBorders>
            <w:shd w:val="clear" w:color="auto" w:fill="auto"/>
            <w:vAlign w:val="center"/>
            <w:hideMark/>
          </w:tcPr>
          <w:p w14:paraId="13944612"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Tělesná výchova</w:t>
            </w:r>
          </w:p>
        </w:tc>
        <w:tc>
          <w:tcPr>
            <w:tcW w:w="364" w:type="dxa"/>
            <w:tcBorders>
              <w:top w:val="nil"/>
              <w:left w:val="nil"/>
              <w:bottom w:val="dotted" w:sz="4" w:space="0" w:color="auto"/>
              <w:right w:val="nil"/>
            </w:tcBorders>
            <w:shd w:val="clear" w:color="auto" w:fill="auto"/>
            <w:vAlign w:val="center"/>
            <w:hideMark/>
          </w:tcPr>
          <w:p w14:paraId="3A50EBD8"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364" w:type="dxa"/>
            <w:tcBorders>
              <w:top w:val="nil"/>
              <w:left w:val="nil"/>
              <w:bottom w:val="dotted" w:sz="4" w:space="0" w:color="auto"/>
              <w:right w:val="nil"/>
            </w:tcBorders>
            <w:shd w:val="clear" w:color="auto" w:fill="auto"/>
            <w:vAlign w:val="center"/>
            <w:hideMark/>
          </w:tcPr>
          <w:p w14:paraId="4D74860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364" w:type="dxa"/>
            <w:tcBorders>
              <w:top w:val="nil"/>
              <w:left w:val="nil"/>
              <w:bottom w:val="dotted" w:sz="4" w:space="0" w:color="auto"/>
              <w:right w:val="nil"/>
            </w:tcBorders>
            <w:shd w:val="clear" w:color="auto" w:fill="auto"/>
            <w:vAlign w:val="center"/>
            <w:hideMark/>
          </w:tcPr>
          <w:p w14:paraId="0A45814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364" w:type="dxa"/>
            <w:tcBorders>
              <w:top w:val="nil"/>
              <w:left w:val="nil"/>
              <w:bottom w:val="dotted" w:sz="4" w:space="0" w:color="auto"/>
              <w:right w:val="nil"/>
            </w:tcBorders>
            <w:shd w:val="clear" w:color="auto" w:fill="auto"/>
            <w:vAlign w:val="center"/>
            <w:hideMark/>
          </w:tcPr>
          <w:p w14:paraId="277C2029"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364" w:type="dxa"/>
            <w:tcBorders>
              <w:top w:val="nil"/>
              <w:left w:val="nil"/>
              <w:bottom w:val="dotted" w:sz="4" w:space="0" w:color="auto"/>
              <w:right w:val="nil"/>
            </w:tcBorders>
            <w:shd w:val="clear" w:color="auto" w:fill="auto"/>
            <w:vAlign w:val="center"/>
            <w:hideMark/>
          </w:tcPr>
          <w:p w14:paraId="5FEA894D"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1059" w:type="dxa"/>
            <w:tcBorders>
              <w:top w:val="nil"/>
              <w:left w:val="nil"/>
              <w:bottom w:val="dotted" w:sz="4" w:space="0" w:color="auto"/>
              <w:right w:val="nil"/>
            </w:tcBorders>
            <w:shd w:val="clear" w:color="auto" w:fill="auto"/>
            <w:vAlign w:val="center"/>
            <w:hideMark/>
          </w:tcPr>
          <w:p w14:paraId="43A248F5"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10</w:t>
            </w:r>
          </w:p>
        </w:tc>
        <w:tc>
          <w:tcPr>
            <w:tcW w:w="1238" w:type="dxa"/>
            <w:tcBorders>
              <w:top w:val="nil"/>
              <w:left w:val="nil"/>
              <w:bottom w:val="dotted" w:sz="4" w:space="0" w:color="auto"/>
              <w:right w:val="nil"/>
            </w:tcBorders>
            <w:shd w:val="clear" w:color="auto" w:fill="auto"/>
            <w:vAlign w:val="center"/>
            <w:hideMark/>
          </w:tcPr>
          <w:p w14:paraId="43D5ADC1"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0</w:t>
            </w:r>
          </w:p>
        </w:tc>
        <w:tc>
          <w:tcPr>
            <w:tcW w:w="1503" w:type="dxa"/>
            <w:tcBorders>
              <w:top w:val="nil"/>
              <w:left w:val="nil"/>
              <w:bottom w:val="dotted" w:sz="4" w:space="0" w:color="auto"/>
              <w:right w:val="nil"/>
            </w:tcBorders>
            <w:shd w:val="clear" w:color="auto" w:fill="auto"/>
            <w:vAlign w:val="center"/>
            <w:hideMark/>
          </w:tcPr>
          <w:p w14:paraId="77779B47"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10</w:t>
            </w:r>
          </w:p>
        </w:tc>
      </w:tr>
      <w:tr w:rsidR="00DC4E52" w:rsidRPr="00DC4E52" w14:paraId="3C1108BC" w14:textId="77777777" w:rsidTr="00DC4E52">
        <w:trPr>
          <w:trHeight w:val="576"/>
        </w:trPr>
        <w:tc>
          <w:tcPr>
            <w:tcW w:w="1780" w:type="dxa"/>
            <w:tcBorders>
              <w:top w:val="nil"/>
              <w:left w:val="nil"/>
              <w:bottom w:val="dotted" w:sz="4" w:space="0" w:color="auto"/>
              <w:right w:val="nil"/>
            </w:tcBorders>
            <w:shd w:val="clear" w:color="auto" w:fill="auto"/>
            <w:vAlign w:val="center"/>
            <w:hideMark/>
          </w:tcPr>
          <w:p w14:paraId="33AC39E3"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Člověk a svět práce</w:t>
            </w:r>
          </w:p>
        </w:tc>
        <w:tc>
          <w:tcPr>
            <w:tcW w:w="2000" w:type="dxa"/>
            <w:tcBorders>
              <w:top w:val="nil"/>
              <w:left w:val="nil"/>
              <w:bottom w:val="dotted" w:sz="4" w:space="0" w:color="auto"/>
              <w:right w:val="nil"/>
            </w:tcBorders>
            <w:shd w:val="clear" w:color="auto" w:fill="auto"/>
            <w:vAlign w:val="center"/>
            <w:hideMark/>
          </w:tcPr>
          <w:p w14:paraId="71357C4C"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Pracovní činnosti</w:t>
            </w:r>
          </w:p>
        </w:tc>
        <w:tc>
          <w:tcPr>
            <w:tcW w:w="364" w:type="dxa"/>
            <w:tcBorders>
              <w:top w:val="nil"/>
              <w:left w:val="nil"/>
              <w:bottom w:val="dotted" w:sz="4" w:space="0" w:color="auto"/>
              <w:right w:val="nil"/>
            </w:tcBorders>
            <w:shd w:val="clear" w:color="auto" w:fill="auto"/>
            <w:vAlign w:val="center"/>
            <w:hideMark/>
          </w:tcPr>
          <w:p w14:paraId="2BEE70B6"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364" w:type="dxa"/>
            <w:tcBorders>
              <w:top w:val="nil"/>
              <w:left w:val="nil"/>
              <w:bottom w:val="dotted" w:sz="4" w:space="0" w:color="auto"/>
              <w:right w:val="nil"/>
            </w:tcBorders>
            <w:shd w:val="clear" w:color="auto" w:fill="auto"/>
            <w:vAlign w:val="center"/>
            <w:hideMark/>
          </w:tcPr>
          <w:p w14:paraId="7566CEC1"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364" w:type="dxa"/>
            <w:tcBorders>
              <w:top w:val="nil"/>
              <w:left w:val="nil"/>
              <w:bottom w:val="dotted" w:sz="4" w:space="0" w:color="auto"/>
              <w:right w:val="nil"/>
            </w:tcBorders>
            <w:shd w:val="clear" w:color="auto" w:fill="auto"/>
            <w:vAlign w:val="center"/>
            <w:hideMark/>
          </w:tcPr>
          <w:p w14:paraId="0416BDC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364" w:type="dxa"/>
            <w:tcBorders>
              <w:top w:val="nil"/>
              <w:left w:val="nil"/>
              <w:bottom w:val="dotted" w:sz="4" w:space="0" w:color="auto"/>
              <w:right w:val="nil"/>
            </w:tcBorders>
            <w:shd w:val="clear" w:color="auto" w:fill="auto"/>
            <w:vAlign w:val="center"/>
            <w:hideMark/>
          </w:tcPr>
          <w:p w14:paraId="777A16FC"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364" w:type="dxa"/>
            <w:tcBorders>
              <w:top w:val="nil"/>
              <w:left w:val="nil"/>
              <w:bottom w:val="dotted" w:sz="4" w:space="0" w:color="auto"/>
              <w:right w:val="nil"/>
            </w:tcBorders>
            <w:shd w:val="clear" w:color="auto" w:fill="auto"/>
            <w:vAlign w:val="center"/>
            <w:hideMark/>
          </w:tcPr>
          <w:p w14:paraId="21D0B02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1059" w:type="dxa"/>
            <w:tcBorders>
              <w:top w:val="nil"/>
              <w:left w:val="nil"/>
              <w:bottom w:val="dotted" w:sz="4" w:space="0" w:color="auto"/>
              <w:right w:val="nil"/>
            </w:tcBorders>
            <w:shd w:val="clear" w:color="auto" w:fill="auto"/>
            <w:vAlign w:val="center"/>
            <w:hideMark/>
          </w:tcPr>
          <w:p w14:paraId="5E0232D0"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5</w:t>
            </w:r>
          </w:p>
        </w:tc>
        <w:tc>
          <w:tcPr>
            <w:tcW w:w="1238" w:type="dxa"/>
            <w:tcBorders>
              <w:top w:val="nil"/>
              <w:left w:val="nil"/>
              <w:bottom w:val="dotted" w:sz="4" w:space="0" w:color="auto"/>
              <w:right w:val="nil"/>
            </w:tcBorders>
            <w:shd w:val="clear" w:color="auto" w:fill="auto"/>
            <w:vAlign w:val="center"/>
            <w:hideMark/>
          </w:tcPr>
          <w:p w14:paraId="15643852"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0</w:t>
            </w:r>
          </w:p>
        </w:tc>
        <w:tc>
          <w:tcPr>
            <w:tcW w:w="1503" w:type="dxa"/>
            <w:tcBorders>
              <w:top w:val="nil"/>
              <w:left w:val="nil"/>
              <w:bottom w:val="dotted" w:sz="4" w:space="0" w:color="auto"/>
              <w:right w:val="nil"/>
            </w:tcBorders>
            <w:shd w:val="clear" w:color="auto" w:fill="auto"/>
            <w:vAlign w:val="center"/>
            <w:hideMark/>
          </w:tcPr>
          <w:p w14:paraId="40D164B3"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5</w:t>
            </w:r>
          </w:p>
        </w:tc>
      </w:tr>
      <w:tr w:rsidR="00DC4E52" w:rsidRPr="00DC4E52" w14:paraId="062F27C1" w14:textId="77777777" w:rsidTr="00DC4E52">
        <w:trPr>
          <w:trHeight w:val="576"/>
        </w:trPr>
        <w:tc>
          <w:tcPr>
            <w:tcW w:w="1780" w:type="dxa"/>
            <w:tcBorders>
              <w:top w:val="nil"/>
              <w:left w:val="nil"/>
              <w:bottom w:val="dotted" w:sz="4" w:space="0" w:color="auto"/>
              <w:right w:val="nil"/>
            </w:tcBorders>
            <w:shd w:val="clear" w:color="auto" w:fill="auto"/>
            <w:vAlign w:val="center"/>
            <w:hideMark/>
          </w:tcPr>
          <w:p w14:paraId="7488E8BD"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Disponibilní časová dotace</w:t>
            </w:r>
          </w:p>
        </w:tc>
        <w:tc>
          <w:tcPr>
            <w:tcW w:w="2000" w:type="dxa"/>
            <w:tcBorders>
              <w:top w:val="nil"/>
              <w:left w:val="nil"/>
              <w:bottom w:val="dotted" w:sz="4" w:space="0" w:color="auto"/>
              <w:right w:val="nil"/>
            </w:tcBorders>
            <w:shd w:val="clear" w:color="auto" w:fill="auto"/>
            <w:vAlign w:val="center"/>
            <w:hideMark/>
          </w:tcPr>
          <w:p w14:paraId="43558FB3"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Sportovní hry</w:t>
            </w:r>
          </w:p>
        </w:tc>
        <w:tc>
          <w:tcPr>
            <w:tcW w:w="364" w:type="dxa"/>
            <w:tcBorders>
              <w:top w:val="nil"/>
              <w:left w:val="nil"/>
              <w:bottom w:val="dotted" w:sz="4" w:space="0" w:color="auto"/>
              <w:right w:val="nil"/>
            </w:tcBorders>
            <w:shd w:val="clear" w:color="auto" w:fill="auto"/>
            <w:vAlign w:val="center"/>
            <w:hideMark/>
          </w:tcPr>
          <w:p w14:paraId="4476953A"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364" w:type="dxa"/>
            <w:tcBorders>
              <w:top w:val="nil"/>
              <w:left w:val="nil"/>
              <w:bottom w:val="dotted" w:sz="4" w:space="0" w:color="auto"/>
              <w:right w:val="nil"/>
            </w:tcBorders>
            <w:shd w:val="clear" w:color="auto" w:fill="auto"/>
            <w:vAlign w:val="center"/>
            <w:hideMark/>
          </w:tcPr>
          <w:p w14:paraId="1447ABB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364" w:type="dxa"/>
            <w:tcBorders>
              <w:top w:val="nil"/>
              <w:left w:val="nil"/>
              <w:bottom w:val="dotted" w:sz="4" w:space="0" w:color="auto"/>
              <w:right w:val="nil"/>
            </w:tcBorders>
            <w:shd w:val="clear" w:color="auto" w:fill="auto"/>
            <w:vAlign w:val="center"/>
            <w:hideMark/>
          </w:tcPr>
          <w:p w14:paraId="1C923BB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364" w:type="dxa"/>
            <w:tcBorders>
              <w:top w:val="nil"/>
              <w:left w:val="nil"/>
              <w:bottom w:val="dotted" w:sz="4" w:space="0" w:color="auto"/>
              <w:right w:val="nil"/>
            </w:tcBorders>
            <w:shd w:val="clear" w:color="auto" w:fill="auto"/>
            <w:vAlign w:val="center"/>
            <w:hideMark/>
          </w:tcPr>
          <w:p w14:paraId="31094E2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364" w:type="dxa"/>
            <w:tcBorders>
              <w:top w:val="nil"/>
              <w:left w:val="nil"/>
              <w:bottom w:val="dotted" w:sz="4" w:space="0" w:color="auto"/>
              <w:right w:val="nil"/>
            </w:tcBorders>
            <w:shd w:val="clear" w:color="auto" w:fill="auto"/>
            <w:vAlign w:val="center"/>
            <w:hideMark/>
          </w:tcPr>
          <w:p w14:paraId="4D07AE8B"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1059" w:type="dxa"/>
            <w:tcBorders>
              <w:top w:val="nil"/>
              <w:left w:val="nil"/>
              <w:bottom w:val="dotted" w:sz="4" w:space="0" w:color="auto"/>
              <w:right w:val="nil"/>
            </w:tcBorders>
            <w:shd w:val="clear" w:color="auto" w:fill="auto"/>
            <w:vAlign w:val="center"/>
            <w:hideMark/>
          </w:tcPr>
          <w:p w14:paraId="3ABFE0D0"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 </w:t>
            </w:r>
          </w:p>
        </w:tc>
        <w:tc>
          <w:tcPr>
            <w:tcW w:w="1238" w:type="dxa"/>
            <w:tcBorders>
              <w:top w:val="nil"/>
              <w:left w:val="nil"/>
              <w:bottom w:val="dotted" w:sz="4" w:space="0" w:color="auto"/>
              <w:right w:val="nil"/>
            </w:tcBorders>
            <w:shd w:val="clear" w:color="auto" w:fill="auto"/>
            <w:vAlign w:val="center"/>
            <w:hideMark/>
          </w:tcPr>
          <w:p w14:paraId="6E206EFD"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1</w:t>
            </w:r>
          </w:p>
        </w:tc>
        <w:tc>
          <w:tcPr>
            <w:tcW w:w="1503" w:type="dxa"/>
            <w:tcBorders>
              <w:top w:val="nil"/>
              <w:left w:val="nil"/>
              <w:bottom w:val="dotted" w:sz="4" w:space="0" w:color="auto"/>
              <w:right w:val="nil"/>
            </w:tcBorders>
            <w:shd w:val="clear" w:color="auto" w:fill="auto"/>
            <w:vAlign w:val="center"/>
            <w:hideMark/>
          </w:tcPr>
          <w:p w14:paraId="6D4EE189"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r>
      <w:tr w:rsidR="00DC4E52" w:rsidRPr="00DC4E52" w14:paraId="22F9240D" w14:textId="77777777" w:rsidTr="00DC4E52">
        <w:trPr>
          <w:trHeight w:val="288"/>
        </w:trPr>
        <w:tc>
          <w:tcPr>
            <w:tcW w:w="3780" w:type="dxa"/>
            <w:gridSpan w:val="2"/>
            <w:tcBorders>
              <w:top w:val="nil"/>
              <w:left w:val="nil"/>
              <w:bottom w:val="nil"/>
              <w:right w:val="nil"/>
            </w:tcBorders>
            <w:shd w:val="clear" w:color="000000" w:fill="D9D9D9"/>
            <w:noWrap/>
            <w:vAlign w:val="center"/>
            <w:hideMark/>
          </w:tcPr>
          <w:p w14:paraId="5A14C8A4" w14:textId="77777777" w:rsidR="00DC4E52" w:rsidRPr="00DC4E52" w:rsidRDefault="00DC4E52" w:rsidP="00DC4E52">
            <w:pPr>
              <w:spacing w:after="0" w:line="240" w:lineRule="auto"/>
              <w:rPr>
                <w:rFonts w:ascii="Calibri" w:eastAsia="Times New Roman" w:hAnsi="Calibri" w:cs="Calibri"/>
                <w:b/>
                <w:bCs/>
                <w:lang w:eastAsia="cs-CZ"/>
              </w:rPr>
            </w:pPr>
            <w:r w:rsidRPr="00DC4E52">
              <w:rPr>
                <w:rFonts w:ascii="Calibri" w:eastAsia="Times New Roman" w:hAnsi="Calibri" w:cs="Calibri"/>
                <w:b/>
                <w:bCs/>
                <w:lang w:eastAsia="cs-CZ"/>
              </w:rPr>
              <w:t>Celková časová dotace</w:t>
            </w:r>
          </w:p>
        </w:tc>
        <w:tc>
          <w:tcPr>
            <w:tcW w:w="364" w:type="dxa"/>
            <w:tcBorders>
              <w:top w:val="nil"/>
              <w:left w:val="nil"/>
              <w:bottom w:val="nil"/>
              <w:right w:val="nil"/>
            </w:tcBorders>
            <w:shd w:val="clear" w:color="000000" w:fill="D9D9D9"/>
            <w:vAlign w:val="center"/>
            <w:hideMark/>
          </w:tcPr>
          <w:p w14:paraId="6A6217E3"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20</w:t>
            </w:r>
          </w:p>
        </w:tc>
        <w:tc>
          <w:tcPr>
            <w:tcW w:w="364" w:type="dxa"/>
            <w:tcBorders>
              <w:top w:val="nil"/>
              <w:left w:val="nil"/>
              <w:bottom w:val="nil"/>
              <w:right w:val="nil"/>
            </w:tcBorders>
            <w:shd w:val="clear" w:color="000000" w:fill="D9D9D9"/>
            <w:vAlign w:val="center"/>
            <w:hideMark/>
          </w:tcPr>
          <w:p w14:paraId="503B5746"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22</w:t>
            </w:r>
          </w:p>
        </w:tc>
        <w:tc>
          <w:tcPr>
            <w:tcW w:w="364" w:type="dxa"/>
            <w:tcBorders>
              <w:top w:val="nil"/>
              <w:left w:val="nil"/>
              <w:bottom w:val="nil"/>
              <w:right w:val="nil"/>
            </w:tcBorders>
            <w:shd w:val="clear" w:color="000000" w:fill="D9D9D9"/>
            <w:vAlign w:val="center"/>
            <w:hideMark/>
          </w:tcPr>
          <w:p w14:paraId="0F900348"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24</w:t>
            </w:r>
          </w:p>
        </w:tc>
        <w:tc>
          <w:tcPr>
            <w:tcW w:w="364" w:type="dxa"/>
            <w:tcBorders>
              <w:top w:val="nil"/>
              <w:left w:val="nil"/>
              <w:bottom w:val="nil"/>
              <w:right w:val="nil"/>
            </w:tcBorders>
            <w:shd w:val="clear" w:color="000000" w:fill="D9D9D9"/>
            <w:vAlign w:val="center"/>
            <w:hideMark/>
          </w:tcPr>
          <w:p w14:paraId="22DA9562"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25</w:t>
            </w:r>
          </w:p>
        </w:tc>
        <w:tc>
          <w:tcPr>
            <w:tcW w:w="364" w:type="dxa"/>
            <w:tcBorders>
              <w:top w:val="nil"/>
              <w:left w:val="nil"/>
              <w:bottom w:val="nil"/>
              <w:right w:val="nil"/>
            </w:tcBorders>
            <w:shd w:val="clear" w:color="000000" w:fill="D9D9D9"/>
            <w:vAlign w:val="center"/>
            <w:hideMark/>
          </w:tcPr>
          <w:p w14:paraId="36A19B3B"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26</w:t>
            </w:r>
          </w:p>
        </w:tc>
        <w:tc>
          <w:tcPr>
            <w:tcW w:w="1059" w:type="dxa"/>
            <w:tcBorders>
              <w:top w:val="nil"/>
              <w:left w:val="nil"/>
              <w:bottom w:val="nil"/>
              <w:right w:val="nil"/>
            </w:tcBorders>
            <w:shd w:val="clear" w:color="000000" w:fill="D9D9D9"/>
            <w:vAlign w:val="center"/>
            <w:hideMark/>
          </w:tcPr>
          <w:p w14:paraId="70CCFCF9" w14:textId="77777777" w:rsidR="00DC4E52" w:rsidRPr="00DC4E52" w:rsidRDefault="00DC4E52" w:rsidP="00DC4E52">
            <w:pPr>
              <w:spacing w:after="0" w:line="240" w:lineRule="auto"/>
              <w:jc w:val="center"/>
              <w:rPr>
                <w:rFonts w:ascii="Calibri" w:eastAsia="Times New Roman" w:hAnsi="Calibri" w:cs="Calibri"/>
                <w:b/>
                <w:bCs/>
                <w:color w:val="808080"/>
                <w:lang w:eastAsia="cs-CZ"/>
              </w:rPr>
            </w:pPr>
            <w:r w:rsidRPr="00DC4E52">
              <w:rPr>
                <w:rFonts w:ascii="Calibri" w:eastAsia="Times New Roman" w:hAnsi="Calibri" w:cs="Calibri"/>
                <w:b/>
                <w:bCs/>
                <w:color w:val="808080"/>
                <w:lang w:eastAsia="cs-CZ"/>
              </w:rPr>
              <w:t>102</w:t>
            </w:r>
          </w:p>
        </w:tc>
        <w:tc>
          <w:tcPr>
            <w:tcW w:w="1238" w:type="dxa"/>
            <w:tcBorders>
              <w:top w:val="nil"/>
              <w:left w:val="nil"/>
              <w:bottom w:val="nil"/>
              <w:right w:val="nil"/>
            </w:tcBorders>
            <w:shd w:val="clear" w:color="000000" w:fill="D9D9D9"/>
            <w:vAlign w:val="center"/>
            <w:hideMark/>
          </w:tcPr>
          <w:p w14:paraId="0311D4CC" w14:textId="77777777" w:rsidR="00DC4E52" w:rsidRPr="00DC4E52" w:rsidRDefault="00DC4E52" w:rsidP="00DC4E52">
            <w:pPr>
              <w:spacing w:after="0" w:line="240" w:lineRule="auto"/>
              <w:jc w:val="center"/>
              <w:rPr>
                <w:rFonts w:ascii="Calibri" w:eastAsia="Times New Roman" w:hAnsi="Calibri" w:cs="Calibri"/>
                <w:b/>
                <w:bCs/>
                <w:color w:val="808080"/>
                <w:lang w:eastAsia="cs-CZ"/>
              </w:rPr>
            </w:pPr>
            <w:r w:rsidRPr="00DC4E52">
              <w:rPr>
                <w:rFonts w:ascii="Calibri" w:eastAsia="Times New Roman" w:hAnsi="Calibri" w:cs="Calibri"/>
                <w:b/>
                <w:bCs/>
                <w:color w:val="808080"/>
                <w:lang w:eastAsia="cs-CZ"/>
              </w:rPr>
              <w:t>15</w:t>
            </w:r>
          </w:p>
        </w:tc>
        <w:tc>
          <w:tcPr>
            <w:tcW w:w="1503" w:type="dxa"/>
            <w:tcBorders>
              <w:top w:val="nil"/>
              <w:left w:val="nil"/>
              <w:bottom w:val="nil"/>
              <w:right w:val="nil"/>
            </w:tcBorders>
            <w:shd w:val="clear" w:color="000000" w:fill="D9D9D9"/>
            <w:vAlign w:val="center"/>
            <w:hideMark/>
          </w:tcPr>
          <w:p w14:paraId="5E1D3EA5"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117</w:t>
            </w:r>
          </w:p>
        </w:tc>
      </w:tr>
    </w:tbl>
    <w:p w14:paraId="135F302D" w14:textId="77777777" w:rsidR="00E776C2" w:rsidRDefault="00E776C2" w:rsidP="0092567E">
      <w:pPr>
        <w:pStyle w:val="Zkladntext"/>
        <w:spacing w:line="360" w:lineRule="auto"/>
        <w:ind w:right="249"/>
        <w:rPr>
          <w:sz w:val="24"/>
          <w:szCs w:val="24"/>
        </w:rPr>
      </w:pPr>
    </w:p>
    <w:p w14:paraId="3CD1D7EE" w14:textId="640E78AA" w:rsidR="00DC4E52" w:rsidRDefault="00DC4E52">
      <w:pPr>
        <w:rPr>
          <w:rFonts w:ascii="Calibri" w:eastAsia="Calibri" w:hAnsi="Calibri" w:cs="Calibri"/>
          <w:sz w:val="24"/>
          <w:szCs w:val="24"/>
          <w:lang w:val="en-US"/>
        </w:rPr>
      </w:pPr>
      <w:r>
        <w:rPr>
          <w:sz w:val="24"/>
          <w:szCs w:val="24"/>
        </w:rPr>
        <w:br w:type="page"/>
      </w:r>
    </w:p>
    <w:p w14:paraId="1A3804DA" w14:textId="77777777" w:rsidR="00E776C2" w:rsidRDefault="00E776C2" w:rsidP="0092567E">
      <w:pPr>
        <w:pStyle w:val="Zkladntext"/>
        <w:spacing w:line="360" w:lineRule="auto"/>
        <w:ind w:right="249"/>
        <w:rPr>
          <w:sz w:val="24"/>
          <w:szCs w:val="24"/>
        </w:rPr>
      </w:pPr>
    </w:p>
    <w:p w14:paraId="3BE4F1EC" w14:textId="78CBE90F" w:rsidR="00DC4E52" w:rsidRPr="00DC4E52" w:rsidRDefault="00DC4E52" w:rsidP="00DC4E52">
      <w:pPr>
        <w:widowControl w:val="0"/>
        <w:tabs>
          <w:tab w:val="left" w:pos="426"/>
        </w:tabs>
        <w:spacing w:after="0" w:line="360" w:lineRule="auto"/>
        <w:ind w:right="116"/>
        <w:rPr>
          <w:b/>
          <w:sz w:val="28"/>
          <w:szCs w:val="36"/>
        </w:rPr>
      </w:pPr>
      <w:r>
        <w:rPr>
          <w:b/>
          <w:sz w:val="28"/>
          <w:szCs w:val="36"/>
        </w:rPr>
        <w:tab/>
        <w:t>UČEBNÍ PLÁN 2</w:t>
      </w:r>
      <w:r w:rsidRPr="00DC4E52">
        <w:rPr>
          <w:b/>
          <w:sz w:val="28"/>
          <w:szCs w:val="36"/>
        </w:rPr>
        <w:t>. STUPEŇ ZŠ KUŘIM, JUNGMANNOVA</w:t>
      </w:r>
    </w:p>
    <w:tbl>
      <w:tblPr>
        <w:tblW w:w="9640" w:type="dxa"/>
        <w:tblInd w:w="421" w:type="dxa"/>
        <w:tblCellMar>
          <w:left w:w="70" w:type="dxa"/>
          <w:right w:w="70" w:type="dxa"/>
        </w:tblCellMar>
        <w:tblLook w:val="04A0" w:firstRow="1" w:lastRow="0" w:firstColumn="1" w:lastColumn="0" w:noHBand="0" w:noVBand="1"/>
      </w:tblPr>
      <w:tblGrid>
        <w:gridCol w:w="1780"/>
        <w:gridCol w:w="2120"/>
        <w:gridCol w:w="480"/>
        <w:gridCol w:w="480"/>
        <w:gridCol w:w="480"/>
        <w:gridCol w:w="480"/>
        <w:gridCol w:w="1060"/>
        <w:gridCol w:w="1240"/>
        <w:gridCol w:w="1520"/>
      </w:tblGrid>
      <w:tr w:rsidR="00DC4E52" w:rsidRPr="00DC4E52" w14:paraId="0AB1E76A" w14:textId="77777777" w:rsidTr="00DC4E52">
        <w:trPr>
          <w:trHeight w:val="864"/>
        </w:trPr>
        <w:tc>
          <w:tcPr>
            <w:tcW w:w="1780" w:type="dxa"/>
            <w:tcBorders>
              <w:top w:val="nil"/>
              <w:left w:val="nil"/>
              <w:bottom w:val="nil"/>
              <w:right w:val="nil"/>
            </w:tcBorders>
            <w:shd w:val="clear" w:color="000000" w:fill="D9D9D9"/>
            <w:vAlign w:val="center"/>
            <w:hideMark/>
          </w:tcPr>
          <w:p w14:paraId="2B2893EE" w14:textId="77777777" w:rsidR="00DC4E52" w:rsidRPr="00DC4E52" w:rsidRDefault="00DC4E52" w:rsidP="00DC4E52">
            <w:pPr>
              <w:spacing w:after="0" w:line="240" w:lineRule="auto"/>
              <w:rPr>
                <w:rFonts w:ascii="Calibri" w:eastAsia="Times New Roman" w:hAnsi="Calibri" w:cs="Calibri"/>
                <w:b/>
                <w:bCs/>
                <w:lang w:eastAsia="cs-CZ"/>
              </w:rPr>
            </w:pPr>
            <w:r w:rsidRPr="00DC4E52">
              <w:rPr>
                <w:rFonts w:ascii="Calibri" w:eastAsia="Times New Roman" w:hAnsi="Calibri" w:cs="Calibri"/>
                <w:b/>
                <w:bCs/>
                <w:lang w:eastAsia="cs-CZ"/>
              </w:rPr>
              <w:t>Vzdělávací oblasti</w:t>
            </w:r>
          </w:p>
        </w:tc>
        <w:tc>
          <w:tcPr>
            <w:tcW w:w="2120" w:type="dxa"/>
            <w:tcBorders>
              <w:top w:val="nil"/>
              <w:left w:val="nil"/>
              <w:bottom w:val="nil"/>
              <w:right w:val="nil"/>
            </w:tcBorders>
            <w:shd w:val="clear" w:color="000000" w:fill="D9D9D9"/>
            <w:vAlign w:val="center"/>
            <w:hideMark/>
          </w:tcPr>
          <w:p w14:paraId="4EBFEB60" w14:textId="77777777" w:rsidR="00DC4E52" w:rsidRPr="00DC4E52" w:rsidRDefault="00DC4E52" w:rsidP="00DC4E52">
            <w:pPr>
              <w:spacing w:after="0" w:line="240" w:lineRule="auto"/>
              <w:rPr>
                <w:rFonts w:ascii="Calibri" w:eastAsia="Times New Roman" w:hAnsi="Calibri" w:cs="Calibri"/>
                <w:b/>
                <w:bCs/>
                <w:lang w:eastAsia="cs-CZ"/>
              </w:rPr>
            </w:pPr>
            <w:r w:rsidRPr="00DC4E52">
              <w:rPr>
                <w:rFonts w:ascii="Calibri" w:eastAsia="Times New Roman" w:hAnsi="Calibri" w:cs="Calibri"/>
                <w:b/>
                <w:bCs/>
                <w:lang w:eastAsia="cs-CZ"/>
              </w:rPr>
              <w:t>Vzdělávací obory</w:t>
            </w:r>
          </w:p>
        </w:tc>
        <w:tc>
          <w:tcPr>
            <w:tcW w:w="480" w:type="dxa"/>
            <w:tcBorders>
              <w:top w:val="nil"/>
              <w:left w:val="nil"/>
              <w:bottom w:val="nil"/>
              <w:right w:val="nil"/>
            </w:tcBorders>
            <w:shd w:val="clear" w:color="000000" w:fill="D9D9D9"/>
            <w:vAlign w:val="center"/>
            <w:hideMark/>
          </w:tcPr>
          <w:p w14:paraId="33B59A84"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6</w:t>
            </w:r>
          </w:p>
        </w:tc>
        <w:tc>
          <w:tcPr>
            <w:tcW w:w="480" w:type="dxa"/>
            <w:tcBorders>
              <w:top w:val="nil"/>
              <w:left w:val="nil"/>
              <w:bottom w:val="nil"/>
              <w:right w:val="nil"/>
            </w:tcBorders>
            <w:shd w:val="clear" w:color="000000" w:fill="D9D9D9"/>
            <w:vAlign w:val="center"/>
            <w:hideMark/>
          </w:tcPr>
          <w:p w14:paraId="58F58F38"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7</w:t>
            </w:r>
          </w:p>
        </w:tc>
        <w:tc>
          <w:tcPr>
            <w:tcW w:w="480" w:type="dxa"/>
            <w:tcBorders>
              <w:top w:val="nil"/>
              <w:left w:val="nil"/>
              <w:bottom w:val="nil"/>
              <w:right w:val="nil"/>
            </w:tcBorders>
            <w:shd w:val="clear" w:color="000000" w:fill="D9D9D9"/>
            <w:vAlign w:val="center"/>
            <w:hideMark/>
          </w:tcPr>
          <w:p w14:paraId="5F844C4E"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8</w:t>
            </w:r>
          </w:p>
        </w:tc>
        <w:tc>
          <w:tcPr>
            <w:tcW w:w="480" w:type="dxa"/>
            <w:tcBorders>
              <w:top w:val="nil"/>
              <w:left w:val="nil"/>
              <w:bottom w:val="nil"/>
              <w:right w:val="nil"/>
            </w:tcBorders>
            <w:shd w:val="clear" w:color="000000" w:fill="D9D9D9"/>
            <w:vAlign w:val="center"/>
            <w:hideMark/>
          </w:tcPr>
          <w:p w14:paraId="71703AED"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9</w:t>
            </w:r>
          </w:p>
        </w:tc>
        <w:tc>
          <w:tcPr>
            <w:tcW w:w="1060" w:type="dxa"/>
            <w:tcBorders>
              <w:top w:val="nil"/>
              <w:left w:val="nil"/>
              <w:bottom w:val="nil"/>
              <w:right w:val="nil"/>
            </w:tcBorders>
            <w:shd w:val="clear" w:color="000000" w:fill="D9D9D9"/>
            <w:vAlign w:val="center"/>
            <w:hideMark/>
          </w:tcPr>
          <w:p w14:paraId="79919A31"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hodin z minimální dotace</w:t>
            </w:r>
          </w:p>
        </w:tc>
        <w:tc>
          <w:tcPr>
            <w:tcW w:w="1240" w:type="dxa"/>
            <w:tcBorders>
              <w:top w:val="nil"/>
              <w:left w:val="nil"/>
              <w:bottom w:val="nil"/>
              <w:right w:val="nil"/>
            </w:tcBorders>
            <w:shd w:val="clear" w:color="000000" w:fill="D9D9D9"/>
            <w:vAlign w:val="center"/>
            <w:hideMark/>
          </w:tcPr>
          <w:p w14:paraId="61D552FE"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hodin z disponibilní dotace</w:t>
            </w:r>
          </w:p>
        </w:tc>
        <w:tc>
          <w:tcPr>
            <w:tcW w:w="1520" w:type="dxa"/>
            <w:tcBorders>
              <w:top w:val="nil"/>
              <w:left w:val="nil"/>
              <w:bottom w:val="nil"/>
              <w:right w:val="nil"/>
            </w:tcBorders>
            <w:shd w:val="clear" w:color="000000" w:fill="D9D9D9"/>
            <w:vAlign w:val="center"/>
            <w:hideMark/>
          </w:tcPr>
          <w:p w14:paraId="4FDDCA97"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týdenní hodinová dotace celkem</w:t>
            </w:r>
          </w:p>
        </w:tc>
      </w:tr>
      <w:tr w:rsidR="00DC4E52" w:rsidRPr="00DC4E52" w14:paraId="2FB8E79D" w14:textId="77777777" w:rsidTr="00DC4E52">
        <w:trPr>
          <w:trHeight w:val="576"/>
        </w:trPr>
        <w:tc>
          <w:tcPr>
            <w:tcW w:w="1780" w:type="dxa"/>
            <w:vMerge w:val="restart"/>
            <w:tcBorders>
              <w:top w:val="nil"/>
              <w:left w:val="nil"/>
              <w:bottom w:val="dotted" w:sz="4" w:space="0" w:color="auto"/>
              <w:right w:val="nil"/>
            </w:tcBorders>
            <w:shd w:val="clear" w:color="auto" w:fill="auto"/>
            <w:vAlign w:val="center"/>
            <w:hideMark/>
          </w:tcPr>
          <w:p w14:paraId="660777D7"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Jazyk a jazyková komunikace</w:t>
            </w:r>
          </w:p>
        </w:tc>
        <w:tc>
          <w:tcPr>
            <w:tcW w:w="2120" w:type="dxa"/>
            <w:tcBorders>
              <w:top w:val="nil"/>
              <w:left w:val="nil"/>
              <w:bottom w:val="dotted" w:sz="4" w:space="0" w:color="auto"/>
              <w:right w:val="nil"/>
            </w:tcBorders>
            <w:shd w:val="clear" w:color="auto" w:fill="auto"/>
            <w:vAlign w:val="center"/>
            <w:hideMark/>
          </w:tcPr>
          <w:p w14:paraId="478D64FF"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Český jazyk a literatura</w:t>
            </w:r>
          </w:p>
        </w:tc>
        <w:tc>
          <w:tcPr>
            <w:tcW w:w="480" w:type="dxa"/>
            <w:tcBorders>
              <w:top w:val="nil"/>
              <w:left w:val="nil"/>
              <w:bottom w:val="dotted" w:sz="4" w:space="0" w:color="auto"/>
              <w:right w:val="nil"/>
            </w:tcBorders>
            <w:shd w:val="clear" w:color="auto" w:fill="auto"/>
            <w:vAlign w:val="center"/>
            <w:hideMark/>
          </w:tcPr>
          <w:p w14:paraId="16686813"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5</w:t>
            </w:r>
          </w:p>
        </w:tc>
        <w:tc>
          <w:tcPr>
            <w:tcW w:w="480" w:type="dxa"/>
            <w:tcBorders>
              <w:top w:val="nil"/>
              <w:left w:val="nil"/>
              <w:bottom w:val="dotted" w:sz="4" w:space="0" w:color="auto"/>
              <w:right w:val="nil"/>
            </w:tcBorders>
            <w:shd w:val="clear" w:color="auto" w:fill="auto"/>
            <w:vAlign w:val="center"/>
            <w:hideMark/>
          </w:tcPr>
          <w:p w14:paraId="3E6D67C9"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5</w:t>
            </w:r>
          </w:p>
        </w:tc>
        <w:tc>
          <w:tcPr>
            <w:tcW w:w="480" w:type="dxa"/>
            <w:tcBorders>
              <w:top w:val="nil"/>
              <w:left w:val="nil"/>
              <w:bottom w:val="dotted" w:sz="4" w:space="0" w:color="auto"/>
              <w:right w:val="nil"/>
            </w:tcBorders>
            <w:shd w:val="clear" w:color="auto" w:fill="auto"/>
            <w:vAlign w:val="center"/>
            <w:hideMark/>
          </w:tcPr>
          <w:p w14:paraId="06335D6B"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5</w:t>
            </w:r>
          </w:p>
        </w:tc>
        <w:tc>
          <w:tcPr>
            <w:tcW w:w="480" w:type="dxa"/>
            <w:tcBorders>
              <w:top w:val="nil"/>
              <w:left w:val="nil"/>
              <w:bottom w:val="dotted" w:sz="4" w:space="0" w:color="auto"/>
              <w:right w:val="nil"/>
            </w:tcBorders>
            <w:shd w:val="clear" w:color="auto" w:fill="auto"/>
            <w:vAlign w:val="center"/>
            <w:hideMark/>
          </w:tcPr>
          <w:p w14:paraId="7B938BB6"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5</w:t>
            </w:r>
          </w:p>
        </w:tc>
        <w:tc>
          <w:tcPr>
            <w:tcW w:w="1060" w:type="dxa"/>
            <w:tcBorders>
              <w:top w:val="nil"/>
              <w:left w:val="nil"/>
              <w:bottom w:val="dotted" w:sz="4" w:space="0" w:color="auto"/>
              <w:right w:val="nil"/>
            </w:tcBorders>
            <w:shd w:val="clear" w:color="auto" w:fill="auto"/>
            <w:vAlign w:val="center"/>
            <w:hideMark/>
          </w:tcPr>
          <w:p w14:paraId="6663CE02"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15</w:t>
            </w:r>
          </w:p>
        </w:tc>
        <w:tc>
          <w:tcPr>
            <w:tcW w:w="1240" w:type="dxa"/>
            <w:tcBorders>
              <w:top w:val="nil"/>
              <w:left w:val="nil"/>
              <w:bottom w:val="dotted" w:sz="4" w:space="0" w:color="auto"/>
              <w:right w:val="nil"/>
            </w:tcBorders>
            <w:shd w:val="clear" w:color="auto" w:fill="auto"/>
            <w:vAlign w:val="center"/>
            <w:hideMark/>
          </w:tcPr>
          <w:p w14:paraId="1DE31D89"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5</w:t>
            </w:r>
          </w:p>
        </w:tc>
        <w:tc>
          <w:tcPr>
            <w:tcW w:w="1520" w:type="dxa"/>
            <w:tcBorders>
              <w:top w:val="nil"/>
              <w:left w:val="nil"/>
              <w:bottom w:val="dotted" w:sz="4" w:space="0" w:color="auto"/>
              <w:right w:val="nil"/>
            </w:tcBorders>
            <w:shd w:val="clear" w:color="auto" w:fill="auto"/>
            <w:vAlign w:val="center"/>
            <w:hideMark/>
          </w:tcPr>
          <w:p w14:paraId="2CF0DF72"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20</w:t>
            </w:r>
          </w:p>
        </w:tc>
      </w:tr>
      <w:tr w:rsidR="00DC4E52" w:rsidRPr="00DC4E52" w14:paraId="0C8EFBA1" w14:textId="77777777" w:rsidTr="00DC4E52">
        <w:trPr>
          <w:trHeight w:val="288"/>
        </w:trPr>
        <w:tc>
          <w:tcPr>
            <w:tcW w:w="1780" w:type="dxa"/>
            <w:vMerge/>
            <w:tcBorders>
              <w:top w:val="nil"/>
              <w:left w:val="nil"/>
              <w:bottom w:val="dotted" w:sz="4" w:space="0" w:color="auto"/>
              <w:right w:val="nil"/>
            </w:tcBorders>
            <w:vAlign w:val="center"/>
            <w:hideMark/>
          </w:tcPr>
          <w:p w14:paraId="639A4BA6" w14:textId="77777777" w:rsidR="00DC4E52" w:rsidRPr="00DC4E52" w:rsidRDefault="00DC4E52" w:rsidP="00DC4E52">
            <w:pPr>
              <w:spacing w:after="0" w:line="240" w:lineRule="auto"/>
              <w:rPr>
                <w:rFonts w:ascii="Calibri" w:eastAsia="Times New Roman" w:hAnsi="Calibri" w:cs="Calibri"/>
                <w:lang w:eastAsia="cs-CZ"/>
              </w:rPr>
            </w:pPr>
          </w:p>
        </w:tc>
        <w:tc>
          <w:tcPr>
            <w:tcW w:w="2120" w:type="dxa"/>
            <w:tcBorders>
              <w:top w:val="nil"/>
              <w:left w:val="nil"/>
              <w:bottom w:val="dotted" w:sz="4" w:space="0" w:color="auto"/>
              <w:right w:val="nil"/>
            </w:tcBorders>
            <w:shd w:val="clear" w:color="auto" w:fill="auto"/>
            <w:vAlign w:val="center"/>
            <w:hideMark/>
          </w:tcPr>
          <w:p w14:paraId="31550270"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Anglický jazyk</w:t>
            </w:r>
          </w:p>
        </w:tc>
        <w:tc>
          <w:tcPr>
            <w:tcW w:w="480" w:type="dxa"/>
            <w:tcBorders>
              <w:top w:val="nil"/>
              <w:left w:val="nil"/>
              <w:bottom w:val="dotted" w:sz="4" w:space="0" w:color="auto"/>
              <w:right w:val="nil"/>
            </w:tcBorders>
            <w:shd w:val="clear" w:color="auto" w:fill="auto"/>
            <w:vAlign w:val="center"/>
            <w:hideMark/>
          </w:tcPr>
          <w:p w14:paraId="254B4214"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3</w:t>
            </w:r>
          </w:p>
        </w:tc>
        <w:tc>
          <w:tcPr>
            <w:tcW w:w="480" w:type="dxa"/>
            <w:tcBorders>
              <w:top w:val="nil"/>
              <w:left w:val="nil"/>
              <w:bottom w:val="dotted" w:sz="4" w:space="0" w:color="auto"/>
              <w:right w:val="nil"/>
            </w:tcBorders>
            <w:shd w:val="clear" w:color="auto" w:fill="auto"/>
            <w:vAlign w:val="center"/>
            <w:hideMark/>
          </w:tcPr>
          <w:p w14:paraId="5332C65E"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3</w:t>
            </w:r>
          </w:p>
        </w:tc>
        <w:tc>
          <w:tcPr>
            <w:tcW w:w="480" w:type="dxa"/>
            <w:tcBorders>
              <w:top w:val="nil"/>
              <w:left w:val="nil"/>
              <w:bottom w:val="dotted" w:sz="4" w:space="0" w:color="auto"/>
              <w:right w:val="nil"/>
            </w:tcBorders>
            <w:shd w:val="clear" w:color="auto" w:fill="auto"/>
            <w:vAlign w:val="center"/>
            <w:hideMark/>
          </w:tcPr>
          <w:p w14:paraId="5DF0DA77"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3</w:t>
            </w:r>
          </w:p>
        </w:tc>
        <w:tc>
          <w:tcPr>
            <w:tcW w:w="480" w:type="dxa"/>
            <w:tcBorders>
              <w:top w:val="nil"/>
              <w:left w:val="nil"/>
              <w:bottom w:val="dotted" w:sz="4" w:space="0" w:color="auto"/>
              <w:right w:val="nil"/>
            </w:tcBorders>
            <w:shd w:val="clear" w:color="auto" w:fill="auto"/>
            <w:vAlign w:val="center"/>
            <w:hideMark/>
          </w:tcPr>
          <w:p w14:paraId="7BF9EAA8"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3</w:t>
            </w:r>
          </w:p>
        </w:tc>
        <w:tc>
          <w:tcPr>
            <w:tcW w:w="1060" w:type="dxa"/>
            <w:tcBorders>
              <w:top w:val="nil"/>
              <w:left w:val="nil"/>
              <w:bottom w:val="dotted" w:sz="4" w:space="0" w:color="auto"/>
              <w:right w:val="nil"/>
            </w:tcBorders>
            <w:shd w:val="clear" w:color="auto" w:fill="auto"/>
            <w:vAlign w:val="center"/>
            <w:hideMark/>
          </w:tcPr>
          <w:p w14:paraId="3DAC30A8"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12</w:t>
            </w:r>
          </w:p>
        </w:tc>
        <w:tc>
          <w:tcPr>
            <w:tcW w:w="1240" w:type="dxa"/>
            <w:tcBorders>
              <w:top w:val="nil"/>
              <w:left w:val="nil"/>
              <w:bottom w:val="dotted" w:sz="4" w:space="0" w:color="auto"/>
              <w:right w:val="nil"/>
            </w:tcBorders>
            <w:shd w:val="clear" w:color="auto" w:fill="auto"/>
            <w:vAlign w:val="center"/>
            <w:hideMark/>
          </w:tcPr>
          <w:p w14:paraId="11D38004"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0</w:t>
            </w:r>
          </w:p>
        </w:tc>
        <w:tc>
          <w:tcPr>
            <w:tcW w:w="1520" w:type="dxa"/>
            <w:tcBorders>
              <w:top w:val="nil"/>
              <w:left w:val="nil"/>
              <w:bottom w:val="dotted" w:sz="4" w:space="0" w:color="auto"/>
              <w:right w:val="nil"/>
            </w:tcBorders>
            <w:shd w:val="clear" w:color="auto" w:fill="auto"/>
            <w:vAlign w:val="center"/>
            <w:hideMark/>
          </w:tcPr>
          <w:p w14:paraId="79E2CAE7"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12</w:t>
            </w:r>
          </w:p>
        </w:tc>
      </w:tr>
      <w:tr w:rsidR="00DC4E52" w:rsidRPr="00DC4E52" w14:paraId="6287DACF" w14:textId="77777777" w:rsidTr="00DC4E52">
        <w:trPr>
          <w:trHeight w:val="288"/>
        </w:trPr>
        <w:tc>
          <w:tcPr>
            <w:tcW w:w="1780" w:type="dxa"/>
            <w:vMerge/>
            <w:tcBorders>
              <w:top w:val="nil"/>
              <w:left w:val="nil"/>
              <w:bottom w:val="dotted" w:sz="4" w:space="0" w:color="auto"/>
              <w:right w:val="nil"/>
            </w:tcBorders>
            <w:vAlign w:val="center"/>
            <w:hideMark/>
          </w:tcPr>
          <w:p w14:paraId="6457FEC4" w14:textId="77777777" w:rsidR="00DC4E52" w:rsidRPr="00DC4E52" w:rsidRDefault="00DC4E52" w:rsidP="00DC4E52">
            <w:pPr>
              <w:spacing w:after="0" w:line="240" w:lineRule="auto"/>
              <w:rPr>
                <w:rFonts w:ascii="Calibri" w:eastAsia="Times New Roman" w:hAnsi="Calibri" w:cs="Calibri"/>
                <w:lang w:eastAsia="cs-CZ"/>
              </w:rPr>
            </w:pPr>
          </w:p>
        </w:tc>
        <w:tc>
          <w:tcPr>
            <w:tcW w:w="2120" w:type="dxa"/>
            <w:tcBorders>
              <w:top w:val="nil"/>
              <w:left w:val="nil"/>
              <w:bottom w:val="dotted" w:sz="4" w:space="0" w:color="auto"/>
              <w:right w:val="nil"/>
            </w:tcBorders>
            <w:shd w:val="clear" w:color="auto" w:fill="auto"/>
            <w:vAlign w:val="center"/>
            <w:hideMark/>
          </w:tcPr>
          <w:p w14:paraId="1ED596A6"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Německý jazyk</w:t>
            </w:r>
          </w:p>
        </w:tc>
        <w:tc>
          <w:tcPr>
            <w:tcW w:w="480" w:type="dxa"/>
            <w:tcBorders>
              <w:top w:val="nil"/>
              <w:left w:val="nil"/>
              <w:bottom w:val="dotted" w:sz="4" w:space="0" w:color="auto"/>
              <w:right w:val="nil"/>
            </w:tcBorders>
            <w:shd w:val="clear" w:color="auto" w:fill="auto"/>
            <w:vAlign w:val="center"/>
            <w:hideMark/>
          </w:tcPr>
          <w:p w14:paraId="030111EF"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480" w:type="dxa"/>
            <w:tcBorders>
              <w:top w:val="nil"/>
              <w:left w:val="nil"/>
              <w:bottom w:val="dotted" w:sz="4" w:space="0" w:color="auto"/>
              <w:right w:val="nil"/>
            </w:tcBorders>
            <w:shd w:val="clear" w:color="auto" w:fill="auto"/>
            <w:vAlign w:val="center"/>
            <w:hideMark/>
          </w:tcPr>
          <w:p w14:paraId="5B19B711"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0490FEB1"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49878BEA"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1060" w:type="dxa"/>
            <w:tcBorders>
              <w:top w:val="nil"/>
              <w:left w:val="nil"/>
              <w:bottom w:val="dotted" w:sz="4" w:space="0" w:color="auto"/>
              <w:right w:val="nil"/>
            </w:tcBorders>
            <w:shd w:val="clear" w:color="auto" w:fill="auto"/>
            <w:vAlign w:val="center"/>
            <w:hideMark/>
          </w:tcPr>
          <w:p w14:paraId="700F7203"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6</w:t>
            </w:r>
          </w:p>
        </w:tc>
        <w:tc>
          <w:tcPr>
            <w:tcW w:w="1240" w:type="dxa"/>
            <w:tcBorders>
              <w:top w:val="nil"/>
              <w:left w:val="nil"/>
              <w:bottom w:val="dotted" w:sz="4" w:space="0" w:color="auto"/>
              <w:right w:val="nil"/>
            </w:tcBorders>
            <w:shd w:val="clear" w:color="auto" w:fill="auto"/>
            <w:vAlign w:val="center"/>
            <w:hideMark/>
          </w:tcPr>
          <w:p w14:paraId="1B95CD69"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0</w:t>
            </w:r>
          </w:p>
        </w:tc>
        <w:tc>
          <w:tcPr>
            <w:tcW w:w="1520" w:type="dxa"/>
            <w:tcBorders>
              <w:top w:val="nil"/>
              <w:left w:val="nil"/>
              <w:bottom w:val="dotted" w:sz="4" w:space="0" w:color="auto"/>
              <w:right w:val="nil"/>
            </w:tcBorders>
            <w:shd w:val="clear" w:color="auto" w:fill="auto"/>
            <w:vAlign w:val="center"/>
            <w:hideMark/>
          </w:tcPr>
          <w:p w14:paraId="5CF5F369"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6</w:t>
            </w:r>
          </w:p>
        </w:tc>
      </w:tr>
      <w:tr w:rsidR="00DC4E52" w:rsidRPr="00DC4E52" w14:paraId="25EF0D05" w14:textId="77777777" w:rsidTr="00DC4E52">
        <w:trPr>
          <w:trHeight w:val="576"/>
        </w:trPr>
        <w:tc>
          <w:tcPr>
            <w:tcW w:w="1780" w:type="dxa"/>
            <w:tcBorders>
              <w:top w:val="nil"/>
              <w:left w:val="nil"/>
              <w:bottom w:val="dotted" w:sz="4" w:space="0" w:color="auto"/>
              <w:right w:val="nil"/>
            </w:tcBorders>
            <w:shd w:val="clear" w:color="auto" w:fill="auto"/>
            <w:vAlign w:val="center"/>
            <w:hideMark/>
          </w:tcPr>
          <w:p w14:paraId="10E224F9"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Matematika a její aplikace</w:t>
            </w:r>
          </w:p>
        </w:tc>
        <w:tc>
          <w:tcPr>
            <w:tcW w:w="2120" w:type="dxa"/>
            <w:tcBorders>
              <w:top w:val="nil"/>
              <w:left w:val="nil"/>
              <w:bottom w:val="dotted" w:sz="4" w:space="0" w:color="auto"/>
              <w:right w:val="nil"/>
            </w:tcBorders>
            <w:shd w:val="clear" w:color="auto" w:fill="auto"/>
            <w:vAlign w:val="center"/>
            <w:hideMark/>
          </w:tcPr>
          <w:p w14:paraId="4EB11BE7"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Matematika</w:t>
            </w:r>
          </w:p>
        </w:tc>
        <w:tc>
          <w:tcPr>
            <w:tcW w:w="480" w:type="dxa"/>
            <w:tcBorders>
              <w:top w:val="nil"/>
              <w:left w:val="nil"/>
              <w:bottom w:val="dotted" w:sz="4" w:space="0" w:color="auto"/>
              <w:right w:val="nil"/>
            </w:tcBorders>
            <w:shd w:val="clear" w:color="auto" w:fill="auto"/>
            <w:vAlign w:val="center"/>
            <w:hideMark/>
          </w:tcPr>
          <w:p w14:paraId="7B8856A3"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5</w:t>
            </w:r>
          </w:p>
        </w:tc>
        <w:tc>
          <w:tcPr>
            <w:tcW w:w="480" w:type="dxa"/>
            <w:tcBorders>
              <w:top w:val="nil"/>
              <w:left w:val="nil"/>
              <w:bottom w:val="dotted" w:sz="4" w:space="0" w:color="auto"/>
              <w:right w:val="nil"/>
            </w:tcBorders>
            <w:shd w:val="clear" w:color="auto" w:fill="auto"/>
            <w:vAlign w:val="center"/>
            <w:hideMark/>
          </w:tcPr>
          <w:p w14:paraId="3870B6BB"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5</w:t>
            </w:r>
          </w:p>
        </w:tc>
        <w:tc>
          <w:tcPr>
            <w:tcW w:w="480" w:type="dxa"/>
            <w:tcBorders>
              <w:top w:val="nil"/>
              <w:left w:val="nil"/>
              <w:bottom w:val="dotted" w:sz="4" w:space="0" w:color="auto"/>
              <w:right w:val="nil"/>
            </w:tcBorders>
            <w:shd w:val="clear" w:color="auto" w:fill="auto"/>
            <w:vAlign w:val="center"/>
            <w:hideMark/>
          </w:tcPr>
          <w:p w14:paraId="571F0603"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5</w:t>
            </w:r>
          </w:p>
        </w:tc>
        <w:tc>
          <w:tcPr>
            <w:tcW w:w="480" w:type="dxa"/>
            <w:tcBorders>
              <w:top w:val="nil"/>
              <w:left w:val="nil"/>
              <w:bottom w:val="dotted" w:sz="4" w:space="0" w:color="auto"/>
              <w:right w:val="nil"/>
            </w:tcBorders>
            <w:shd w:val="clear" w:color="auto" w:fill="auto"/>
            <w:vAlign w:val="center"/>
            <w:hideMark/>
          </w:tcPr>
          <w:p w14:paraId="5C36986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5</w:t>
            </w:r>
          </w:p>
        </w:tc>
        <w:tc>
          <w:tcPr>
            <w:tcW w:w="1060" w:type="dxa"/>
            <w:tcBorders>
              <w:top w:val="nil"/>
              <w:left w:val="nil"/>
              <w:bottom w:val="dotted" w:sz="4" w:space="0" w:color="auto"/>
              <w:right w:val="nil"/>
            </w:tcBorders>
            <w:shd w:val="clear" w:color="auto" w:fill="auto"/>
            <w:vAlign w:val="center"/>
            <w:hideMark/>
          </w:tcPr>
          <w:p w14:paraId="35807B4F"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15</w:t>
            </w:r>
          </w:p>
        </w:tc>
        <w:tc>
          <w:tcPr>
            <w:tcW w:w="1240" w:type="dxa"/>
            <w:tcBorders>
              <w:top w:val="nil"/>
              <w:left w:val="nil"/>
              <w:bottom w:val="dotted" w:sz="4" w:space="0" w:color="auto"/>
              <w:right w:val="nil"/>
            </w:tcBorders>
            <w:shd w:val="clear" w:color="auto" w:fill="auto"/>
            <w:vAlign w:val="center"/>
            <w:hideMark/>
          </w:tcPr>
          <w:p w14:paraId="1D0756C6"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5</w:t>
            </w:r>
          </w:p>
        </w:tc>
        <w:tc>
          <w:tcPr>
            <w:tcW w:w="1520" w:type="dxa"/>
            <w:tcBorders>
              <w:top w:val="nil"/>
              <w:left w:val="nil"/>
              <w:bottom w:val="dotted" w:sz="4" w:space="0" w:color="auto"/>
              <w:right w:val="nil"/>
            </w:tcBorders>
            <w:shd w:val="clear" w:color="auto" w:fill="auto"/>
            <w:vAlign w:val="center"/>
            <w:hideMark/>
          </w:tcPr>
          <w:p w14:paraId="3D98B1F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20</w:t>
            </w:r>
          </w:p>
        </w:tc>
      </w:tr>
      <w:tr w:rsidR="00DC4E52" w:rsidRPr="00DC4E52" w14:paraId="77D7544F" w14:textId="77777777" w:rsidTr="00DC4E52">
        <w:trPr>
          <w:trHeight w:val="864"/>
        </w:trPr>
        <w:tc>
          <w:tcPr>
            <w:tcW w:w="1780" w:type="dxa"/>
            <w:tcBorders>
              <w:top w:val="nil"/>
              <w:left w:val="nil"/>
              <w:bottom w:val="dotted" w:sz="4" w:space="0" w:color="auto"/>
              <w:right w:val="nil"/>
            </w:tcBorders>
            <w:shd w:val="clear" w:color="auto" w:fill="auto"/>
            <w:vAlign w:val="center"/>
            <w:hideMark/>
          </w:tcPr>
          <w:p w14:paraId="5ED34192"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Informační a komunikační technologie</w:t>
            </w:r>
          </w:p>
        </w:tc>
        <w:tc>
          <w:tcPr>
            <w:tcW w:w="2120" w:type="dxa"/>
            <w:tcBorders>
              <w:top w:val="nil"/>
              <w:left w:val="nil"/>
              <w:bottom w:val="dotted" w:sz="4" w:space="0" w:color="auto"/>
              <w:right w:val="nil"/>
            </w:tcBorders>
            <w:shd w:val="clear" w:color="auto" w:fill="auto"/>
            <w:vAlign w:val="center"/>
            <w:hideMark/>
          </w:tcPr>
          <w:p w14:paraId="69876630"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Informatika</w:t>
            </w:r>
          </w:p>
        </w:tc>
        <w:tc>
          <w:tcPr>
            <w:tcW w:w="480" w:type="dxa"/>
            <w:tcBorders>
              <w:top w:val="nil"/>
              <w:left w:val="nil"/>
              <w:bottom w:val="dotted" w:sz="4" w:space="0" w:color="auto"/>
              <w:right w:val="nil"/>
            </w:tcBorders>
            <w:shd w:val="clear" w:color="auto" w:fill="auto"/>
            <w:vAlign w:val="center"/>
            <w:hideMark/>
          </w:tcPr>
          <w:p w14:paraId="0A682BB6"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480" w:type="dxa"/>
            <w:tcBorders>
              <w:top w:val="nil"/>
              <w:left w:val="nil"/>
              <w:bottom w:val="dotted" w:sz="4" w:space="0" w:color="auto"/>
              <w:right w:val="nil"/>
            </w:tcBorders>
            <w:shd w:val="clear" w:color="auto" w:fill="auto"/>
            <w:vAlign w:val="center"/>
            <w:hideMark/>
          </w:tcPr>
          <w:p w14:paraId="5961AAA6"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480" w:type="dxa"/>
            <w:tcBorders>
              <w:top w:val="nil"/>
              <w:left w:val="nil"/>
              <w:bottom w:val="dotted" w:sz="4" w:space="0" w:color="auto"/>
              <w:right w:val="nil"/>
            </w:tcBorders>
            <w:shd w:val="clear" w:color="auto" w:fill="auto"/>
            <w:vAlign w:val="center"/>
            <w:hideMark/>
          </w:tcPr>
          <w:p w14:paraId="12DC91BA"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480" w:type="dxa"/>
            <w:tcBorders>
              <w:top w:val="nil"/>
              <w:left w:val="nil"/>
              <w:bottom w:val="dotted" w:sz="4" w:space="0" w:color="auto"/>
              <w:right w:val="nil"/>
            </w:tcBorders>
            <w:shd w:val="clear" w:color="auto" w:fill="auto"/>
            <w:vAlign w:val="center"/>
            <w:hideMark/>
          </w:tcPr>
          <w:p w14:paraId="32CF43DE"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1060" w:type="dxa"/>
            <w:tcBorders>
              <w:top w:val="nil"/>
              <w:left w:val="nil"/>
              <w:bottom w:val="dotted" w:sz="4" w:space="0" w:color="auto"/>
              <w:right w:val="nil"/>
            </w:tcBorders>
            <w:shd w:val="clear" w:color="auto" w:fill="auto"/>
            <w:vAlign w:val="center"/>
            <w:hideMark/>
          </w:tcPr>
          <w:p w14:paraId="546B776F"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4</w:t>
            </w:r>
          </w:p>
        </w:tc>
        <w:tc>
          <w:tcPr>
            <w:tcW w:w="1240" w:type="dxa"/>
            <w:tcBorders>
              <w:top w:val="nil"/>
              <w:left w:val="nil"/>
              <w:bottom w:val="dotted" w:sz="4" w:space="0" w:color="auto"/>
              <w:right w:val="nil"/>
            </w:tcBorders>
            <w:shd w:val="clear" w:color="auto" w:fill="auto"/>
            <w:vAlign w:val="center"/>
            <w:hideMark/>
          </w:tcPr>
          <w:p w14:paraId="39D1CAB8"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0</w:t>
            </w:r>
          </w:p>
        </w:tc>
        <w:tc>
          <w:tcPr>
            <w:tcW w:w="1520" w:type="dxa"/>
            <w:tcBorders>
              <w:top w:val="nil"/>
              <w:left w:val="nil"/>
              <w:bottom w:val="dotted" w:sz="4" w:space="0" w:color="auto"/>
              <w:right w:val="nil"/>
            </w:tcBorders>
            <w:shd w:val="clear" w:color="auto" w:fill="auto"/>
            <w:vAlign w:val="center"/>
            <w:hideMark/>
          </w:tcPr>
          <w:p w14:paraId="405AD62D"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4</w:t>
            </w:r>
          </w:p>
        </w:tc>
      </w:tr>
      <w:tr w:rsidR="00DC4E52" w:rsidRPr="00DC4E52" w14:paraId="2B9E692B" w14:textId="77777777" w:rsidTr="00DC4E52">
        <w:trPr>
          <w:trHeight w:val="288"/>
        </w:trPr>
        <w:tc>
          <w:tcPr>
            <w:tcW w:w="1780" w:type="dxa"/>
            <w:vMerge w:val="restart"/>
            <w:tcBorders>
              <w:top w:val="nil"/>
              <w:left w:val="nil"/>
              <w:bottom w:val="dotted" w:sz="4" w:space="0" w:color="auto"/>
              <w:right w:val="nil"/>
            </w:tcBorders>
            <w:shd w:val="clear" w:color="auto" w:fill="auto"/>
            <w:vAlign w:val="center"/>
            <w:hideMark/>
          </w:tcPr>
          <w:p w14:paraId="1ACA6458"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Člověk a společnost</w:t>
            </w:r>
          </w:p>
        </w:tc>
        <w:tc>
          <w:tcPr>
            <w:tcW w:w="2120" w:type="dxa"/>
            <w:tcBorders>
              <w:top w:val="nil"/>
              <w:left w:val="nil"/>
              <w:bottom w:val="dotted" w:sz="4" w:space="0" w:color="auto"/>
              <w:right w:val="nil"/>
            </w:tcBorders>
            <w:shd w:val="clear" w:color="auto" w:fill="auto"/>
            <w:vAlign w:val="center"/>
            <w:hideMark/>
          </w:tcPr>
          <w:p w14:paraId="6178515E"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Dějepis</w:t>
            </w:r>
          </w:p>
        </w:tc>
        <w:tc>
          <w:tcPr>
            <w:tcW w:w="480" w:type="dxa"/>
            <w:tcBorders>
              <w:top w:val="nil"/>
              <w:left w:val="nil"/>
              <w:bottom w:val="dotted" w:sz="4" w:space="0" w:color="auto"/>
              <w:right w:val="nil"/>
            </w:tcBorders>
            <w:shd w:val="clear" w:color="auto" w:fill="auto"/>
            <w:vAlign w:val="center"/>
            <w:hideMark/>
          </w:tcPr>
          <w:p w14:paraId="5FD67556"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41605D8D"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28F1C6FC"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5E6B867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1060" w:type="dxa"/>
            <w:tcBorders>
              <w:top w:val="nil"/>
              <w:left w:val="nil"/>
              <w:bottom w:val="dotted" w:sz="4" w:space="0" w:color="auto"/>
              <w:right w:val="nil"/>
            </w:tcBorders>
            <w:shd w:val="clear" w:color="auto" w:fill="auto"/>
            <w:vAlign w:val="center"/>
            <w:hideMark/>
          </w:tcPr>
          <w:p w14:paraId="5E116F2C"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8</w:t>
            </w:r>
          </w:p>
        </w:tc>
        <w:tc>
          <w:tcPr>
            <w:tcW w:w="1240" w:type="dxa"/>
            <w:tcBorders>
              <w:top w:val="nil"/>
              <w:left w:val="nil"/>
              <w:bottom w:val="dotted" w:sz="4" w:space="0" w:color="auto"/>
              <w:right w:val="nil"/>
            </w:tcBorders>
            <w:shd w:val="clear" w:color="auto" w:fill="auto"/>
            <w:vAlign w:val="center"/>
            <w:hideMark/>
          </w:tcPr>
          <w:p w14:paraId="5DE2C7D2"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0</w:t>
            </w:r>
          </w:p>
        </w:tc>
        <w:tc>
          <w:tcPr>
            <w:tcW w:w="1520" w:type="dxa"/>
            <w:tcBorders>
              <w:top w:val="nil"/>
              <w:left w:val="nil"/>
              <w:bottom w:val="dotted" w:sz="4" w:space="0" w:color="auto"/>
              <w:right w:val="nil"/>
            </w:tcBorders>
            <w:shd w:val="clear" w:color="auto" w:fill="auto"/>
            <w:vAlign w:val="center"/>
            <w:hideMark/>
          </w:tcPr>
          <w:p w14:paraId="60189F26"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8</w:t>
            </w:r>
          </w:p>
        </w:tc>
      </w:tr>
      <w:tr w:rsidR="00DC4E52" w:rsidRPr="00DC4E52" w14:paraId="2A40EC9C" w14:textId="77777777" w:rsidTr="00DC4E52">
        <w:trPr>
          <w:trHeight w:val="288"/>
        </w:trPr>
        <w:tc>
          <w:tcPr>
            <w:tcW w:w="1780" w:type="dxa"/>
            <w:vMerge/>
            <w:tcBorders>
              <w:top w:val="nil"/>
              <w:left w:val="nil"/>
              <w:bottom w:val="dotted" w:sz="4" w:space="0" w:color="auto"/>
              <w:right w:val="nil"/>
            </w:tcBorders>
            <w:vAlign w:val="center"/>
            <w:hideMark/>
          </w:tcPr>
          <w:p w14:paraId="773573D4" w14:textId="77777777" w:rsidR="00DC4E52" w:rsidRPr="00DC4E52" w:rsidRDefault="00DC4E52" w:rsidP="00DC4E52">
            <w:pPr>
              <w:spacing w:after="0" w:line="240" w:lineRule="auto"/>
              <w:rPr>
                <w:rFonts w:ascii="Calibri" w:eastAsia="Times New Roman" w:hAnsi="Calibri" w:cs="Calibri"/>
                <w:lang w:eastAsia="cs-CZ"/>
              </w:rPr>
            </w:pPr>
          </w:p>
        </w:tc>
        <w:tc>
          <w:tcPr>
            <w:tcW w:w="2120" w:type="dxa"/>
            <w:tcBorders>
              <w:top w:val="nil"/>
              <w:left w:val="nil"/>
              <w:bottom w:val="dotted" w:sz="4" w:space="0" w:color="auto"/>
              <w:right w:val="nil"/>
            </w:tcBorders>
            <w:shd w:val="clear" w:color="auto" w:fill="auto"/>
            <w:vAlign w:val="center"/>
            <w:hideMark/>
          </w:tcPr>
          <w:p w14:paraId="58A98AB8"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Občanská výchova</w:t>
            </w:r>
          </w:p>
        </w:tc>
        <w:tc>
          <w:tcPr>
            <w:tcW w:w="480" w:type="dxa"/>
            <w:tcBorders>
              <w:top w:val="nil"/>
              <w:left w:val="nil"/>
              <w:bottom w:val="dotted" w:sz="4" w:space="0" w:color="auto"/>
              <w:right w:val="nil"/>
            </w:tcBorders>
            <w:shd w:val="clear" w:color="auto" w:fill="auto"/>
            <w:vAlign w:val="center"/>
            <w:hideMark/>
          </w:tcPr>
          <w:p w14:paraId="7B3B94AC"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480" w:type="dxa"/>
            <w:tcBorders>
              <w:top w:val="nil"/>
              <w:left w:val="nil"/>
              <w:bottom w:val="dotted" w:sz="4" w:space="0" w:color="auto"/>
              <w:right w:val="nil"/>
            </w:tcBorders>
            <w:shd w:val="clear" w:color="auto" w:fill="auto"/>
            <w:vAlign w:val="center"/>
            <w:hideMark/>
          </w:tcPr>
          <w:p w14:paraId="37C396E7"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480" w:type="dxa"/>
            <w:tcBorders>
              <w:top w:val="nil"/>
              <w:left w:val="nil"/>
              <w:bottom w:val="dotted" w:sz="4" w:space="0" w:color="auto"/>
              <w:right w:val="nil"/>
            </w:tcBorders>
            <w:shd w:val="clear" w:color="auto" w:fill="auto"/>
            <w:vAlign w:val="center"/>
            <w:hideMark/>
          </w:tcPr>
          <w:p w14:paraId="6580DE87"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480" w:type="dxa"/>
            <w:tcBorders>
              <w:top w:val="nil"/>
              <w:left w:val="nil"/>
              <w:bottom w:val="dotted" w:sz="4" w:space="0" w:color="auto"/>
              <w:right w:val="nil"/>
            </w:tcBorders>
            <w:shd w:val="clear" w:color="auto" w:fill="auto"/>
            <w:vAlign w:val="center"/>
            <w:hideMark/>
          </w:tcPr>
          <w:p w14:paraId="1BE5CD3E"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1060" w:type="dxa"/>
            <w:tcBorders>
              <w:top w:val="nil"/>
              <w:left w:val="nil"/>
              <w:bottom w:val="dotted" w:sz="4" w:space="0" w:color="auto"/>
              <w:right w:val="nil"/>
            </w:tcBorders>
            <w:shd w:val="clear" w:color="auto" w:fill="auto"/>
            <w:vAlign w:val="center"/>
            <w:hideMark/>
          </w:tcPr>
          <w:p w14:paraId="59FF8216"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2</w:t>
            </w:r>
          </w:p>
        </w:tc>
        <w:tc>
          <w:tcPr>
            <w:tcW w:w="1240" w:type="dxa"/>
            <w:tcBorders>
              <w:top w:val="nil"/>
              <w:left w:val="nil"/>
              <w:bottom w:val="dotted" w:sz="4" w:space="0" w:color="auto"/>
              <w:right w:val="nil"/>
            </w:tcBorders>
            <w:shd w:val="clear" w:color="auto" w:fill="auto"/>
            <w:vAlign w:val="center"/>
            <w:hideMark/>
          </w:tcPr>
          <w:p w14:paraId="3A2E7988"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1</w:t>
            </w:r>
          </w:p>
        </w:tc>
        <w:tc>
          <w:tcPr>
            <w:tcW w:w="1520" w:type="dxa"/>
            <w:tcBorders>
              <w:top w:val="nil"/>
              <w:left w:val="nil"/>
              <w:bottom w:val="dotted" w:sz="4" w:space="0" w:color="auto"/>
              <w:right w:val="nil"/>
            </w:tcBorders>
            <w:shd w:val="clear" w:color="auto" w:fill="auto"/>
            <w:vAlign w:val="center"/>
            <w:hideMark/>
          </w:tcPr>
          <w:p w14:paraId="23F933B2"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3</w:t>
            </w:r>
          </w:p>
        </w:tc>
      </w:tr>
      <w:tr w:rsidR="00DC4E52" w:rsidRPr="00DC4E52" w14:paraId="69CE5D81" w14:textId="77777777" w:rsidTr="00DC4E52">
        <w:trPr>
          <w:trHeight w:val="288"/>
        </w:trPr>
        <w:tc>
          <w:tcPr>
            <w:tcW w:w="1780" w:type="dxa"/>
            <w:vMerge w:val="restart"/>
            <w:tcBorders>
              <w:top w:val="nil"/>
              <w:left w:val="nil"/>
              <w:bottom w:val="dotted" w:sz="4" w:space="0" w:color="auto"/>
              <w:right w:val="nil"/>
            </w:tcBorders>
            <w:shd w:val="clear" w:color="auto" w:fill="auto"/>
            <w:vAlign w:val="center"/>
            <w:hideMark/>
          </w:tcPr>
          <w:p w14:paraId="17C1F850"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Člověk a příroda</w:t>
            </w:r>
          </w:p>
        </w:tc>
        <w:tc>
          <w:tcPr>
            <w:tcW w:w="2120" w:type="dxa"/>
            <w:tcBorders>
              <w:top w:val="nil"/>
              <w:left w:val="nil"/>
              <w:bottom w:val="dotted" w:sz="4" w:space="0" w:color="auto"/>
              <w:right w:val="nil"/>
            </w:tcBorders>
            <w:shd w:val="clear" w:color="auto" w:fill="auto"/>
            <w:vAlign w:val="center"/>
            <w:hideMark/>
          </w:tcPr>
          <w:p w14:paraId="075FCE29"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Fyzika</w:t>
            </w:r>
          </w:p>
        </w:tc>
        <w:tc>
          <w:tcPr>
            <w:tcW w:w="480" w:type="dxa"/>
            <w:tcBorders>
              <w:top w:val="nil"/>
              <w:left w:val="nil"/>
              <w:bottom w:val="dotted" w:sz="4" w:space="0" w:color="auto"/>
              <w:right w:val="nil"/>
            </w:tcBorders>
            <w:shd w:val="clear" w:color="auto" w:fill="auto"/>
            <w:vAlign w:val="center"/>
            <w:hideMark/>
          </w:tcPr>
          <w:p w14:paraId="0174BE1C"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76ADE906"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480" w:type="dxa"/>
            <w:tcBorders>
              <w:top w:val="nil"/>
              <w:left w:val="nil"/>
              <w:bottom w:val="dotted" w:sz="4" w:space="0" w:color="auto"/>
              <w:right w:val="nil"/>
            </w:tcBorders>
            <w:shd w:val="clear" w:color="auto" w:fill="auto"/>
            <w:vAlign w:val="center"/>
            <w:hideMark/>
          </w:tcPr>
          <w:p w14:paraId="08D17582"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6695B18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1060" w:type="dxa"/>
            <w:tcBorders>
              <w:top w:val="nil"/>
              <w:left w:val="nil"/>
              <w:bottom w:val="dotted" w:sz="4" w:space="0" w:color="auto"/>
              <w:right w:val="nil"/>
            </w:tcBorders>
            <w:shd w:val="clear" w:color="auto" w:fill="auto"/>
            <w:vAlign w:val="center"/>
            <w:hideMark/>
          </w:tcPr>
          <w:p w14:paraId="17C75AF6"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5</w:t>
            </w:r>
          </w:p>
        </w:tc>
        <w:tc>
          <w:tcPr>
            <w:tcW w:w="1240" w:type="dxa"/>
            <w:tcBorders>
              <w:top w:val="nil"/>
              <w:left w:val="nil"/>
              <w:bottom w:val="dotted" w:sz="4" w:space="0" w:color="auto"/>
              <w:right w:val="nil"/>
            </w:tcBorders>
            <w:shd w:val="clear" w:color="auto" w:fill="auto"/>
            <w:vAlign w:val="center"/>
            <w:hideMark/>
          </w:tcPr>
          <w:p w14:paraId="55F95294"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1</w:t>
            </w:r>
          </w:p>
        </w:tc>
        <w:tc>
          <w:tcPr>
            <w:tcW w:w="1520" w:type="dxa"/>
            <w:tcBorders>
              <w:top w:val="nil"/>
              <w:left w:val="nil"/>
              <w:bottom w:val="dotted" w:sz="4" w:space="0" w:color="auto"/>
              <w:right w:val="nil"/>
            </w:tcBorders>
            <w:shd w:val="clear" w:color="auto" w:fill="auto"/>
            <w:vAlign w:val="center"/>
            <w:hideMark/>
          </w:tcPr>
          <w:p w14:paraId="58E1CEFB"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6</w:t>
            </w:r>
          </w:p>
        </w:tc>
      </w:tr>
      <w:tr w:rsidR="00DC4E52" w:rsidRPr="00DC4E52" w14:paraId="4B0E11A6" w14:textId="77777777" w:rsidTr="00DC4E52">
        <w:trPr>
          <w:trHeight w:val="288"/>
        </w:trPr>
        <w:tc>
          <w:tcPr>
            <w:tcW w:w="1780" w:type="dxa"/>
            <w:vMerge/>
            <w:tcBorders>
              <w:top w:val="nil"/>
              <w:left w:val="nil"/>
              <w:bottom w:val="dotted" w:sz="4" w:space="0" w:color="auto"/>
              <w:right w:val="nil"/>
            </w:tcBorders>
            <w:vAlign w:val="center"/>
            <w:hideMark/>
          </w:tcPr>
          <w:p w14:paraId="2CE61467" w14:textId="77777777" w:rsidR="00DC4E52" w:rsidRPr="00DC4E52" w:rsidRDefault="00DC4E52" w:rsidP="00DC4E52">
            <w:pPr>
              <w:spacing w:after="0" w:line="240" w:lineRule="auto"/>
              <w:rPr>
                <w:rFonts w:ascii="Calibri" w:eastAsia="Times New Roman" w:hAnsi="Calibri" w:cs="Calibri"/>
                <w:lang w:eastAsia="cs-CZ"/>
              </w:rPr>
            </w:pPr>
          </w:p>
        </w:tc>
        <w:tc>
          <w:tcPr>
            <w:tcW w:w="2120" w:type="dxa"/>
            <w:tcBorders>
              <w:top w:val="nil"/>
              <w:left w:val="nil"/>
              <w:bottom w:val="dotted" w:sz="4" w:space="0" w:color="auto"/>
              <w:right w:val="nil"/>
            </w:tcBorders>
            <w:shd w:val="clear" w:color="auto" w:fill="auto"/>
            <w:vAlign w:val="center"/>
            <w:hideMark/>
          </w:tcPr>
          <w:p w14:paraId="11A97489"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Chemie</w:t>
            </w:r>
          </w:p>
        </w:tc>
        <w:tc>
          <w:tcPr>
            <w:tcW w:w="480" w:type="dxa"/>
            <w:tcBorders>
              <w:top w:val="nil"/>
              <w:left w:val="nil"/>
              <w:bottom w:val="dotted" w:sz="4" w:space="0" w:color="auto"/>
              <w:right w:val="nil"/>
            </w:tcBorders>
            <w:shd w:val="clear" w:color="auto" w:fill="auto"/>
            <w:vAlign w:val="center"/>
            <w:hideMark/>
          </w:tcPr>
          <w:p w14:paraId="2CE85954"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480" w:type="dxa"/>
            <w:tcBorders>
              <w:top w:val="nil"/>
              <w:left w:val="nil"/>
              <w:bottom w:val="dotted" w:sz="4" w:space="0" w:color="auto"/>
              <w:right w:val="nil"/>
            </w:tcBorders>
            <w:shd w:val="clear" w:color="auto" w:fill="auto"/>
            <w:vAlign w:val="center"/>
            <w:hideMark/>
          </w:tcPr>
          <w:p w14:paraId="68B7AFC6"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480" w:type="dxa"/>
            <w:tcBorders>
              <w:top w:val="nil"/>
              <w:left w:val="nil"/>
              <w:bottom w:val="dotted" w:sz="4" w:space="0" w:color="auto"/>
              <w:right w:val="nil"/>
            </w:tcBorders>
            <w:shd w:val="clear" w:color="auto" w:fill="auto"/>
            <w:vAlign w:val="center"/>
            <w:hideMark/>
          </w:tcPr>
          <w:p w14:paraId="69DF2AF9"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31808FD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1060" w:type="dxa"/>
            <w:tcBorders>
              <w:top w:val="nil"/>
              <w:left w:val="nil"/>
              <w:bottom w:val="dotted" w:sz="4" w:space="0" w:color="auto"/>
              <w:right w:val="nil"/>
            </w:tcBorders>
            <w:shd w:val="clear" w:color="auto" w:fill="auto"/>
            <w:vAlign w:val="center"/>
            <w:hideMark/>
          </w:tcPr>
          <w:p w14:paraId="2C19F3FB"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3</w:t>
            </w:r>
          </w:p>
        </w:tc>
        <w:tc>
          <w:tcPr>
            <w:tcW w:w="1240" w:type="dxa"/>
            <w:tcBorders>
              <w:top w:val="nil"/>
              <w:left w:val="nil"/>
              <w:bottom w:val="dotted" w:sz="4" w:space="0" w:color="auto"/>
              <w:right w:val="nil"/>
            </w:tcBorders>
            <w:shd w:val="clear" w:color="auto" w:fill="auto"/>
            <w:vAlign w:val="center"/>
            <w:hideMark/>
          </w:tcPr>
          <w:p w14:paraId="7AB1C0B7"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1</w:t>
            </w:r>
          </w:p>
        </w:tc>
        <w:tc>
          <w:tcPr>
            <w:tcW w:w="1520" w:type="dxa"/>
            <w:tcBorders>
              <w:top w:val="nil"/>
              <w:left w:val="nil"/>
              <w:bottom w:val="dotted" w:sz="4" w:space="0" w:color="auto"/>
              <w:right w:val="nil"/>
            </w:tcBorders>
            <w:shd w:val="clear" w:color="auto" w:fill="auto"/>
            <w:vAlign w:val="center"/>
            <w:hideMark/>
          </w:tcPr>
          <w:p w14:paraId="103B3933"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4</w:t>
            </w:r>
          </w:p>
        </w:tc>
      </w:tr>
      <w:tr w:rsidR="00DC4E52" w:rsidRPr="00DC4E52" w14:paraId="34D5CE8D" w14:textId="77777777" w:rsidTr="00DC4E52">
        <w:trPr>
          <w:trHeight w:val="288"/>
        </w:trPr>
        <w:tc>
          <w:tcPr>
            <w:tcW w:w="1780" w:type="dxa"/>
            <w:vMerge/>
            <w:tcBorders>
              <w:top w:val="nil"/>
              <w:left w:val="nil"/>
              <w:bottom w:val="dotted" w:sz="4" w:space="0" w:color="auto"/>
              <w:right w:val="nil"/>
            </w:tcBorders>
            <w:vAlign w:val="center"/>
            <w:hideMark/>
          </w:tcPr>
          <w:p w14:paraId="75C7E904" w14:textId="77777777" w:rsidR="00DC4E52" w:rsidRPr="00DC4E52" w:rsidRDefault="00DC4E52" w:rsidP="00DC4E52">
            <w:pPr>
              <w:spacing w:after="0" w:line="240" w:lineRule="auto"/>
              <w:rPr>
                <w:rFonts w:ascii="Calibri" w:eastAsia="Times New Roman" w:hAnsi="Calibri" w:cs="Calibri"/>
                <w:lang w:eastAsia="cs-CZ"/>
              </w:rPr>
            </w:pPr>
          </w:p>
        </w:tc>
        <w:tc>
          <w:tcPr>
            <w:tcW w:w="2120" w:type="dxa"/>
            <w:tcBorders>
              <w:top w:val="nil"/>
              <w:left w:val="nil"/>
              <w:bottom w:val="dotted" w:sz="4" w:space="0" w:color="auto"/>
              <w:right w:val="nil"/>
            </w:tcBorders>
            <w:shd w:val="clear" w:color="auto" w:fill="auto"/>
            <w:vAlign w:val="center"/>
            <w:hideMark/>
          </w:tcPr>
          <w:p w14:paraId="114324E2"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Přírodopis</w:t>
            </w:r>
          </w:p>
        </w:tc>
        <w:tc>
          <w:tcPr>
            <w:tcW w:w="480" w:type="dxa"/>
            <w:tcBorders>
              <w:top w:val="nil"/>
              <w:left w:val="nil"/>
              <w:bottom w:val="dotted" w:sz="4" w:space="0" w:color="auto"/>
              <w:right w:val="nil"/>
            </w:tcBorders>
            <w:shd w:val="clear" w:color="auto" w:fill="auto"/>
            <w:vAlign w:val="center"/>
            <w:hideMark/>
          </w:tcPr>
          <w:p w14:paraId="57EAB144"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619F5C43"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39A3590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4A9AF71F"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1060" w:type="dxa"/>
            <w:tcBorders>
              <w:top w:val="nil"/>
              <w:left w:val="nil"/>
              <w:bottom w:val="dotted" w:sz="4" w:space="0" w:color="auto"/>
              <w:right w:val="nil"/>
            </w:tcBorders>
            <w:shd w:val="clear" w:color="auto" w:fill="auto"/>
            <w:vAlign w:val="center"/>
            <w:hideMark/>
          </w:tcPr>
          <w:p w14:paraId="36074617"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6</w:t>
            </w:r>
          </w:p>
        </w:tc>
        <w:tc>
          <w:tcPr>
            <w:tcW w:w="1240" w:type="dxa"/>
            <w:tcBorders>
              <w:top w:val="nil"/>
              <w:left w:val="nil"/>
              <w:bottom w:val="dotted" w:sz="4" w:space="0" w:color="auto"/>
              <w:right w:val="nil"/>
            </w:tcBorders>
            <w:shd w:val="clear" w:color="auto" w:fill="auto"/>
            <w:vAlign w:val="center"/>
            <w:hideMark/>
          </w:tcPr>
          <w:p w14:paraId="5018B46D"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1</w:t>
            </w:r>
          </w:p>
        </w:tc>
        <w:tc>
          <w:tcPr>
            <w:tcW w:w="1520" w:type="dxa"/>
            <w:tcBorders>
              <w:top w:val="nil"/>
              <w:left w:val="nil"/>
              <w:bottom w:val="dotted" w:sz="4" w:space="0" w:color="auto"/>
              <w:right w:val="nil"/>
            </w:tcBorders>
            <w:shd w:val="clear" w:color="auto" w:fill="auto"/>
            <w:vAlign w:val="center"/>
            <w:hideMark/>
          </w:tcPr>
          <w:p w14:paraId="5ECE8BCB"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7</w:t>
            </w:r>
          </w:p>
        </w:tc>
      </w:tr>
      <w:tr w:rsidR="00DC4E52" w:rsidRPr="00DC4E52" w14:paraId="42A88C2D" w14:textId="77777777" w:rsidTr="00DC4E52">
        <w:trPr>
          <w:trHeight w:val="288"/>
        </w:trPr>
        <w:tc>
          <w:tcPr>
            <w:tcW w:w="1780" w:type="dxa"/>
            <w:vMerge/>
            <w:tcBorders>
              <w:top w:val="nil"/>
              <w:left w:val="nil"/>
              <w:bottom w:val="dotted" w:sz="4" w:space="0" w:color="auto"/>
              <w:right w:val="nil"/>
            </w:tcBorders>
            <w:vAlign w:val="center"/>
            <w:hideMark/>
          </w:tcPr>
          <w:p w14:paraId="0961CEF8" w14:textId="77777777" w:rsidR="00DC4E52" w:rsidRPr="00DC4E52" w:rsidRDefault="00DC4E52" w:rsidP="00DC4E52">
            <w:pPr>
              <w:spacing w:after="0" w:line="240" w:lineRule="auto"/>
              <w:rPr>
                <w:rFonts w:ascii="Calibri" w:eastAsia="Times New Roman" w:hAnsi="Calibri" w:cs="Calibri"/>
                <w:lang w:eastAsia="cs-CZ"/>
              </w:rPr>
            </w:pPr>
          </w:p>
        </w:tc>
        <w:tc>
          <w:tcPr>
            <w:tcW w:w="2120" w:type="dxa"/>
            <w:tcBorders>
              <w:top w:val="nil"/>
              <w:left w:val="nil"/>
              <w:bottom w:val="dotted" w:sz="4" w:space="0" w:color="auto"/>
              <w:right w:val="nil"/>
            </w:tcBorders>
            <w:shd w:val="clear" w:color="auto" w:fill="auto"/>
            <w:vAlign w:val="center"/>
            <w:hideMark/>
          </w:tcPr>
          <w:p w14:paraId="084DA81C"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Zeměpis</w:t>
            </w:r>
          </w:p>
        </w:tc>
        <w:tc>
          <w:tcPr>
            <w:tcW w:w="480" w:type="dxa"/>
            <w:tcBorders>
              <w:top w:val="nil"/>
              <w:left w:val="nil"/>
              <w:bottom w:val="dotted" w:sz="4" w:space="0" w:color="auto"/>
              <w:right w:val="nil"/>
            </w:tcBorders>
            <w:shd w:val="clear" w:color="auto" w:fill="auto"/>
            <w:vAlign w:val="center"/>
            <w:hideMark/>
          </w:tcPr>
          <w:p w14:paraId="2636ED8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24420B3D"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14B5DE6E"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2022EF7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1060" w:type="dxa"/>
            <w:tcBorders>
              <w:top w:val="nil"/>
              <w:left w:val="nil"/>
              <w:bottom w:val="dotted" w:sz="4" w:space="0" w:color="auto"/>
              <w:right w:val="nil"/>
            </w:tcBorders>
            <w:shd w:val="clear" w:color="auto" w:fill="auto"/>
            <w:vAlign w:val="center"/>
            <w:hideMark/>
          </w:tcPr>
          <w:p w14:paraId="77486E7B"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6</w:t>
            </w:r>
          </w:p>
        </w:tc>
        <w:tc>
          <w:tcPr>
            <w:tcW w:w="1240" w:type="dxa"/>
            <w:tcBorders>
              <w:top w:val="nil"/>
              <w:left w:val="nil"/>
              <w:bottom w:val="dotted" w:sz="4" w:space="0" w:color="auto"/>
              <w:right w:val="nil"/>
            </w:tcBorders>
            <w:shd w:val="clear" w:color="auto" w:fill="auto"/>
            <w:vAlign w:val="center"/>
            <w:hideMark/>
          </w:tcPr>
          <w:p w14:paraId="30C359DF"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1</w:t>
            </w:r>
          </w:p>
        </w:tc>
        <w:tc>
          <w:tcPr>
            <w:tcW w:w="1520" w:type="dxa"/>
            <w:tcBorders>
              <w:top w:val="nil"/>
              <w:left w:val="nil"/>
              <w:bottom w:val="dotted" w:sz="4" w:space="0" w:color="auto"/>
              <w:right w:val="nil"/>
            </w:tcBorders>
            <w:shd w:val="clear" w:color="auto" w:fill="auto"/>
            <w:vAlign w:val="center"/>
            <w:hideMark/>
          </w:tcPr>
          <w:p w14:paraId="515B9D26"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7</w:t>
            </w:r>
          </w:p>
        </w:tc>
      </w:tr>
      <w:tr w:rsidR="00DC4E52" w:rsidRPr="00DC4E52" w14:paraId="202E97E5" w14:textId="77777777" w:rsidTr="00DC4E52">
        <w:trPr>
          <w:trHeight w:val="288"/>
        </w:trPr>
        <w:tc>
          <w:tcPr>
            <w:tcW w:w="1780" w:type="dxa"/>
            <w:vMerge w:val="restart"/>
            <w:tcBorders>
              <w:top w:val="nil"/>
              <w:left w:val="nil"/>
              <w:bottom w:val="dotted" w:sz="4" w:space="0" w:color="auto"/>
              <w:right w:val="nil"/>
            </w:tcBorders>
            <w:shd w:val="clear" w:color="auto" w:fill="auto"/>
            <w:vAlign w:val="center"/>
            <w:hideMark/>
          </w:tcPr>
          <w:p w14:paraId="57167E3A"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Umění a kultura</w:t>
            </w:r>
          </w:p>
        </w:tc>
        <w:tc>
          <w:tcPr>
            <w:tcW w:w="2120" w:type="dxa"/>
            <w:tcBorders>
              <w:top w:val="nil"/>
              <w:left w:val="nil"/>
              <w:bottom w:val="dotted" w:sz="4" w:space="0" w:color="auto"/>
              <w:right w:val="nil"/>
            </w:tcBorders>
            <w:shd w:val="clear" w:color="auto" w:fill="auto"/>
            <w:vAlign w:val="center"/>
            <w:hideMark/>
          </w:tcPr>
          <w:p w14:paraId="14F555C8"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Hudební výchova</w:t>
            </w:r>
          </w:p>
        </w:tc>
        <w:tc>
          <w:tcPr>
            <w:tcW w:w="480" w:type="dxa"/>
            <w:tcBorders>
              <w:top w:val="nil"/>
              <w:left w:val="nil"/>
              <w:bottom w:val="dotted" w:sz="4" w:space="0" w:color="auto"/>
              <w:right w:val="nil"/>
            </w:tcBorders>
            <w:shd w:val="clear" w:color="auto" w:fill="auto"/>
            <w:vAlign w:val="center"/>
            <w:hideMark/>
          </w:tcPr>
          <w:p w14:paraId="22E8A3EA"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480" w:type="dxa"/>
            <w:tcBorders>
              <w:top w:val="nil"/>
              <w:left w:val="nil"/>
              <w:bottom w:val="dotted" w:sz="4" w:space="0" w:color="auto"/>
              <w:right w:val="nil"/>
            </w:tcBorders>
            <w:shd w:val="clear" w:color="auto" w:fill="auto"/>
            <w:vAlign w:val="center"/>
            <w:hideMark/>
          </w:tcPr>
          <w:p w14:paraId="51E4FBB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480" w:type="dxa"/>
            <w:tcBorders>
              <w:top w:val="nil"/>
              <w:left w:val="nil"/>
              <w:bottom w:val="dotted" w:sz="4" w:space="0" w:color="auto"/>
              <w:right w:val="nil"/>
            </w:tcBorders>
            <w:shd w:val="clear" w:color="auto" w:fill="auto"/>
            <w:vAlign w:val="center"/>
            <w:hideMark/>
          </w:tcPr>
          <w:p w14:paraId="58993554"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480" w:type="dxa"/>
            <w:tcBorders>
              <w:top w:val="nil"/>
              <w:left w:val="nil"/>
              <w:bottom w:val="dotted" w:sz="4" w:space="0" w:color="auto"/>
              <w:right w:val="nil"/>
            </w:tcBorders>
            <w:shd w:val="clear" w:color="auto" w:fill="auto"/>
            <w:vAlign w:val="center"/>
            <w:hideMark/>
          </w:tcPr>
          <w:p w14:paraId="089FCAE9"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1060" w:type="dxa"/>
            <w:tcBorders>
              <w:top w:val="nil"/>
              <w:left w:val="nil"/>
              <w:bottom w:val="dotted" w:sz="4" w:space="0" w:color="auto"/>
              <w:right w:val="nil"/>
            </w:tcBorders>
            <w:shd w:val="clear" w:color="auto" w:fill="auto"/>
            <w:vAlign w:val="center"/>
            <w:hideMark/>
          </w:tcPr>
          <w:p w14:paraId="7537F5A1"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4</w:t>
            </w:r>
          </w:p>
        </w:tc>
        <w:tc>
          <w:tcPr>
            <w:tcW w:w="1240" w:type="dxa"/>
            <w:tcBorders>
              <w:top w:val="nil"/>
              <w:left w:val="nil"/>
              <w:bottom w:val="dotted" w:sz="4" w:space="0" w:color="auto"/>
              <w:right w:val="nil"/>
            </w:tcBorders>
            <w:shd w:val="clear" w:color="auto" w:fill="auto"/>
            <w:vAlign w:val="center"/>
            <w:hideMark/>
          </w:tcPr>
          <w:p w14:paraId="7ED70909"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0</w:t>
            </w:r>
          </w:p>
        </w:tc>
        <w:tc>
          <w:tcPr>
            <w:tcW w:w="1520" w:type="dxa"/>
            <w:tcBorders>
              <w:top w:val="nil"/>
              <w:left w:val="nil"/>
              <w:bottom w:val="dotted" w:sz="4" w:space="0" w:color="auto"/>
              <w:right w:val="nil"/>
            </w:tcBorders>
            <w:shd w:val="clear" w:color="auto" w:fill="auto"/>
            <w:vAlign w:val="center"/>
            <w:hideMark/>
          </w:tcPr>
          <w:p w14:paraId="1A829F86"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4</w:t>
            </w:r>
          </w:p>
        </w:tc>
      </w:tr>
      <w:tr w:rsidR="00DC4E52" w:rsidRPr="00DC4E52" w14:paraId="7DAA7149" w14:textId="77777777" w:rsidTr="00DC4E52">
        <w:trPr>
          <w:trHeight w:val="288"/>
        </w:trPr>
        <w:tc>
          <w:tcPr>
            <w:tcW w:w="1780" w:type="dxa"/>
            <w:vMerge/>
            <w:tcBorders>
              <w:top w:val="nil"/>
              <w:left w:val="nil"/>
              <w:bottom w:val="dotted" w:sz="4" w:space="0" w:color="auto"/>
              <w:right w:val="nil"/>
            </w:tcBorders>
            <w:vAlign w:val="center"/>
            <w:hideMark/>
          </w:tcPr>
          <w:p w14:paraId="3685F938" w14:textId="77777777" w:rsidR="00DC4E52" w:rsidRPr="00DC4E52" w:rsidRDefault="00DC4E52" w:rsidP="00DC4E52">
            <w:pPr>
              <w:spacing w:after="0" w:line="240" w:lineRule="auto"/>
              <w:rPr>
                <w:rFonts w:ascii="Calibri" w:eastAsia="Times New Roman" w:hAnsi="Calibri" w:cs="Calibri"/>
                <w:lang w:eastAsia="cs-CZ"/>
              </w:rPr>
            </w:pPr>
          </w:p>
        </w:tc>
        <w:tc>
          <w:tcPr>
            <w:tcW w:w="2120" w:type="dxa"/>
            <w:tcBorders>
              <w:top w:val="nil"/>
              <w:left w:val="nil"/>
              <w:bottom w:val="dotted" w:sz="4" w:space="0" w:color="auto"/>
              <w:right w:val="nil"/>
            </w:tcBorders>
            <w:shd w:val="clear" w:color="auto" w:fill="auto"/>
            <w:vAlign w:val="center"/>
            <w:hideMark/>
          </w:tcPr>
          <w:p w14:paraId="4CB6A8B1"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Výtvarná výchova</w:t>
            </w:r>
          </w:p>
        </w:tc>
        <w:tc>
          <w:tcPr>
            <w:tcW w:w="480" w:type="dxa"/>
            <w:tcBorders>
              <w:top w:val="nil"/>
              <w:left w:val="nil"/>
              <w:bottom w:val="dotted" w:sz="4" w:space="0" w:color="auto"/>
              <w:right w:val="nil"/>
            </w:tcBorders>
            <w:shd w:val="clear" w:color="auto" w:fill="auto"/>
            <w:vAlign w:val="center"/>
            <w:hideMark/>
          </w:tcPr>
          <w:p w14:paraId="167275DB"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4020071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480" w:type="dxa"/>
            <w:tcBorders>
              <w:top w:val="nil"/>
              <w:left w:val="nil"/>
              <w:bottom w:val="dotted" w:sz="4" w:space="0" w:color="auto"/>
              <w:right w:val="nil"/>
            </w:tcBorders>
            <w:shd w:val="clear" w:color="auto" w:fill="auto"/>
            <w:vAlign w:val="center"/>
            <w:hideMark/>
          </w:tcPr>
          <w:p w14:paraId="27BC9722"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480" w:type="dxa"/>
            <w:tcBorders>
              <w:top w:val="nil"/>
              <w:left w:val="nil"/>
              <w:bottom w:val="dotted" w:sz="4" w:space="0" w:color="auto"/>
              <w:right w:val="nil"/>
            </w:tcBorders>
            <w:shd w:val="clear" w:color="auto" w:fill="auto"/>
            <w:vAlign w:val="center"/>
            <w:hideMark/>
          </w:tcPr>
          <w:p w14:paraId="08FEB96A"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1060" w:type="dxa"/>
            <w:tcBorders>
              <w:top w:val="nil"/>
              <w:left w:val="nil"/>
              <w:bottom w:val="dotted" w:sz="4" w:space="0" w:color="auto"/>
              <w:right w:val="nil"/>
            </w:tcBorders>
            <w:shd w:val="clear" w:color="auto" w:fill="auto"/>
            <w:vAlign w:val="center"/>
            <w:hideMark/>
          </w:tcPr>
          <w:p w14:paraId="2F1BC49E"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5</w:t>
            </w:r>
          </w:p>
        </w:tc>
        <w:tc>
          <w:tcPr>
            <w:tcW w:w="1240" w:type="dxa"/>
            <w:tcBorders>
              <w:top w:val="nil"/>
              <w:left w:val="nil"/>
              <w:bottom w:val="dotted" w:sz="4" w:space="0" w:color="auto"/>
              <w:right w:val="nil"/>
            </w:tcBorders>
            <w:shd w:val="clear" w:color="auto" w:fill="auto"/>
            <w:vAlign w:val="center"/>
            <w:hideMark/>
          </w:tcPr>
          <w:p w14:paraId="5752A236"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0</w:t>
            </w:r>
          </w:p>
        </w:tc>
        <w:tc>
          <w:tcPr>
            <w:tcW w:w="1520" w:type="dxa"/>
            <w:tcBorders>
              <w:top w:val="nil"/>
              <w:left w:val="nil"/>
              <w:bottom w:val="dotted" w:sz="4" w:space="0" w:color="auto"/>
              <w:right w:val="nil"/>
            </w:tcBorders>
            <w:shd w:val="clear" w:color="auto" w:fill="auto"/>
            <w:vAlign w:val="center"/>
            <w:hideMark/>
          </w:tcPr>
          <w:p w14:paraId="1825D008"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5</w:t>
            </w:r>
          </w:p>
        </w:tc>
      </w:tr>
      <w:tr w:rsidR="00DC4E52" w:rsidRPr="00DC4E52" w14:paraId="0C8E83E4" w14:textId="77777777" w:rsidTr="00DC4E52">
        <w:trPr>
          <w:trHeight w:val="288"/>
        </w:trPr>
        <w:tc>
          <w:tcPr>
            <w:tcW w:w="1780" w:type="dxa"/>
            <w:vMerge w:val="restart"/>
            <w:tcBorders>
              <w:top w:val="nil"/>
              <w:left w:val="nil"/>
              <w:bottom w:val="dotted" w:sz="4" w:space="0" w:color="auto"/>
              <w:right w:val="nil"/>
            </w:tcBorders>
            <w:shd w:val="clear" w:color="auto" w:fill="auto"/>
            <w:vAlign w:val="center"/>
            <w:hideMark/>
          </w:tcPr>
          <w:p w14:paraId="0EC8E812"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Člověk a zdraví</w:t>
            </w:r>
          </w:p>
        </w:tc>
        <w:tc>
          <w:tcPr>
            <w:tcW w:w="2120" w:type="dxa"/>
            <w:tcBorders>
              <w:top w:val="nil"/>
              <w:left w:val="nil"/>
              <w:bottom w:val="dotted" w:sz="4" w:space="0" w:color="auto"/>
              <w:right w:val="nil"/>
            </w:tcBorders>
            <w:shd w:val="clear" w:color="auto" w:fill="auto"/>
            <w:vAlign w:val="center"/>
            <w:hideMark/>
          </w:tcPr>
          <w:p w14:paraId="4C7BB941"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Tělesná výchova</w:t>
            </w:r>
          </w:p>
        </w:tc>
        <w:tc>
          <w:tcPr>
            <w:tcW w:w="480" w:type="dxa"/>
            <w:tcBorders>
              <w:top w:val="nil"/>
              <w:left w:val="nil"/>
              <w:bottom w:val="dotted" w:sz="4" w:space="0" w:color="auto"/>
              <w:right w:val="nil"/>
            </w:tcBorders>
            <w:shd w:val="clear" w:color="auto" w:fill="auto"/>
            <w:vAlign w:val="center"/>
            <w:hideMark/>
          </w:tcPr>
          <w:p w14:paraId="417ECDBA"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3</w:t>
            </w:r>
          </w:p>
        </w:tc>
        <w:tc>
          <w:tcPr>
            <w:tcW w:w="480" w:type="dxa"/>
            <w:tcBorders>
              <w:top w:val="nil"/>
              <w:left w:val="nil"/>
              <w:bottom w:val="dotted" w:sz="4" w:space="0" w:color="auto"/>
              <w:right w:val="nil"/>
            </w:tcBorders>
            <w:shd w:val="clear" w:color="auto" w:fill="auto"/>
            <w:vAlign w:val="center"/>
            <w:hideMark/>
          </w:tcPr>
          <w:p w14:paraId="38A72D9D"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3</w:t>
            </w:r>
          </w:p>
        </w:tc>
        <w:tc>
          <w:tcPr>
            <w:tcW w:w="480" w:type="dxa"/>
            <w:tcBorders>
              <w:top w:val="nil"/>
              <w:left w:val="nil"/>
              <w:bottom w:val="dotted" w:sz="4" w:space="0" w:color="auto"/>
              <w:right w:val="nil"/>
            </w:tcBorders>
            <w:shd w:val="clear" w:color="auto" w:fill="auto"/>
            <w:vAlign w:val="center"/>
            <w:hideMark/>
          </w:tcPr>
          <w:p w14:paraId="008DC019"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480" w:type="dxa"/>
            <w:tcBorders>
              <w:top w:val="nil"/>
              <w:left w:val="nil"/>
              <w:bottom w:val="dotted" w:sz="4" w:space="0" w:color="auto"/>
              <w:right w:val="nil"/>
            </w:tcBorders>
            <w:shd w:val="clear" w:color="auto" w:fill="auto"/>
            <w:vAlign w:val="center"/>
            <w:hideMark/>
          </w:tcPr>
          <w:p w14:paraId="590F2D5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2</w:t>
            </w:r>
          </w:p>
        </w:tc>
        <w:tc>
          <w:tcPr>
            <w:tcW w:w="1060" w:type="dxa"/>
            <w:tcBorders>
              <w:top w:val="nil"/>
              <w:left w:val="nil"/>
              <w:bottom w:val="dotted" w:sz="4" w:space="0" w:color="auto"/>
              <w:right w:val="nil"/>
            </w:tcBorders>
            <w:shd w:val="clear" w:color="auto" w:fill="auto"/>
            <w:vAlign w:val="center"/>
            <w:hideMark/>
          </w:tcPr>
          <w:p w14:paraId="364A32AD"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9</w:t>
            </w:r>
          </w:p>
        </w:tc>
        <w:tc>
          <w:tcPr>
            <w:tcW w:w="1240" w:type="dxa"/>
            <w:tcBorders>
              <w:top w:val="nil"/>
              <w:left w:val="nil"/>
              <w:bottom w:val="dotted" w:sz="4" w:space="0" w:color="auto"/>
              <w:right w:val="nil"/>
            </w:tcBorders>
            <w:shd w:val="clear" w:color="auto" w:fill="auto"/>
            <w:vAlign w:val="center"/>
            <w:hideMark/>
          </w:tcPr>
          <w:p w14:paraId="5786E945"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1</w:t>
            </w:r>
          </w:p>
        </w:tc>
        <w:tc>
          <w:tcPr>
            <w:tcW w:w="1520" w:type="dxa"/>
            <w:tcBorders>
              <w:top w:val="nil"/>
              <w:left w:val="nil"/>
              <w:bottom w:val="dotted" w:sz="4" w:space="0" w:color="auto"/>
              <w:right w:val="nil"/>
            </w:tcBorders>
            <w:shd w:val="clear" w:color="auto" w:fill="auto"/>
            <w:vAlign w:val="center"/>
            <w:hideMark/>
          </w:tcPr>
          <w:p w14:paraId="6DAFCE69"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10</w:t>
            </w:r>
          </w:p>
        </w:tc>
      </w:tr>
      <w:tr w:rsidR="00DC4E52" w:rsidRPr="00DC4E52" w14:paraId="4E29B228" w14:textId="77777777" w:rsidTr="00DC4E52">
        <w:trPr>
          <w:trHeight w:val="288"/>
        </w:trPr>
        <w:tc>
          <w:tcPr>
            <w:tcW w:w="1780" w:type="dxa"/>
            <w:vMerge/>
            <w:tcBorders>
              <w:top w:val="nil"/>
              <w:left w:val="nil"/>
              <w:bottom w:val="dotted" w:sz="4" w:space="0" w:color="auto"/>
              <w:right w:val="nil"/>
            </w:tcBorders>
            <w:vAlign w:val="center"/>
            <w:hideMark/>
          </w:tcPr>
          <w:p w14:paraId="52666AF7" w14:textId="77777777" w:rsidR="00DC4E52" w:rsidRPr="00DC4E52" w:rsidRDefault="00DC4E52" w:rsidP="00DC4E52">
            <w:pPr>
              <w:spacing w:after="0" w:line="240" w:lineRule="auto"/>
              <w:rPr>
                <w:rFonts w:ascii="Calibri" w:eastAsia="Times New Roman" w:hAnsi="Calibri" w:cs="Calibri"/>
                <w:lang w:eastAsia="cs-CZ"/>
              </w:rPr>
            </w:pPr>
          </w:p>
        </w:tc>
        <w:tc>
          <w:tcPr>
            <w:tcW w:w="2120" w:type="dxa"/>
            <w:tcBorders>
              <w:top w:val="nil"/>
              <w:left w:val="nil"/>
              <w:bottom w:val="dotted" w:sz="4" w:space="0" w:color="auto"/>
              <w:right w:val="nil"/>
            </w:tcBorders>
            <w:shd w:val="clear" w:color="auto" w:fill="auto"/>
            <w:vAlign w:val="center"/>
            <w:hideMark/>
          </w:tcPr>
          <w:p w14:paraId="3E2254DB"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Výchova ke zdraví</w:t>
            </w:r>
          </w:p>
        </w:tc>
        <w:tc>
          <w:tcPr>
            <w:tcW w:w="480" w:type="dxa"/>
            <w:tcBorders>
              <w:top w:val="nil"/>
              <w:left w:val="nil"/>
              <w:bottom w:val="dotted" w:sz="4" w:space="0" w:color="auto"/>
              <w:right w:val="nil"/>
            </w:tcBorders>
            <w:shd w:val="clear" w:color="auto" w:fill="auto"/>
            <w:vAlign w:val="center"/>
            <w:hideMark/>
          </w:tcPr>
          <w:p w14:paraId="461E2834"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480" w:type="dxa"/>
            <w:tcBorders>
              <w:top w:val="nil"/>
              <w:left w:val="nil"/>
              <w:bottom w:val="dotted" w:sz="4" w:space="0" w:color="auto"/>
              <w:right w:val="nil"/>
            </w:tcBorders>
            <w:shd w:val="clear" w:color="auto" w:fill="auto"/>
            <w:vAlign w:val="center"/>
            <w:hideMark/>
          </w:tcPr>
          <w:p w14:paraId="0DF93A2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480" w:type="dxa"/>
            <w:tcBorders>
              <w:top w:val="nil"/>
              <w:left w:val="nil"/>
              <w:bottom w:val="dotted" w:sz="4" w:space="0" w:color="auto"/>
              <w:right w:val="nil"/>
            </w:tcBorders>
            <w:shd w:val="clear" w:color="auto" w:fill="auto"/>
            <w:vAlign w:val="center"/>
            <w:hideMark/>
          </w:tcPr>
          <w:p w14:paraId="2D385C7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480" w:type="dxa"/>
            <w:tcBorders>
              <w:top w:val="nil"/>
              <w:left w:val="nil"/>
              <w:bottom w:val="dotted" w:sz="4" w:space="0" w:color="auto"/>
              <w:right w:val="nil"/>
            </w:tcBorders>
            <w:shd w:val="clear" w:color="auto" w:fill="auto"/>
            <w:vAlign w:val="center"/>
            <w:hideMark/>
          </w:tcPr>
          <w:p w14:paraId="663FC520"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1060" w:type="dxa"/>
            <w:tcBorders>
              <w:top w:val="nil"/>
              <w:left w:val="nil"/>
              <w:bottom w:val="dotted" w:sz="4" w:space="0" w:color="auto"/>
              <w:right w:val="nil"/>
            </w:tcBorders>
            <w:shd w:val="clear" w:color="auto" w:fill="auto"/>
            <w:vAlign w:val="center"/>
            <w:hideMark/>
          </w:tcPr>
          <w:p w14:paraId="377A478C"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1</w:t>
            </w:r>
          </w:p>
        </w:tc>
        <w:tc>
          <w:tcPr>
            <w:tcW w:w="1240" w:type="dxa"/>
            <w:tcBorders>
              <w:top w:val="nil"/>
              <w:left w:val="nil"/>
              <w:bottom w:val="dotted" w:sz="4" w:space="0" w:color="auto"/>
              <w:right w:val="nil"/>
            </w:tcBorders>
            <w:shd w:val="clear" w:color="auto" w:fill="auto"/>
            <w:vAlign w:val="center"/>
            <w:hideMark/>
          </w:tcPr>
          <w:p w14:paraId="6917A76A"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0</w:t>
            </w:r>
          </w:p>
        </w:tc>
        <w:tc>
          <w:tcPr>
            <w:tcW w:w="1520" w:type="dxa"/>
            <w:tcBorders>
              <w:top w:val="nil"/>
              <w:left w:val="nil"/>
              <w:bottom w:val="dotted" w:sz="4" w:space="0" w:color="auto"/>
              <w:right w:val="nil"/>
            </w:tcBorders>
            <w:shd w:val="clear" w:color="auto" w:fill="auto"/>
            <w:vAlign w:val="center"/>
            <w:hideMark/>
          </w:tcPr>
          <w:p w14:paraId="4B7E7A61"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r>
      <w:tr w:rsidR="00DC4E52" w:rsidRPr="00DC4E52" w14:paraId="47F746A3" w14:textId="77777777" w:rsidTr="00DC4E52">
        <w:trPr>
          <w:trHeight w:val="576"/>
        </w:trPr>
        <w:tc>
          <w:tcPr>
            <w:tcW w:w="1780" w:type="dxa"/>
            <w:tcBorders>
              <w:top w:val="nil"/>
              <w:left w:val="nil"/>
              <w:bottom w:val="dotted" w:sz="4" w:space="0" w:color="auto"/>
              <w:right w:val="nil"/>
            </w:tcBorders>
            <w:shd w:val="clear" w:color="auto" w:fill="auto"/>
            <w:vAlign w:val="center"/>
            <w:hideMark/>
          </w:tcPr>
          <w:p w14:paraId="30A476FC"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Člověk a svět práce</w:t>
            </w:r>
          </w:p>
        </w:tc>
        <w:tc>
          <w:tcPr>
            <w:tcW w:w="2120" w:type="dxa"/>
            <w:tcBorders>
              <w:top w:val="nil"/>
              <w:left w:val="nil"/>
              <w:bottom w:val="dotted" w:sz="4" w:space="0" w:color="auto"/>
              <w:right w:val="nil"/>
            </w:tcBorders>
            <w:shd w:val="clear" w:color="auto" w:fill="auto"/>
            <w:vAlign w:val="center"/>
            <w:hideMark/>
          </w:tcPr>
          <w:p w14:paraId="30755BD8"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Pracovní činnosti</w:t>
            </w:r>
          </w:p>
        </w:tc>
        <w:tc>
          <w:tcPr>
            <w:tcW w:w="480" w:type="dxa"/>
            <w:tcBorders>
              <w:top w:val="nil"/>
              <w:left w:val="nil"/>
              <w:bottom w:val="dotted" w:sz="4" w:space="0" w:color="auto"/>
              <w:right w:val="nil"/>
            </w:tcBorders>
            <w:shd w:val="clear" w:color="auto" w:fill="auto"/>
            <w:vAlign w:val="center"/>
            <w:hideMark/>
          </w:tcPr>
          <w:p w14:paraId="21512D16"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480" w:type="dxa"/>
            <w:tcBorders>
              <w:top w:val="nil"/>
              <w:left w:val="nil"/>
              <w:bottom w:val="dotted" w:sz="4" w:space="0" w:color="auto"/>
              <w:right w:val="nil"/>
            </w:tcBorders>
            <w:shd w:val="clear" w:color="auto" w:fill="auto"/>
            <w:vAlign w:val="center"/>
            <w:hideMark/>
          </w:tcPr>
          <w:p w14:paraId="423B60A3"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480" w:type="dxa"/>
            <w:tcBorders>
              <w:top w:val="nil"/>
              <w:left w:val="nil"/>
              <w:bottom w:val="dotted" w:sz="4" w:space="0" w:color="auto"/>
              <w:right w:val="nil"/>
            </w:tcBorders>
            <w:shd w:val="clear" w:color="auto" w:fill="auto"/>
            <w:vAlign w:val="center"/>
            <w:hideMark/>
          </w:tcPr>
          <w:p w14:paraId="7AF7172A"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480" w:type="dxa"/>
            <w:tcBorders>
              <w:top w:val="nil"/>
              <w:left w:val="nil"/>
              <w:bottom w:val="dotted" w:sz="4" w:space="0" w:color="auto"/>
              <w:right w:val="nil"/>
            </w:tcBorders>
            <w:shd w:val="clear" w:color="auto" w:fill="auto"/>
            <w:vAlign w:val="center"/>
            <w:hideMark/>
          </w:tcPr>
          <w:p w14:paraId="7440B12C"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1060" w:type="dxa"/>
            <w:tcBorders>
              <w:top w:val="nil"/>
              <w:left w:val="nil"/>
              <w:bottom w:val="dotted" w:sz="4" w:space="0" w:color="auto"/>
              <w:right w:val="nil"/>
            </w:tcBorders>
            <w:shd w:val="clear" w:color="auto" w:fill="auto"/>
            <w:vAlign w:val="center"/>
            <w:hideMark/>
          </w:tcPr>
          <w:p w14:paraId="70D9DC0B"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3</w:t>
            </w:r>
          </w:p>
        </w:tc>
        <w:tc>
          <w:tcPr>
            <w:tcW w:w="1240" w:type="dxa"/>
            <w:tcBorders>
              <w:top w:val="nil"/>
              <w:left w:val="nil"/>
              <w:bottom w:val="dotted" w:sz="4" w:space="0" w:color="auto"/>
              <w:right w:val="nil"/>
            </w:tcBorders>
            <w:shd w:val="clear" w:color="auto" w:fill="auto"/>
            <w:vAlign w:val="center"/>
            <w:hideMark/>
          </w:tcPr>
          <w:p w14:paraId="70DB83F6"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0</w:t>
            </w:r>
          </w:p>
        </w:tc>
        <w:tc>
          <w:tcPr>
            <w:tcW w:w="1520" w:type="dxa"/>
            <w:tcBorders>
              <w:top w:val="nil"/>
              <w:left w:val="nil"/>
              <w:bottom w:val="dotted" w:sz="4" w:space="0" w:color="auto"/>
              <w:right w:val="nil"/>
            </w:tcBorders>
            <w:shd w:val="clear" w:color="auto" w:fill="auto"/>
            <w:vAlign w:val="center"/>
            <w:hideMark/>
          </w:tcPr>
          <w:p w14:paraId="306258D9"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3</w:t>
            </w:r>
          </w:p>
        </w:tc>
      </w:tr>
      <w:tr w:rsidR="00DC4E52" w:rsidRPr="00DC4E52" w14:paraId="189E60FF" w14:textId="77777777" w:rsidTr="00DC4E52">
        <w:trPr>
          <w:trHeight w:val="576"/>
        </w:trPr>
        <w:tc>
          <w:tcPr>
            <w:tcW w:w="1780" w:type="dxa"/>
            <w:vMerge w:val="restart"/>
            <w:tcBorders>
              <w:top w:val="nil"/>
              <w:left w:val="nil"/>
              <w:bottom w:val="nil"/>
              <w:right w:val="nil"/>
            </w:tcBorders>
            <w:shd w:val="clear" w:color="auto" w:fill="auto"/>
            <w:vAlign w:val="center"/>
            <w:hideMark/>
          </w:tcPr>
          <w:p w14:paraId="745DB1D4"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Disponibilní časová dotace</w:t>
            </w:r>
          </w:p>
        </w:tc>
        <w:tc>
          <w:tcPr>
            <w:tcW w:w="2120" w:type="dxa"/>
            <w:tcBorders>
              <w:top w:val="nil"/>
              <w:left w:val="nil"/>
              <w:bottom w:val="dotted" w:sz="4" w:space="0" w:color="auto"/>
              <w:right w:val="nil"/>
            </w:tcBorders>
            <w:shd w:val="clear" w:color="auto" w:fill="auto"/>
            <w:vAlign w:val="center"/>
            <w:hideMark/>
          </w:tcPr>
          <w:p w14:paraId="497C1152"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Seminář z českého jazyka (PVP)</w:t>
            </w:r>
          </w:p>
        </w:tc>
        <w:tc>
          <w:tcPr>
            <w:tcW w:w="480" w:type="dxa"/>
            <w:tcBorders>
              <w:top w:val="nil"/>
              <w:left w:val="nil"/>
              <w:bottom w:val="dotted" w:sz="4" w:space="0" w:color="auto"/>
              <w:right w:val="nil"/>
            </w:tcBorders>
            <w:shd w:val="clear" w:color="auto" w:fill="auto"/>
            <w:vAlign w:val="center"/>
            <w:hideMark/>
          </w:tcPr>
          <w:p w14:paraId="37B141A5"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480" w:type="dxa"/>
            <w:tcBorders>
              <w:top w:val="nil"/>
              <w:left w:val="nil"/>
              <w:bottom w:val="dotted" w:sz="4" w:space="0" w:color="auto"/>
              <w:right w:val="nil"/>
            </w:tcBorders>
            <w:shd w:val="clear" w:color="auto" w:fill="auto"/>
            <w:vAlign w:val="center"/>
            <w:hideMark/>
          </w:tcPr>
          <w:p w14:paraId="26301C07"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480" w:type="dxa"/>
            <w:tcBorders>
              <w:top w:val="nil"/>
              <w:left w:val="nil"/>
              <w:bottom w:val="dotted" w:sz="4" w:space="0" w:color="auto"/>
              <w:right w:val="nil"/>
            </w:tcBorders>
            <w:shd w:val="clear" w:color="auto" w:fill="auto"/>
            <w:vAlign w:val="center"/>
            <w:hideMark/>
          </w:tcPr>
          <w:p w14:paraId="1EAFFE27"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 </w:t>
            </w:r>
          </w:p>
        </w:tc>
        <w:tc>
          <w:tcPr>
            <w:tcW w:w="480" w:type="dxa"/>
            <w:tcBorders>
              <w:top w:val="nil"/>
              <w:left w:val="nil"/>
              <w:bottom w:val="dotted" w:sz="4" w:space="0" w:color="auto"/>
              <w:right w:val="nil"/>
            </w:tcBorders>
            <w:shd w:val="clear" w:color="auto" w:fill="auto"/>
            <w:vAlign w:val="center"/>
            <w:hideMark/>
          </w:tcPr>
          <w:p w14:paraId="60B5EE31"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1060" w:type="dxa"/>
            <w:tcBorders>
              <w:top w:val="nil"/>
              <w:left w:val="nil"/>
              <w:bottom w:val="dotted" w:sz="4" w:space="0" w:color="auto"/>
              <w:right w:val="nil"/>
            </w:tcBorders>
            <w:shd w:val="clear" w:color="auto" w:fill="auto"/>
            <w:vAlign w:val="center"/>
            <w:hideMark/>
          </w:tcPr>
          <w:p w14:paraId="3E7FA757"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 </w:t>
            </w:r>
          </w:p>
        </w:tc>
        <w:tc>
          <w:tcPr>
            <w:tcW w:w="1240" w:type="dxa"/>
            <w:tcBorders>
              <w:top w:val="nil"/>
              <w:left w:val="nil"/>
              <w:bottom w:val="dotted" w:sz="4" w:space="0" w:color="auto"/>
              <w:right w:val="nil"/>
            </w:tcBorders>
            <w:shd w:val="clear" w:color="auto" w:fill="auto"/>
            <w:vAlign w:val="center"/>
            <w:hideMark/>
          </w:tcPr>
          <w:p w14:paraId="424390C4"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1</w:t>
            </w:r>
          </w:p>
        </w:tc>
        <w:tc>
          <w:tcPr>
            <w:tcW w:w="1520" w:type="dxa"/>
            <w:tcBorders>
              <w:top w:val="nil"/>
              <w:left w:val="nil"/>
              <w:bottom w:val="dotted" w:sz="4" w:space="0" w:color="auto"/>
              <w:right w:val="nil"/>
            </w:tcBorders>
            <w:shd w:val="clear" w:color="auto" w:fill="auto"/>
            <w:vAlign w:val="center"/>
            <w:hideMark/>
          </w:tcPr>
          <w:p w14:paraId="35159914"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r>
      <w:tr w:rsidR="00DC4E52" w:rsidRPr="00DC4E52" w14:paraId="3424FCFE" w14:textId="77777777" w:rsidTr="00DC4E52">
        <w:trPr>
          <w:trHeight w:val="576"/>
        </w:trPr>
        <w:tc>
          <w:tcPr>
            <w:tcW w:w="1780" w:type="dxa"/>
            <w:vMerge/>
            <w:tcBorders>
              <w:top w:val="nil"/>
              <w:left w:val="nil"/>
              <w:bottom w:val="nil"/>
              <w:right w:val="nil"/>
            </w:tcBorders>
            <w:vAlign w:val="center"/>
            <w:hideMark/>
          </w:tcPr>
          <w:p w14:paraId="0EFBCA1E" w14:textId="77777777" w:rsidR="00DC4E52" w:rsidRPr="00DC4E52" w:rsidRDefault="00DC4E52" w:rsidP="00DC4E52">
            <w:pPr>
              <w:spacing w:after="0" w:line="240" w:lineRule="auto"/>
              <w:rPr>
                <w:rFonts w:ascii="Calibri" w:eastAsia="Times New Roman" w:hAnsi="Calibri" w:cs="Calibri"/>
                <w:lang w:eastAsia="cs-CZ"/>
              </w:rPr>
            </w:pPr>
          </w:p>
        </w:tc>
        <w:tc>
          <w:tcPr>
            <w:tcW w:w="2120" w:type="dxa"/>
            <w:tcBorders>
              <w:top w:val="nil"/>
              <w:left w:val="nil"/>
              <w:bottom w:val="nil"/>
              <w:right w:val="nil"/>
            </w:tcBorders>
            <w:shd w:val="clear" w:color="auto" w:fill="auto"/>
            <w:vAlign w:val="center"/>
            <w:hideMark/>
          </w:tcPr>
          <w:p w14:paraId="6C858C34" w14:textId="77777777" w:rsidR="00DC4E52" w:rsidRPr="00DC4E52" w:rsidRDefault="00DC4E52" w:rsidP="00DC4E52">
            <w:pPr>
              <w:spacing w:after="0" w:line="240" w:lineRule="auto"/>
              <w:rPr>
                <w:rFonts w:ascii="Calibri" w:eastAsia="Times New Roman" w:hAnsi="Calibri" w:cs="Calibri"/>
                <w:lang w:eastAsia="cs-CZ"/>
              </w:rPr>
            </w:pPr>
            <w:r w:rsidRPr="00DC4E52">
              <w:rPr>
                <w:rFonts w:ascii="Calibri" w:eastAsia="Times New Roman" w:hAnsi="Calibri" w:cs="Calibri"/>
                <w:lang w:eastAsia="cs-CZ"/>
              </w:rPr>
              <w:t>Seminář z matematiky (PVP)</w:t>
            </w:r>
          </w:p>
        </w:tc>
        <w:tc>
          <w:tcPr>
            <w:tcW w:w="480" w:type="dxa"/>
            <w:tcBorders>
              <w:top w:val="nil"/>
              <w:left w:val="nil"/>
              <w:bottom w:val="nil"/>
              <w:right w:val="nil"/>
            </w:tcBorders>
            <w:shd w:val="clear" w:color="auto" w:fill="auto"/>
            <w:vAlign w:val="center"/>
            <w:hideMark/>
          </w:tcPr>
          <w:p w14:paraId="5A60A6A4" w14:textId="77777777" w:rsidR="00DC4E52" w:rsidRPr="00DC4E52" w:rsidRDefault="00DC4E52" w:rsidP="00DC4E52">
            <w:pPr>
              <w:spacing w:after="0" w:line="240" w:lineRule="auto"/>
              <w:jc w:val="center"/>
              <w:rPr>
                <w:rFonts w:ascii="Calibri" w:eastAsia="Times New Roman" w:hAnsi="Calibri" w:cs="Calibri"/>
                <w:lang w:eastAsia="cs-CZ"/>
              </w:rPr>
            </w:pPr>
          </w:p>
        </w:tc>
        <w:tc>
          <w:tcPr>
            <w:tcW w:w="480" w:type="dxa"/>
            <w:tcBorders>
              <w:top w:val="nil"/>
              <w:left w:val="nil"/>
              <w:bottom w:val="nil"/>
              <w:right w:val="nil"/>
            </w:tcBorders>
            <w:shd w:val="clear" w:color="auto" w:fill="auto"/>
            <w:vAlign w:val="center"/>
            <w:hideMark/>
          </w:tcPr>
          <w:p w14:paraId="48E5D63E" w14:textId="77777777" w:rsidR="00DC4E52" w:rsidRPr="00DC4E52" w:rsidRDefault="00DC4E52" w:rsidP="00DC4E52">
            <w:pPr>
              <w:spacing w:after="0" w:line="240" w:lineRule="auto"/>
              <w:jc w:val="center"/>
              <w:rPr>
                <w:rFonts w:ascii="Calibri" w:eastAsia="Times New Roman" w:hAnsi="Calibri" w:cs="Calibri"/>
                <w:lang w:eastAsia="cs-CZ"/>
              </w:rPr>
            </w:pPr>
          </w:p>
        </w:tc>
        <w:tc>
          <w:tcPr>
            <w:tcW w:w="480" w:type="dxa"/>
            <w:tcBorders>
              <w:top w:val="nil"/>
              <w:left w:val="nil"/>
              <w:bottom w:val="nil"/>
              <w:right w:val="nil"/>
            </w:tcBorders>
            <w:shd w:val="clear" w:color="auto" w:fill="auto"/>
            <w:vAlign w:val="center"/>
            <w:hideMark/>
          </w:tcPr>
          <w:p w14:paraId="3458DB3F" w14:textId="77777777" w:rsidR="00DC4E52" w:rsidRPr="00DC4E52" w:rsidRDefault="00DC4E52" w:rsidP="00DC4E52">
            <w:pPr>
              <w:spacing w:after="0" w:line="240" w:lineRule="auto"/>
              <w:jc w:val="center"/>
              <w:rPr>
                <w:rFonts w:ascii="Calibri" w:eastAsia="Times New Roman" w:hAnsi="Calibri" w:cs="Calibri"/>
                <w:lang w:eastAsia="cs-CZ"/>
              </w:rPr>
            </w:pPr>
          </w:p>
        </w:tc>
        <w:tc>
          <w:tcPr>
            <w:tcW w:w="480" w:type="dxa"/>
            <w:tcBorders>
              <w:top w:val="nil"/>
              <w:left w:val="nil"/>
              <w:bottom w:val="nil"/>
              <w:right w:val="nil"/>
            </w:tcBorders>
            <w:shd w:val="clear" w:color="auto" w:fill="auto"/>
            <w:vAlign w:val="center"/>
            <w:hideMark/>
          </w:tcPr>
          <w:p w14:paraId="4FDFC7BE"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c>
          <w:tcPr>
            <w:tcW w:w="1060" w:type="dxa"/>
            <w:tcBorders>
              <w:top w:val="nil"/>
              <w:left w:val="nil"/>
              <w:bottom w:val="nil"/>
              <w:right w:val="nil"/>
            </w:tcBorders>
            <w:shd w:val="clear" w:color="auto" w:fill="auto"/>
            <w:vAlign w:val="center"/>
            <w:hideMark/>
          </w:tcPr>
          <w:p w14:paraId="56FEA547" w14:textId="77777777" w:rsidR="00DC4E52" w:rsidRPr="00DC4E52" w:rsidRDefault="00DC4E52" w:rsidP="00DC4E52">
            <w:pPr>
              <w:spacing w:after="0" w:line="240" w:lineRule="auto"/>
              <w:jc w:val="center"/>
              <w:rPr>
                <w:rFonts w:ascii="Calibri" w:eastAsia="Times New Roman" w:hAnsi="Calibri" w:cs="Calibri"/>
                <w:color w:val="808080"/>
                <w:lang w:eastAsia="cs-CZ"/>
              </w:rPr>
            </w:pPr>
          </w:p>
        </w:tc>
        <w:tc>
          <w:tcPr>
            <w:tcW w:w="1240" w:type="dxa"/>
            <w:tcBorders>
              <w:top w:val="nil"/>
              <w:left w:val="nil"/>
              <w:bottom w:val="nil"/>
              <w:right w:val="nil"/>
            </w:tcBorders>
            <w:shd w:val="clear" w:color="auto" w:fill="auto"/>
            <w:vAlign w:val="center"/>
            <w:hideMark/>
          </w:tcPr>
          <w:p w14:paraId="02178C28" w14:textId="77777777" w:rsidR="00DC4E52" w:rsidRPr="00DC4E52" w:rsidRDefault="00DC4E52" w:rsidP="00DC4E52">
            <w:pPr>
              <w:spacing w:after="0" w:line="240" w:lineRule="auto"/>
              <w:jc w:val="center"/>
              <w:rPr>
                <w:rFonts w:ascii="Calibri" w:eastAsia="Times New Roman" w:hAnsi="Calibri" w:cs="Calibri"/>
                <w:color w:val="808080"/>
                <w:lang w:eastAsia="cs-CZ"/>
              </w:rPr>
            </w:pPr>
            <w:r w:rsidRPr="00DC4E52">
              <w:rPr>
                <w:rFonts w:ascii="Calibri" w:eastAsia="Times New Roman" w:hAnsi="Calibri" w:cs="Calibri"/>
                <w:color w:val="808080"/>
                <w:lang w:eastAsia="cs-CZ"/>
              </w:rPr>
              <w:t>1</w:t>
            </w:r>
          </w:p>
        </w:tc>
        <w:tc>
          <w:tcPr>
            <w:tcW w:w="1520" w:type="dxa"/>
            <w:tcBorders>
              <w:top w:val="nil"/>
              <w:left w:val="nil"/>
              <w:bottom w:val="nil"/>
              <w:right w:val="nil"/>
            </w:tcBorders>
            <w:shd w:val="clear" w:color="auto" w:fill="auto"/>
            <w:vAlign w:val="center"/>
            <w:hideMark/>
          </w:tcPr>
          <w:p w14:paraId="5C689B91" w14:textId="77777777" w:rsidR="00DC4E52" w:rsidRPr="00DC4E52" w:rsidRDefault="00DC4E52" w:rsidP="00DC4E52">
            <w:pPr>
              <w:spacing w:after="0" w:line="240" w:lineRule="auto"/>
              <w:jc w:val="center"/>
              <w:rPr>
                <w:rFonts w:ascii="Calibri" w:eastAsia="Times New Roman" w:hAnsi="Calibri" w:cs="Calibri"/>
                <w:lang w:eastAsia="cs-CZ"/>
              </w:rPr>
            </w:pPr>
            <w:r w:rsidRPr="00DC4E52">
              <w:rPr>
                <w:rFonts w:ascii="Calibri" w:eastAsia="Times New Roman" w:hAnsi="Calibri" w:cs="Calibri"/>
                <w:lang w:eastAsia="cs-CZ"/>
              </w:rPr>
              <w:t>1</w:t>
            </w:r>
          </w:p>
        </w:tc>
      </w:tr>
      <w:tr w:rsidR="00DC4E52" w:rsidRPr="00DC4E52" w14:paraId="130189D8" w14:textId="77777777" w:rsidTr="00DC4E52">
        <w:trPr>
          <w:trHeight w:val="288"/>
        </w:trPr>
        <w:tc>
          <w:tcPr>
            <w:tcW w:w="3900" w:type="dxa"/>
            <w:gridSpan w:val="2"/>
            <w:tcBorders>
              <w:top w:val="nil"/>
              <w:left w:val="nil"/>
              <w:bottom w:val="nil"/>
              <w:right w:val="nil"/>
            </w:tcBorders>
            <w:shd w:val="clear" w:color="000000" w:fill="D9D9D9"/>
            <w:noWrap/>
            <w:vAlign w:val="center"/>
            <w:hideMark/>
          </w:tcPr>
          <w:p w14:paraId="0A0A7BA9" w14:textId="77777777" w:rsidR="00DC4E52" w:rsidRPr="00DC4E52" w:rsidRDefault="00DC4E52" w:rsidP="00DC4E52">
            <w:pPr>
              <w:spacing w:after="0" w:line="240" w:lineRule="auto"/>
              <w:rPr>
                <w:rFonts w:ascii="Calibri" w:eastAsia="Times New Roman" w:hAnsi="Calibri" w:cs="Calibri"/>
                <w:b/>
                <w:bCs/>
                <w:lang w:eastAsia="cs-CZ"/>
              </w:rPr>
            </w:pPr>
            <w:r w:rsidRPr="00DC4E52">
              <w:rPr>
                <w:rFonts w:ascii="Calibri" w:eastAsia="Times New Roman" w:hAnsi="Calibri" w:cs="Calibri"/>
                <w:b/>
                <w:bCs/>
                <w:lang w:eastAsia="cs-CZ"/>
              </w:rPr>
              <w:t>Celková časová dotace</w:t>
            </w:r>
          </w:p>
        </w:tc>
        <w:tc>
          <w:tcPr>
            <w:tcW w:w="480" w:type="dxa"/>
            <w:tcBorders>
              <w:top w:val="nil"/>
              <w:left w:val="nil"/>
              <w:bottom w:val="nil"/>
              <w:right w:val="nil"/>
            </w:tcBorders>
            <w:shd w:val="clear" w:color="000000" w:fill="D9D9D9"/>
            <w:vAlign w:val="center"/>
            <w:hideMark/>
          </w:tcPr>
          <w:p w14:paraId="4F36BEA3"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30</w:t>
            </w:r>
          </w:p>
        </w:tc>
        <w:tc>
          <w:tcPr>
            <w:tcW w:w="480" w:type="dxa"/>
            <w:tcBorders>
              <w:top w:val="nil"/>
              <w:left w:val="nil"/>
              <w:bottom w:val="nil"/>
              <w:right w:val="nil"/>
            </w:tcBorders>
            <w:shd w:val="clear" w:color="000000" w:fill="D9D9D9"/>
            <w:vAlign w:val="center"/>
            <w:hideMark/>
          </w:tcPr>
          <w:p w14:paraId="023C4E8E"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30</w:t>
            </w:r>
          </w:p>
        </w:tc>
        <w:tc>
          <w:tcPr>
            <w:tcW w:w="480" w:type="dxa"/>
            <w:tcBorders>
              <w:top w:val="nil"/>
              <w:left w:val="nil"/>
              <w:bottom w:val="nil"/>
              <w:right w:val="nil"/>
            </w:tcBorders>
            <w:shd w:val="clear" w:color="000000" w:fill="D9D9D9"/>
            <w:vAlign w:val="center"/>
            <w:hideMark/>
          </w:tcPr>
          <w:p w14:paraId="5E9E612B"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31</w:t>
            </w:r>
          </w:p>
        </w:tc>
        <w:tc>
          <w:tcPr>
            <w:tcW w:w="480" w:type="dxa"/>
            <w:tcBorders>
              <w:top w:val="nil"/>
              <w:left w:val="nil"/>
              <w:bottom w:val="nil"/>
              <w:right w:val="nil"/>
            </w:tcBorders>
            <w:shd w:val="clear" w:color="000000" w:fill="D9D9D9"/>
            <w:vAlign w:val="center"/>
            <w:hideMark/>
          </w:tcPr>
          <w:p w14:paraId="7D02A8AE"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31</w:t>
            </w:r>
          </w:p>
        </w:tc>
        <w:tc>
          <w:tcPr>
            <w:tcW w:w="1060" w:type="dxa"/>
            <w:tcBorders>
              <w:top w:val="nil"/>
              <w:left w:val="nil"/>
              <w:bottom w:val="nil"/>
              <w:right w:val="nil"/>
            </w:tcBorders>
            <w:shd w:val="clear" w:color="000000" w:fill="D9D9D9"/>
            <w:vAlign w:val="center"/>
            <w:hideMark/>
          </w:tcPr>
          <w:p w14:paraId="6A0E07EE" w14:textId="77777777" w:rsidR="00DC4E52" w:rsidRPr="00DC4E52" w:rsidRDefault="00DC4E52" w:rsidP="00DC4E52">
            <w:pPr>
              <w:spacing w:after="0" w:line="240" w:lineRule="auto"/>
              <w:jc w:val="center"/>
              <w:rPr>
                <w:rFonts w:ascii="Calibri" w:eastAsia="Times New Roman" w:hAnsi="Calibri" w:cs="Calibri"/>
                <w:b/>
                <w:bCs/>
                <w:color w:val="808080"/>
                <w:lang w:eastAsia="cs-CZ"/>
              </w:rPr>
            </w:pPr>
            <w:r w:rsidRPr="00DC4E52">
              <w:rPr>
                <w:rFonts w:ascii="Calibri" w:eastAsia="Times New Roman" w:hAnsi="Calibri" w:cs="Calibri"/>
                <w:b/>
                <w:bCs/>
                <w:color w:val="808080"/>
                <w:lang w:eastAsia="cs-CZ"/>
              </w:rPr>
              <w:t>104</w:t>
            </w:r>
          </w:p>
        </w:tc>
        <w:tc>
          <w:tcPr>
            <w:tcW w:w="1240" w:type="dxa"/>
            <w:tcBorders>
              <w:top w:val="nil"/>
              <w:left w:val="nil"/>
              <w:bottom w:val="nil"/>
              <w:right w:val="nil"/>
            </w:tcBorders>
            <w:shd w:val="clear" w:color="000000" w:fill="D9D9D9"/>
            <w:vAlign w:val="center"/>
            <w:hideMark/>
          </w:tcPr>
          <w:p w14:paraId="375324E1" w14:textId="77777777" w:rsidR="00DC4E52" w:rsidRPr="00DC4E52" w:rsidRDefault="00DC4E52" w:rsidP="00DC4E52">
            <w:pPr>
              <w:spacing w:after="0" w:line="240" w:lineRule="auto"/>
              <w:jc w:val="center"/>
              <w:rPr>
                <w:rFonts w:ascii="Calibri" w:eastAsia="Times New Roman" w:hAnsi="Calibri" w:cs="Calibri"/>
                <w:b/>
                <w:bCs/>
                <w:color w:val="808080"/>
                <w:lang w:eastAsia="cs-CZ"/>
              </w:rPr>
            </w:pPr>
            <w:r w:rsidRPr="00DC4E52">
              <w:rPr>
                <w:rFonts w:ascii="Calibri" w:eastAsia="Times New Roman" w:hAnsi="Calibri" w:cs="Calibri"/>
                <w:b/>
                <w:bCs/>
                <w:color w:val="808080"/>
                <w:lang w:eastAsia="cs-CZ"/>
              </w:rPr>
              <w:t>18</w:t>
            </w:r>
          </w:p>
        </w:tc>
        <w:tc>
          <w:tcPr>
            <w:tcW w:w="1520" w:type="dxa"/>
            <w:tcBorders>
              <w:top w:val="nil"/>
              <w:left w:val="nil"/>
              <w:bottom w:val="nil"/>
              <w:right w:val="nil"/>
            </w:tcBorders>
            <w:shd w:val="clear" w:color="000000" w:fill="D9D9D9"/>
            <w:vAlign w:val="center"/>
            <w:hideMark/>
          </w:tcPr>
          <w:p w14:paraId="0BBAA967" w14:textId="77777777" w:rsidR="00DC4E52" w:rsidRPr="00DC4E52" w:rsidRDefault="00DC4E52" w:rsidP="00DC4E52">
            <w:pPr>
              <w:spacing w:after="0" w:line="240" w:lineRule="auto"/>
              <w:jc w:val="center"/>
              <w:rPr>
                <w:rFonts w:ascii="Calibri" w:eastAsia="Times New Roman" w:hAnsi="Calibri" w:cs="Calibri"/>
                <w:b/>
                <w:bCs/>
                <w:lang w:eastAsia="cs-CZ"/>
              </w:rPr>
            </w:pPr>
            <w:r w:rsidRPr="00DC4E52">
              <w:rPr>
                <w:rFonts w:ascii="Calibri" w:eastAsia="Times New Roman" w:hAnsi="Calibri" w:cs="Calibri"/>
                <w:b/>
                <w:bCs/>
                <w:lang w:eastAsia="cs-CZ"/>
              </w:rPr>
              <w:t>122</w:t>
            </w:r>
          </w:p>
        </w:tc>
      </w:tr>
    </w:tbl>
    <w:p w14:paraId="5F5D5B0A" w14:textId="77777777" w:rsidR="00DC4E52" w:rsidRDefault="00DC4E52" w:rsidP="0092567E">
      <w:pPr>
        <w:pStyle w:val="Zkladntext"/>
        <w:spacing w:line="360" w:lineRule="auto"/>
        <w:ind w:right="249"/>
        <w:rPr>
          <w:sz w:val="24"/>
          <w:szCs w:val="24"/>
        </w:rPr>
      </w:pPr>
    </w:p>
    <w:p w14:paraId="1B7A8985" w14:textId="46FA6299" w:rsidR="00DC4E52" w:rsidRDefault="00DC4E52">
      <w:pPr>
        <w:rPr>
          <w:rFonts w:ascii="Calibri" w:eastAsia="Calibri" w:hAnsi="Calibri" w:cs="Calibri"/>
          <w:sz w:val="24"/>
          <w:szCs w:val="24"/>
          <w:lang w:val="en-US"/>
        </w:rPr>
      </w:pPr>
      <w:r>
        <w:rPr>
          <w:sz w:val="24"/>
          <w:szCs w:val="24"/>
        </w:rPr>
        <w:br w:type="page"/>
      </w:r>
    </w:p>
    <w:p w14:paraId="0EA552AA" w14:textId="77777777" w:rsidR="00DC4E52" w:rsidRDefault="00DC4E52" w:rsidP="0092567E">
      <w:pPr>
        <w:pStyle w:val="Zkladntext"/>
        <w:spacing w:line="360" w:lineRule="auto"/>
        <w:ind w:right="249"/>
        <w:rPr>
          <w:sz w:val="24"/>
          <w:szCs w:val="24"/>
        </w:rPr>
      </w:pPr>
    </w:p>
    <w:p w14:paraId="3CB1C54F" w14:textId="77777777" w:rsidR="00E776C2" w:rsidRPr="00E776C2" w:rsidRDefault="00E776C2" w:rsidP="00E776C2">
      <w:pPr>
        <w:pStyle w:val="Nadpis3"/>
        <w:tabs>
          <w:tab w:val="left" w:pos="1052"/>
        </w:tabs>
        <w:spacing w:before="130"/>
        <w:ind w:right="111"/>
        <w:rPr>
          <w:rFonts w:asciiTheme="minorHAnsi" w:hAnsiTheme="minorHAnsi" w:cstheme="minorHAnsi"/>
          <w:color w:val="auto"/>
          <w:sz w:val="36"/>
          <w:szCs w:val="36"/>
        </w:rPr>
      </w:pPr>
      <w:r w:rsidRPr="00E776C2">
        <w:rPr>
          <w:rFonts w:asciiTheme="minorHAnsi" w:hAnsiTheme="minorHAnsi" w:cstheme="minorHAnsi"/>
          <w:color w:val="auto"/>
          <w:sz w:val="36"/>
          <w:szCs w:val="36"/>
        </w:rPr>
        <w:t xml:space="preserve">5. </w:t>
      </w:r>
      <w:r>
        <w:rPr>
          <w:rFonts w:asciiTheme="minorHAnsi" w:hAnsiTheme="minorHAnsi" w:cstheme="minorHAnsi"/>
          <w:color w:val="auto"/>
          <w:sz w:val="36"/>
          <w:szCs w:val="36"/>
        </w:rPr>
        <w:t>Hodnocení</w:t>
      </w:r>
      <w:r w:rsidR="00D81BFB">
        <w:rPr>
          <w:rFonts w:asciiTheme="minorHAnsi" w:hAnsiTheme="minorHAnsi" w:cstheme="minorHAnsi"/>
          <w:color w:val="auto"/>
          <w:sz w:val="36"/>
          <w:szCs w:val="36"/>
        </w:rPr>
        <w:t xml:space="preserve"> žáků</w:t>
      </w:r>
      <w:r>
        <w:rPr>
          <w:rFonts w:asciiTheme="minorHAnsi" w:hAnsiTheme="minorHAnsi" w:cstheme="minorHAnsi"/>
          <w:color w:val="auto"/>
          <w:sz w:val="36"/>
          <w:szCs w:val="36"/>
        </w:rPr>
        <w:t xml:space="preserve"> a autoevaluace školy</w:t>
      </w:r>
    </w:p>
    <w:p w14:paraId="0AEB310F" w14:textId="62E70272" w:rsidR="00E776C2" w:rsidRPr="00D81BFB" w:rsidRDefault="00B77835" w:rsidP="00B77835">
      <w:pPr>
        <w:tabs>
          <w:tab w:val="left" w:pos="426"/>
        </w:tabs>
        <w:rPr>
          <w:rFonts w:cstheme="minorHAnsi"/>
          <w:sz w:val="36"/>
          <w:szCs w:val="36"/>
        </w:rPr>
      </w:pPr>
      <w:r>
        <w:rPr>
          <w:rFonts w:cstheme="minorHAnsi"/>
          <w:sz w:val="36"/>
          <w:szCs w:val="36"/>
        </w:rPr>
        <w:tab/>
      </w:r>
      <w:r w:rsidR="00E776C2" w:rsidRPr="00D81BFB">
        <w:rPr>
          <w:rFonts w:cstheme="minorHAnsi"/>
          <w:sz w:val="36"/>
          <w:szCs w:val="36"/>
        </w:rPr>
        <w:t>Hodnocení žáků ve</w:t>
      </w:r>
      <w:r w:rsidR="00E776C2" w:rsidRPr="00D81BFB">
        <w:rPr>
          <w:rFonts w:cstheme="minorHAnsi"/>
          <w:spacing w:val="-4"/>
          <w:sz w:val="36"/>
          <w:szCs w:val="36"/>
        </w:rPr>
        <w:t xml:space="preserve"> </w:t>
      </w:r>
      <w:r w:rsidR="00E776C2" w:rsidRPr="00D81BFB">
        <w:rPr>
          <w:rFonts w:cstheme="minorHAnsi"/>
          <w:sz w:val="36"/>
          <w:szCs w:val="36"/>
        </w:rPr>
        <w:t>škole</w:t>
      </w:r>
    </w:p>
    <w:p w14:paraId="7BC5B941" w14:textId="5355C8DF" w:rsidR="00E776C2" w:rsidRDefault="00B77835" w:rsidP="00E776C2">
      <w:pPr>
        <w:pStyle w:val="Zkladntext"/>
        <w:spacing w:before="279" w:line="360" w:lineRule="auto"/>
        <w:ind w:left="102" w:right="108"/>
      </w:pPr>
      <w:r>
        <w:rPr>
          <w:sz w:val="24"/>
          <w:szCs w:val="24"/>
        </w:rPr>
        <w:tab/>
      </w:r>
      <w:proofErr w:type="gramStart"/>
      <w:r w:rsidR="00E776C2" w:rsidRPr="00E776C2">
        <w:rPr>
          <w:sz w:val="24"/>
          <w:szCs w:val="24"/>
        </w:rPr>
        <w:t>Nedílnou součástí výchovně vzdělávacího procesu je hodnocení žáků.</w:t>
      </w:r>
      <w:proofErr w:type="gramEnd"/>
      <w:r w:rsidR="00E776C2" w:rsidRPr="00E776C2">
        <w:rPr>
          <w:sz w:val="24"/>
          <w:szCs w:val="24"/>
        </w:rPr>
        <w:t xml:space="preserve"> Hodnocení žáků je běžnou činností, kterou učitel ve škole vykonává průběžně při výuce i mimo ni po celý rok. Východiskem pro hodnocení a klasifikaci žáka je zákon 561/2004 Sb., školský zákon, v platném znění, vyhláška č. 73/2005 Sb., o vzdělávání dětí, žáků a studentů se speciálními vzdělávacími potřebami a dětí, žáků a studentů mimořádně nadaných, a školní vzdělávací program ve svých východiscích, cílech a klíčových kompetencích a předmětech z hlediska výstupů. Žák je hodnocen podle Pravidel pro hodnocení výsledků vzdělávání, která jsou součástí Školního řádu schvále ného pedagogickou radou</w:t>
      </w:r>
      <w:r w:rsidR="00E776C2">
        <w:t>.</w:t>
      </w:r>
    </w:p>
    <w:p w14:paraId="6B60E447" w14:textId="77777777" w:rsidR="00E776C2" w:rsidRDefault="00E776C2" w:rsidP="00E776C2">
      <w:pPr>
        <w:pStyle w:val="Zkladntext"/>
        <w:spacing w:before="279" w:line="360" w:lineRule="auto"/>
        <w:ind w:left="102" w:right="108"/>
      </w:pPr>
    </w:p>
    <w:p w14:paraId="7F2266C2" w14:textId="77777777" w:rsidR="00E776C2" w:rsidRDefault="00E776C2" w:rsidP="00E776C2">
      <w:pPr>
        <w:widowControl w:val="0"/>
        <w:tabs>
          <w:tab w:val="left" w:pos="822"/>
        </w:tabs>
        <w:spacing w:after="0" w:line="360" w:lineRule="auto"/>
        <w:ind w:right="116"/>
        <w:rPr>
          <w:b/>
          <w:sz w:val="36"/>
          <w:szCs w:val="36"/>
        </w:rPr>
      </w:pPr>
      <w:r w:rsidRPr="00E776C2">
        <w:rPr>
          <w:b/>
          <w:sz w:val="36"/>
          <w:szCs w:val="36"/>
        </w:rPr>
        <w:t>5.1 Cíle</w:t>
      </w:r>
      <w:r w:rsidRPr="00E776C2">
        <w:rPr>
          <w:b/>
          <w:spacing w:val="-7"/>
          <w:sz w:val="36"/>
          <w:szCs w:val="36"/>
        </w:rPr>
        <w:t xml:space="preserve"> </w:t>
      </w:r>
      <w:r w:rsidRPr="00E776C2">
        <w:rPr>
          <w:b/>
          <w:sz w:val="36"/>
          <w:szCs w:val="36"/>
        </w:rPr>
        <w:t>hodnocení</w:t>
      </w:r>
    </w:p>
    <w:p w14:paraId="65CD2120" w14:textId="77777777" w:rsidR="00E776C2" w:rsidRPr="00E776C2" w:rsidRDefault="00E776C2" w:rsidP="00E776C2">
      <w:pPr>
        <w:pStyle w:val="Zkladntext"/>
        <w:spacing w:before="1" w:line="360" w:lineRule="auto"/>
        <w:ind w:left="100" w:right="543" w:firstLine="720"/>
        <w:rPr>
          <w:sz w:val="24"/>
          <w:szCs w:val="24"/>
        </w:rPr>
      </w:pPr>
      <w:r w:rsidRPr="00E776C2">
        <w:rPr>
          <w:sz w:val="24"/>
          <w:szCs w:val="24"/>
        </w:rPr>
        <w:t>Základní vzdělávání vede k tomu, aby si žáci osvojili potřebné strategie učení a na jejich základě byli motivováni k celoživo tnímu učení, aby se učili tvořivě myslet a řešit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 tmi a dovednostmi při rozhodování o svém životě a svém profesním uplatnění.</w:t>
      </w:r>
    </w:p>
    <w:p w14:paraId="097CC42F" w14:textId="77777777" w:rsidR="00E776C2" w:rsidRPr="00E776C2" w:rsidRDefault="00E776C2" w:rsidP="00E776C2">
      <w:pPr>
        <w:pStyle w:val="Zkladntext"/>
        <w:spacing w:before="197" w:line="360" w:lineRule="auto"/>
        <w:ind w:left="100" w:right="541" w:firstLine="720"/>
        <w:jc w:val="both"/>
        <w:rPr>
          <w:sz w:val="24"/>
          <w:szCs w:val="24"/>
        </w:rPr>
      </w:pPr>
      <w:r w:rsidRPr="00E776C2">
        <w:rPr>
          <w:sz w:val="24"/>
          <w:szCs w:val="24"/>
        </w:rPr>
        <w:t>Základní otázkou pro hodnocení „úspěšnosti</w:t>
      </w:r>
      <w:proofErr w:type="gramStart"/>
      <w:r w:rsidRPr="00E776C2">
        <w:rPr>
          <w:sz w:val="24"/>
          <w:szCs w:val="24"/>
        </w:rPr>
        <w:t>“ žáka</w:t>
      </w:r>
      <w:proofErr w:type="gramEnd"/>
      <w:r w:rsidRPr="00E776C2">
        <w:rPr>
          <w:sz w:val="24"/>
          <w:szCs w:val="24"/>
        </w:rPr>
        <w:t xml:space="preserve"> je to, nakolik je žák po ukončení základního vzdělání vybaven klíčovými komp etencemi a jak je dokáže v dalším životě využívat. Vzhledem k tomu, že na tuto otázku nelze v době vzdělávání žáka ve škole odpovědět, je cílem hodnocení dosažení dílčích kompetencí, které vedou ke kompetencím klíčovým.</w:t>
      </w:r>
    </w:p>
    <w:p w14:paraId="127F06B5" w14:textId="77777777" w:rsidR="00E776C2" w:rsidRPr="00E776C2" w:rsidRDefault="00E776C2" w:rsidP="00E776C2">
      <w:pPr>
        <w:pStyle w:val="Zkladntext"/>
        <w:spacing w:before="195" w:line="360" w:lineRule="auto"/>
        <w:ind w:left="100" w:right="111" w:firstLine="720"/>
        <w:rPr>
          <w:sz w:val="24"/>
          <w:szCs w:val="24"/>
        </w:rPr>
      </w:pPr>
      <w:r w:rsidRPr="00E776C2">
        <w:rPr>
          <w:sz w:val="24"/>
          <w:szCs w:val="24"/>
        </w:rPr>
        <w:t>Cílem hodnocení je poskytnout žákovi zpětnou vazbu, prostřednictvím které získá informace o tom, jak danou problematiku zvlád á a jak zachází s tím, co se naučil. Zároveň dostává návod, jak se zlepšit. Součástí hodnocení žáka ve škole je také hodnocení jeho chování a projevu.</w:t>
      </w:r>
    </w:p>
    <w:p w14:paraId="2E311A1B" w14:textId="77777777" w:rsidR="00E776C2" w:rsidRPr="00E776C2" w:rsidRDefault="00E776C2" w:rsidP="00E776C2">
      <w:pPr>
        <w:pStyle w:val="Zkladntext"/>
        <w:spacing w:before="5" w:line="360" w:lineRule="auto"/>
        <w:rPr>
          <w:sz w:val="24"/>
          <w:szCs w:val="24"/>
        </w:rPr>
      </w:pPr>
    </w:p>
    <w:p w14:paraId="2CC35B2C" w14:textId="1D07FDB6" w:rsidR="00E776C2" w:rsidRDefault="00B77835" w:rsidP="00E776C2">
      <w:pPr>
        <w:widowControl w:val="0"/>
        <w:tabs>
          <w:tab w:val="left" w:pos="822"/>
        </w:tabs>
        <w:spacing w:after="0" w:line="360" w:lineRule="auto"/>
        <w:ind w:right="116"/>
        <w:rPr>
          <w:sz w:val="24"/>
          <w:szCs w:val="24"/>
        </w:rPr>
      </w:pPr>
      <w:r>
        <w:rPr>
          <w:sz w:val="24"/>
          <w:szCs w:val="24"/>
        </w:rPr>
        <w:tab/>
      </w:r>
      <w:r w:rsidR="00E776C2" w:rsidRPr="00E776C2">
        <w:rPr>
          <w:sz w:val="24"/>
          <w:szCs w:val="24"/>
        </w:rPr>
        <w:t>Významným cílem pedagogické práce je oslabování vnější motivace, tj. motivace známkou, a posilování vnitřní motivace, jejímž základem je sebehodnocení žáka. Hodnocení se má stát motivací pro další vzdělávání žáka</w:t>
      </w:r>
      <w:r w:rsidR="00E776C2">
        <w:rPr>
          <w:sz w:val="24"/>
          <w:szCs w:val="24"/>
        </w:rPr>
        <w:t>.</w:t>
      </w:r>
    </w:p>
    <w:p w14:paraId="5D8D66E6" w14:textId="77777777" w:rsidR="00E776C2" w:rsidRDefault="00E776C2" w:rsidP="00E776C2">
      <w:pPr>
        <w:widowControl w:val="0"/>
        <w:tabs>
          <w:tab w:val="left" w:pos="822"/>
        </w:tabs>
        <w:spacing w:after="0" w:line="360" w:lineRule="auto"/>
        <w:ind w:right="116"/>
        <w:rPr>
          <w:sz w:val="24"/>
          <w:szCs w:val="24"/>
        </w:rPr>
      </w:pPr>
    </w:p>
    <w:p w14:paraId="462C4A70" w14:textId="77777777" w:rsidR="00E776C2" w:rsidRDefault="00E776C2" w:rsidP="00E776C2">
      <w:pPr>
        <w:widowControl w:val="0"/>
        <w:tabs>
          <w:tab w:val="left" w:pos="822"/>
        </w:tabs>
        <w:spacing w:after="0" w:line="360" w:lineRule="auto"/>
        <w:ind w:right="116"/>
        <w:rPr>
          <w:b/>
          <w:sz w:val="36"/>
          <w:szCs w:val="36"/>
        </w:rPr>
      </w:pPr>
      <w:r w:rsidRPr="00E776C2">
        <w:rPr>
          <w:b/>
          <w:sz w:val="36"/>
          <w:szCs w:val="36"/>
        </w:rPr>
        <w:lastRenderedPageBreak/>
        <w:t>5.2 Zásady hodnocení</w:t>
      </w:r>
      <w:r w:rsidRPr="00E776C2">
        <w:rPr>
          <w:b/>
          <w:spacing w:val="-8"/>
          <w:sz w:val="36"/>
          <w:szCs w:val="36"/>
        </w:rPr>
        <w:t xml:space="preserve"> </w:t>
      </w:r>
      <w:r w:rsidRPr="00E776C2">
        <w:rPr>
          <w:b/>
          <w:sz w:val="36"/>
          <w:szCs w:val="36"/>
        </w:rPr>
        <w:t>žáků</w:t>
      </w:r>
    </w:p>
    <w:p w14:paraId="2C307E75" w14:textId="569CFBC5" w:rsidR="00E776C2" w:rsidRPr="00FA1913" w:rsidRDefault="00B77835" w:rsidP="00FA1913">
      <w:pPr>
        <w:pStyle w:val="Zkladntext"/>
        <w:spacing w:before="131" w:line="360" w:lineRule="auto"/>
        <w:ind w:right="128"/>
        <w:rPr>
          <w:rFonts w:asciiTheme="minorHAnsi" w:hAnsiTheme="minorHAnsi" w:cstheme="minorHAnsi"/>
          <w:sz w:val="24"/>
          <w:szCs w:val="24"/>
        </w:rPr>
      </w:pPr>
      <w:r>
        <w:rPr>
          <w:rFonts w:asciiTheme="minorHAnsi" w:hAnsiTheme="minorHAnsi" w:cstheme="minorHAnsi"/>
          <w:sz w:val="24"/>
          <w:szCs w:val="24"/>
        </w:rPr>
        <w:tab/>
      </w:r>
      <w:r w:rsidR="00E776C2" w:rsidRPr="00FA1913">
        <w:rPr>
          <w:rFonts w:asciiTheme="minorHAnsi" w:hAnsiTheme="minorHAnsi" w:cstheme="minorHAnsi"/>
          <w:sz w:val="24"/>
          <w:szCs w:val="24"/>
        </w:rPr>
        <w:t xml:space="preserve">Hodnocení by se mělo soustředit </w:t>
      </w:r>
      <w:proofErr w:type="gramStart"/>
      <w:r w:rsidR="00E776C2" w:rsidRPr="00FA1913">
        <w:rPr>
          <w:rFonts w:asciiTheme="minorHAnsi" w:hAnsiTheme="minorHAnsi" w:cstheme="minorHAnsi"/>
          <w:sz w:val="24"/>
          <w:szCs w:val="24"/>
        </w:rPr>
        <w:t>na</w:t>
      </w:r>
      <w:proofErr w:type="gramEnd"/>
      <w:r w:rsidR="00E776C2" w:rsidRPr="00FA1913">
        <w:rPr>
          <w:rFonts w:asciiTheme="minorHAnsi" w:hAnsiTheme="minorHAnsi" w:cstheme="minorHAnsi"/>
          <w:sz w:val="24"/>
          <w:szCs w:val="24"/>
        </w:rPr>
        <w:t xml:space="preserve"> individuální pokrok žáka, naplnění předem stanovených požadavků a výukových cílů, nikoli na srovnávání žáka s jeho spolužáky. Při hodnocení uplatňuje pedagog přiměřenou náročnost a pedagogický takt.</w:t>
      </w:r>
    </w:p>
    <w:p w14:paraId="5B702B30" w14:textId="77777777" w:rsidR="00E776C2" w:rsidRPr="00FA1913" w:rsidRDefault="00E776C2" w:rsidP="00FA1913">
      <w:pPr>
        <w:pStyle w:val="Zkladntext"/>
        <w:spacing w:before="5" w:line="360" w:lineRule="auto"/>
        <w:rPr>
          <w:rFonts w:asciiTheme="minorHAnsi" w:hAnsiTheme="minorHAnsi" w:cstheme="minorHAnsi"/>
          <w:sz w:val="24"/>
          <w:szCs w:val="24"/>
        </w:rPr>
      </w:pPr>
    </w:p>
    <w:p w14:paraId="7935C4B9" w14:textId="77777777" w:rsidR="00E776C2" w:rsidRPr="00FA1913" w:rsidRDefault="00E776C2" w:rsidP="00FA1913">
      <w:pPr>
        <w:pStyle w:val="Nadpis7"/>
        <w:spacing w:before="1" w:line="360" w:lineRule="auto"/>
        <w:ind w:right="128"/>
        <w:rPr>
          <w:rFonts w:asciiTheme="minorHAnsi" w:hAnsiTheme="minorHAnsi" w:cstheme="minorHAnsi"/>
          <w:i w:val="0"/>
          <w:color w:val="auto"/>
          <w:sz w:val="24"/>
          <w:szCs w:val="24"/>
        </w:rPr>
      </w:pPr>
      <w:r w:rsidRPr="00FA1913">
        <w:rPr>
          <w:rFonts w:asciiTheme="minorHAnsi" w:hAnsiTheme="minorHAnsi" w:cstheme="minorHAnsi"/>
          <w:i w:val="0"/>
          <w:color w:val="auto"/>
          <w:sz w:val="24"/>
          <w:szCs w:val="24"/>
        </w:rPr>
        <w:t>Hodnocení musí být:</w:t>
      </w:r>
    </w:p>
    <w:p w14:paraId="1EC8E9D1" w14:textId="77777777" w:rsidR="00E776C2" w:rsidRPr="00FA1913" w:rsidRDefault="00E776C2" w:rsidP="00FA1913">
      <w:pPr>
        <w:pStyle w:val="Odstavecseseznamem"/>
        <w:widowControl w:val="0"/>
        <w:numPr>
          <w:ilvl w:val="3"/>
          <w:numId w:val="19"/>
        </w:numPr>
        <w:tabs>
          <w:tab w:val="left" w:pos="821"/>
          <w:tab w:val="left" w:pos="822"/>
        </w:tabs>
        <w:spacing w:before="41" w:after="0" w:line="360" w:lineRule="auto"/>
        <w:contextualSpacing w:val="0"/>
        <w:rPr>
          <w:rFonts w:cstheme="minorHAnsi"/>
          <w:sz w:val="24"/>
          <w:szCs w:val="24"/>
        </w:rPr>
      </w:pPr>
      <w:r w:rsidRPr="00FA1913">
        <w:rPr>
          <w:rFonts w:cstheme="minorHAnsi"/>
          <w:sz w:val="24"/>
          <w:szCs w:val="24"/>
        </w:rPr>
        <w:t>Jednoznačné</w:t>
      </w:r>
    </w:p>
    <w:p w14:paraId="1CBEAD1A" w14:textId="77777777" w:rsidR="00E776C2" w:rsidRPr="00FA1913" w:rsidRDefault="00E776C2" w:rsidP="00FA1913">
      <w:pPr>
        <w:pStyle w:val="Odstavecseseznamem"/>
        <w:widowControl w:val="0"/>
        <w:numPr>
          <w:ilvl w:val="3"/>
          <w:numId w:val="19"/>
        </w:numPr>
        <w:tabs>
          <w:tab w:val="left" w:pos="821"/>
          <w:tab w:val="left" w:pos="822"/>
        </w:tabs>
        <w:spacing w:before="38" w:after="0" w:line="360" w:lineRule="auto"/>
        <w:contextualSpacing w:val="0"/>
        <w:rPr>
          <w:rFonts w:cstheme="minorHAnsi"/>
          <w:sz w:val="24"/>
          <w:szCs w:val="24"/>
        </w:rPr>
      </w:pPr>
      <w:r w:rsidRPr="00FA1913">
        <w:rPr>
          <w:rFonts w:cstheme="minorHAnsi"/>
          <w:sz w:val="24"/>
          <w:szCs w:val="24"/>
        </w:rPr>
        <w:t>srozumitelné</w:t>
      </w:r>
    </w:p>
    <w:p w14:paraId="5A037E6F" w14:textId="77777777" w:rsidR="00E776C2" w:rsidRPr="00FA1913" w:rsidRDefault="00E776C2" w:rsidP="00FA1913">
      <w:pPr>
        <w:pStyle w:val="Odstavecseseznamem"/>
        <w:widowControl w:val="0"/>
        <w:numPr>
          <w:ilvl w:val="3"/>
          <w:numId w:val="19"/>
        </w:numPr>
        <w:tabs>
          <w:tab w:val="left" w:pos="821"/>
          <w:tab w:val="left" w:pos="822"/>
        </w:tabs>
        <w:spacing w:before="41" w:after="0" w:line="360" w:lineRule="auto"/>
        <w:contextualSpacing w:val="0"/>
        <w:rPr>
          <w:rFonts w:cstheme="minorHAnsi"/>
          <w:sz w:val="24"/>
          <w:szCs w:val="24"/>
        </w:rPr>
      </w:pPr>
      <w:r w:rsidRPr="00FA1913">
        <w:rPr>
          <w:rFonts w:cstheme="minorHAnsi"/>
          <w:sz w:val="24"/>
          <w:szCs w:val="24"/>
        </w:rPr>
        <w:t>srovnatelné s předem stanovenými</w:t>
      </w:r>
      <w:r w:rsidRPr="00FA1913">
        <w:rPr>
          <w:rFonts w:cstheme="minorHAnsi"/>
          <w:spacing w:val="-7"/>
          <w:sz w:val="24"/>
          <w:szCs w:val="24"/>
        </w:rPr>
        <w:t xml:space="preserve"> </w:t>
      </w:r>
      <w:r w:rsidRPr="00FA1913">
        <w:rPr>
          <w:rFonts w:cstheme="minorHAnsi"/>
          <w:sz w:val="24"/>
          <w:szCs w:val="24"/>
        </w:rPr>
        <w:t>kritérii</w:t>
      </w:r>
    </w:p>
    <w:p w14:paraId="531646CF" w14:textId="77777777" w:rsidR="00E776C2" w:rsidRPr="00FA1913" w:rsidRDefault="00E776C2" w:rsidP="00FA1913">
      <w:pPr>
        <w:pStyle w:val="Odstavecseseznamem"/>
        <w:widowControl w:val="0"/>
        <w:numPr>
          <w:ilvl w:val="3"/>
          <w:numId w:val="19"/>
        </w:numPr>
        <w:tabs>
          <w:tab w:val="left" w:pos="821"/>
          <w:tab w:val="left" w:pos="822"/>
        </w:tabs>
        <w:spacing w:before="41" w:after="0" w:line="360" w:lineRule="auto"/>
        <w:contextualSpacing w:val="0"/>
        <w:rPr>
          <w:rFonts w:cstheme="minorHAnsi"/>
          <w:sz w:val="24"/>
          <w:szCs w:val="24"/>
        </w:rPr>
      </w:pPr>
      <w:r w:rsidRPr="00FA1913">
        <w:rPr>
          <w:rFonts w:cstheme="minorHAnsi"/>
          <w:sz w:val="24"/>
          <w:szCs w:val="24"/>
        </w:rPr>
        <w:t>věcné</w:t>
      </w:r>
    </w:p>
    <w:p w14:paraId="18A74EEA" w14:textId="77777777" w:rsidR="00E776C2" w:rsidRPr="00FA1913" w:rsidRDefault="00E776C2" w:rsidP="00FA1913">
      <w:pPr>
        <w:pStyle w:val="Odstavecseseznamem"/>
        <w:widowControl w:val="0"/>
        <w:numPr>
          <w:ilvl w:val="3"/>
          <w:numId w:val="19"/>
        </w:numPr>
        <w:tabs>
          <w:tab w:val="left" w:pos="821"/>
          <w:tab w:val="left" w:pos="822"/>
        </w:tabs>
        <w:spacing w:before="41" w:after="0" w:line="360" w:lineRule="auto"/>
        <w:contextualSpacing w:val="0"/>
        <w:rPr>
          <w:rFonts w:cstheme="minorHAnsi"/>
          <w:sz w:val="24"/>
          <w:szCs w:val="24"/>
        </w:rPr>
      </w:pPr>
      <w:r w:rsidRPr="00FA1913">
        <w:rPr>
          <w:rFonts w:cstheme="minorHAnsi"/>
          <w:sz w:val="24"/>
          <w:szCs w:val="24"/>
        </w:rPr>
        <w:t>všestranné</w:t>
      </w:r>
    </w:p>
    <w:p w14:paraId="658B2712" w14:textId="77777777" w:rsidR="00E776C2" w:rsidRPr="00FA1913" w:rsidRDefault="00E776C2" w:rsidP="00FA1913">
      <w:pPr>
        <w:pStyle w:val="Odstavecseseznamem"/>
        <w:widowControl w:val="0"/>
        <w:numPr>
          <w:ilvl w:val="3"/>
          <w:numId w:val="19"/>
        </w:numPr>
        <w:tabs>
          <w:tab w:val="left" w:pos="821"/>
          <w:tab w:val="left" w:pos="822"/>
        </w:tabs>
        <w:spacing w:before="39" w:after="0" w:line="360" w:lineRule="auto"/>
        <w:contextualSpacing w:val="0"/>
        <w:rPr>
          <w:rFonts w:cstheme="minorHAnsi"/>
          <w:sz w:val="24"/>
          <w:szCs w:val="24"/>
        </w:rPr>
      </w:pPr>
      <w:r w:rsidRPr="00FA1913">
        <w:rPr>
          <w:rFonts w:cstheme="minorHAnsi"/>
          <w:sz w:val="24"/>
          <w:szCs w:val="24"/>
        </w:rPr>
        <w:t>zdůvodněné a</w:t>
      </w:r>
      <w:r w:rsidRPr="00FA1913">
        <w:rPr>
          <w:rFonts w:cstheme="minorHAnsi"/>
          <w:spacing w:val="-2"/>
          <w:sz w:val="24"/>
          <w:szCs w:val="24"/>
        </w:rPr>
        <w:t xml:space="preserve"> </w:t>
      </w:r>
      <w:r w:rsidRPr="00FA1913">
        <w:rPr>
          <w:rFonts w:cstheme="minorHAnsi"/>
          <w:sz w:val="24"/>
          <w:szCs w:val="24"/>
        </w:rPr>
        <w:t>doložitelné</w:t>
      </w:r>
    </w:p>
    <w:p w14:paraId="2666C2FE" w14:textId="77777777" w:rsidR="00E776C2" w:rsidRPr="00FA1913" w:rsidRDefault="00E776C2" w:rsidP="00FA1913">
      <w:pPr>
        <w:pStyle w:val="Odstavecseseznamem"/>
        <w:widowControl w:val="0"/>
        <w:numPr>
          <w:ilvl w:val="3"/>
          <w:numId w:val="19"/>
        </w:numPr>
        <w:tabs>
          <w:tab w:val="left" w:pos="821"/>
          <w:tab w:val="left" w:pos="822"/>
        </w:tabs>
        <w:spacing w:before="39" w:after="0" w:line="360" w:lineRule="auto"/>
        <w:contextualSpacing w:val="0"/>
        <w:rPr>
          <w:rFonts w:cstheme="minorHAnsi"/>
          <w:sz w:val="24"/>
          <w:szCs w:val="24"/>
        </w:rPr>
      </w:pPr>
      <w:r w:rsidRPr="00FA1913">
        <w:rPr>
          <w:rFonts w:cstheme="minorHAnsi"/>
          <w:sz w:val="24"/>
          <w:szCs w:val="24"/>
        </w:rPr>
        <w:t>odborně</w:t>
      </w:r>
      <w:r w:rsidRPr="00FA1913">
        <w:rPr>
          <w:rFonts w:cstheme="minorHAnsi"/>
          <w:spacing w:val="2"/>
          <w:sz w:val="24"/>
          <w:szCs w:val="24"/>
        </w:rPr>
        <w:t xml:space="preserve"> </w:t>
      </w:r>
      <w:r w:rsidRPr="00FA1913">
        <w:rPr>
          <w:rFonts w:cstheme="minorHAnsi"/>
          <w:sz w:val="24"/>
          <w:szCs w:val="24"/>
        </w:rPr>
        <w:t>správné</w:t>
      </w:r>
    </w:p>
    <w:p w14:paraId="4F5361DD" w14:textId="77777777" w:rsidR="00E776C2" w:rsidRPr="00FA1913" w:rsidRDefault="00E776C2" w:rsidP="00FA1913">
      <w:pPr>
        <w:pStyle w:val="Odstavecseseznamem"/>
        <w:widowControl w:val="0"/>
        <w:numPr>
          <w:ilvl w:val="3"/>
          <w:numId w:val="19"/>
        </w:numPr>
        <w:tabs>
          <w:tab w:val="left" w:pos="821"/>
          <w:tab w:val="left" w:pos="822"/>
        </w:tabs>
        <w:spacing w:before="41" w:after="0" w:line="360" w:lineRule="auto"/>
        <w:contextualSpacing w:val="0"/>
        <w:rPr>
          <w:rFonts w:cstheme="minorHAnsi"/>
          <w:sz w:val="24"/>
          <w:szCs w:val="24"/>
        </w:rPr>
      </w:pPr>
      <w:r w:rsidRPr="00FA1913">
        <w:rPr>
          <w:rFonts w:cstheme="minorHAnsi"/>
          <w:sz w:val="24"/>
          <w:szCs w:val="24"/>
        </w:rPr>
        <w:t>co se má učit a</w:t>
      </w:r>
      <w:r w:rsidRPr="00FA1913">
        <w:rPr>
          <w:rFonts w:cstheme="minorHAnsi"/>
          <w:spacing w:val="-4"/>
          <w:sz w:val="24"/>
          <w:szCs w:val="24"/>
        </w:rPr>
        <w:t xml:space="preserve"> </w:t>
      </w:r>
      <w:r w:rsidRPr="00FA1913">
        <w:rPr>
          <w:rFonts w:cstheme="minorHAnsi"/>
          <w:sz w:val="24"/>
          <w:szCs w:val="24"/>
        </w:rPr>
        <w:t>proč</w:t>
      </w:r>
    </w:p>
    <w:p w14:paraId="4CDE4216" w14:textId="77777777" w:rsidR="00E776C2" w:rsidRPr="00FA1913" w:rsidRDefault="00E776C2" w:rsidP="00FA1913">
      <w:pPr>
        <w:pStyle w:val="Odstavecseseznamem"/>
        <w:widowControl w:val="0"/>
        <w:numPr>
          <w:ilvl w:val="3"/>
          <w:numId w:val="19"/>
        </w:numPr>
        <w:tabs>
          <w:tab w:val="left" w:pos="821"/>
          <w:tab w:val="left" w:pos="822"/>
        </w:tabs>
        <w:spacing w:before="41" w:after="0" w:line="360" w:lineRule="auto"/>
        <w:contextualSpacing w:val="0"/>
        <w:rPr>
          <w:rFonts w:cstheme="minorHAnsi"/>
          <w:sz w:val="24"/>
          <w:szCs w:val="24"/>
        </w:rPr>
      </w:pPr>
      <w:r w:rsidRPr="00FA1913">
        <w:rPr>
          <w:rFonts w:cstheme="minorHAnsi"/>
          <w:sz w:val="24"/>
          <w:szCs w:val="24"/>
        </w:rPr>
        <w:t>co bude dělat pro to, aby se něco</w:t>
      </w:r>
      <w:r w:rsidRPr="00FA1913">
        <w:rPr>
          <w:rFonts w:cstheme="minorHAnsi"/>
          <w:spacing w:val="-7"/>
          <w:sz w:val="24"/>
          <w:szCs w:val="24"/>
        </w:rPr>
        <w:t xml:space="preserve"> </w:t>
      </w:r>
      <w:r w:rsidRPr="00FA1913">
        <w:rPr>
          <w:rFonts w:cstheme="minorHAnsi"/>
          <w:sz w:val="24"/>
          <w:szCs w:val="24"/>
        </w:rPr>
        <w:t>naučil</w:t>
      </w:r>
    </w:p>
    <w:p w14:paraId="059A27ED" w14:textId="77777777" w:rsidR="00E776C2" w:rsidRPr="00FA1913" w:rsidRDefault="00E776C2" w:rsidP="00FA1913">
      <w:pPr>
        <w:pStyle w:val="Odstavecseseznamem"/>
        <w:widowControl w:val="0"/>
        <w:numPr>
          <w:ilvl w:val="3"/>
          <w:numId w:val="19"/>
        </w:numPr>
        <w:tabs>
          <w:tab w:val="left" w:pos="821"/>
          <w:tab w:val="left" w:pos="822"/>
        </w:tabs>
        <w:spacing w:before="39" w:after="0" w:line="360" w:lineRule="auto"/>
        <w:contextualSpacing w:val="0"/>
        <w:rPr>
          <w:rFonts w:cstheme="minorHAnsi"/>
          <w:sz w:val="24"/>
          <w:szCs w:val="24"/>
        </w:rPr>
      </w:pPr>
      <w:r w:rsidRPr="00FA1913">
        <w:rPr>
          <w:rFonts w:cstheme="minorHAnsi"/>
          <w:sz w:val="24"/>
          <w:szCs w:val="24"/>
        </w:rPr>
        <w:t>jak prokazovat, že se</w:t>
      </w:r>
      <w:r w:rsidRPr="00FA1913">
        <w:rPr>
          <w:rFonts w:cstheme="minorHAnsi"/>
          <w:spacing w:val="-4"/>
          <w:sz w:val="24"/>
          <w:szCs w:val="24"/>
        </w:rPr>
        <w:t xml:space="preserve"> </w:t>
      </w:r>
      <w:r w:rsidRPr="00FA1913">
        <w:rPr>
          <w:rFonts w:cstheme="minorHAnsi"/>
          <w:sz w:val="24"/>
          <w:szCs w:val="24"/>
        </w:rPr>
        <w:t>naučil</w:t>
      </w:r>
    </w:p>
    <w:p w14:paraId="05FA7216" w14:textId="77777777" w:rsidR="00E776C2" w:rsidRPr="00FA1913" w:rsidRDefault="00E776C2" w:rsidP="00FA1913">
      <w:pPr>
        <w:pStyle w:val="Odstavecseseznamem"/>
        <w:widowControl w:val="0"/>
        <w:numPr>
          <w:ilvl w:val="3"/>
          <w:numId w:val="19"/>
        </w:numPr>
        <w:tabs>
          <w:tab w:val="left" w:pos="821"/>
          <w:tab w:val="left" w:pos="822"/>
        </w:tabs>
        <w:spacing w:before="41" w:after="0" w:line="360" w:lineRule="auto"/>
        <w:contextualSpacing w:val="0"/>
        <w:rPr>
          <w:rFonts w:cstheme="minorHAnsi"/>
          <w:sz w:val="24"/>
          <w:szCs w:val="24"/>
        </w:rPr>
      </w:pPr>
      <w:r w:rsidRPr="00FA1913">
        <w:rPr>
          <w:rFonts w:cstheme="minorHAnsi"/>
          <w:sz w:val="24"/>
          <w:szCs w:val="24"/>
        </w:rPr>
        <w:t>podle jakých kritérií bude</w:t>
      </w:r>
      <w:r w:rsidRPr="00FA1913">
        <w:rPr>
          <w:rFonts w:cstheme="minorHAnsi"/>
          <w:spacing w:val="-7"/>
          <w:sz w:val="24"/>
          <w:szCs w:val="24"/>
        </w:rPr>
        <w:t xml:space="preserve"> </w:t>
      </w:r>
      <w:r w:rsidRPr="00FA1913">
        <w:rPr>
          <w:rFonts w:cstheme="minorHAnsi"/>
          <w:sz w:val="24"/>
          <w:szCs w:val="24"/>
        </w:rPr>
        <w:t>hodnocen</w:t>
      </w:r>
    </w:p>
    <w:p w14:paraId="73F7784D" w14:textId="77777777" w:rsidR="00E776C2" w:rsidRPr="00FA1913" w:rsidRDefault="00E776C2" w:rsidP="00FA1913">
      <w:pPr>
        <w:pStyle w:val="Odstavecseseznamem"/>
        <w:widowControl w:val="0"/>
        <w:numPr>
          <w:ilvl w:val="3"/>
          <w:numId w:val="19"/>
        </w:numPr>
        <w:tabs>
          <w:tab w:val="left" w:pos="821"/>
          <w:tab w:val="left" w:pos="822"/>
        </w:tabs>
        <w:spacing w:before="41" w:after="0" w:line="360" w:lineRule="auto"/>
        <w:contextualSpacing w:val="0"/>
      </w:pPr>
      <w:r w:rsidRPr="00FA1913">
        <w:rPr>
          <w:rFonts w:cstheme="minorHAnsi"/>
          <w:sz w:val="24"/>
          <w:szCs w:val="24"/>
        </w:rPr>
        <w:t>že bude hodnotit vlastní</w:t>
      </w:r>
      <w:r w:rsidRPr="00FA1913">
        <w:rPr>
          <w:rFonts w:cstheme="minorHAnsi"/>
          <w:spacing w:val="-7"/>
          <w:sz w:val="24"/>
          <w:szCs w:val="24"/>
        </w:rPr>
        <w:t xml:space="preserve"> </w:t>
      </w:r>
      <w:r w:rsidRPr="00FA1913">
        <w:rPr>
          <w:rFonts w:cstheme="minorHAnsi"/>
          <w:sz w:val="24"/>
          <w:szCs w:val="24"/>
        </w:rPr>
        <w:t>pokrok</w:t>
      </w:r>
    </w:p>
    <w:p w14:paraId="77CF18A8" w14:textId="77777777" w:rsidR="00FA1913" w:rsidRDefault="00FA1913" w:rsidP="00FA1913">
      <w:pPr>
        <w:pStyle w:val="Odstavecseseznamem"/>
        <w:widowControl w:val="0"/>
        <w:tabs>
          <w:tab w:val="left" w:pos="821"/>
          <w:tab w:val="left" w:pos="822"/>
        </w:tabs>
        <w:spacing w:before="41" w:after="0" w:line="360" w:lineRule="auto"/>
        <w:ind w:left="821"/>
        <w:contextualSpacing w:val="0"/>
      </w:pPr>
    </w:p>
    <w:p w14:paraId="15993718" w14:textId="77777777" w:rsidR="0023084A" w:rsidRDefault="0023084A" w:rsidP="00FA1913">
      <w:pPr>
        <w:pStyle w:val="Odstavecseseznamem"/>
        <w:widowControl w:val="0"/>
        <w:tabs>
          <w:tab w:val="left" w:pos="821"/>
          <w:tab w:val="left" w:pos="822"/>
        </w:tabs>
        <w:spacing w:before="41" w:after="0" w:line="360" w:lineRule="auto"/>
        <w:ind w:left="821"/>
        <w:contextualSpacing w:val="0"/>
      </w:pPr>
    </w:p>
    <w:p w14:paraId="5EF1DA71" w14:textId="77777777" w:rsidR="00FA1913" w:rsidRPr="00FA1913" w:rsidRDefault="00FA1913" w:rsidP="00FA1913">
      <w:pPr>
        <w:spacing w:before="1"/>
        <w:rPr>
          <w:b/>
          <w:sz w:val="36"/>
          <w:szCs w:val="36"/>
        </w:rPr>
      </w:pPr>
      <w:r w:rsidRPr="00FA1913">
        <w:rPr>
          <w:b/>
          <w:sz w:val="36"/>
          <w:szCs w:val="36"/>
        </w:rPr>
        <w:t>5.3 Způsoby hodnocení</w:t>
      </w:r>
    </w:p>
    <w:p w14:paraId="7F56132A" w14:textId="5F73876F" w:rsidR="00FA1913" w:rsidRDefault="00B77835" w:rsidP="00FA1913">
      <w:pPr>
        <w:pStyle w:val="Zkladntext"/>
        <w:spacing w:line="360" w:lineRule="auto"/>
        <w:ind w:left="100" w:right="107"/>
        <w:rPr>
          <w:rFonts w:asciiTheme="minorHAnsi" w:hAnsiTheme="minorHAnsi" w:cstheme="minorHAnsi"/>
          <w:sz w:val="24"/>
          <w:szCs w:val="24"/>
        </w:rPr>
      </w:pPr>
      <w:r>
        <w:rPr>
          <w:rFonts w:asciiTheme="minorHAnsi" w:hAnsiTheme="minorHAnsi" w:cstheme="minorHAnsi"/>
          <w:sz w:val="24"/>
          <w:szCs w:val="24"/>
        </w:rPr>
        <w:tab/>
      </w:r>
      <w:proofErr w:type="gramStart"/>
      <w:r w:rsidR="00FA1913" w:rsidRPr="00FA1913">
        <w:rPr>
          <w:rFonts w:asciiTheme="minorHAnsi" w:hAnsiTheme="minorHAnsi" w:cstheme="minorHAnsi"/>
          <w:sz w:val="24"/>
          <w:szCs w:val="24"/>
        </w:rPr>
        <w:t>Výběr vhodných forem a metod hodnocení žáka je plně v pravomoci učitele.</w:t>
      </w:r>
      <w:proofErr w:type="gramEnd"/>
      <w:r w:rsidR="00FA1913" w:rsidRPr="00FA1913">
        <w:rPr>
          <w:rFonts w:asciiTheme="minorHAnsi" w:hAnsiTheme="minorHAnsi" w:cstheme="minorHAnsi"/>
          <w:sz w:val="24"/>
          <w:szCs w:val="24"/>
        </w:rPr>
        <w:t xml:space="preserve"> Metody a formy evaluace uvedené u jednotlivých vzdělávacích předmětů jsou pro vyučujícího pouze doporučením. Při výběru vhodné formy by </w:t>
      </w:r>
      <w:proofErr w:type="gramStart"/>
      <w:r w:rsidR="00FA1913" w:rsidRPr="00FA1913">
        <w:rPr>
          <w:rFonts w:asciiTheme="minorHAnsi" w:hAnsiTheme="minorHAnsi" w:cstheme="minorHAnsi"/>
          <w:sz w:val="24"/>
          <w:szCs w:val="24"/>
        </w:rPr>
        <w:t>měl</w:t>
      </w:r>
      <w:proofErr w:type="gramEnd"/>
      <w:r w:rsidR="00FA1913" w:rsidRPr="00FA1913">
        <w:rPr>
          <w:rFonts w:asciiTheme="minorHAnsi" w:hAnsiTheme="minorHAnsi" w:cstheme="minorHAnsi"/>
          <w:sz w:val="24"/>
          <w:szCs w:val="24"/>
        </w:rPr>
        <w:t xml:space="preserve"> vyučující vždy zvážit její motivační dopad na žáka s ohledem na jeho individualitu.</w:t>
      </w:r>
    </w:p>
    <w:p w14:paraId="669EFA70" w14:textId="0C117A9B" w:rsidR="0023084A" w:rsidRPr="0023084A" w:rsidRDefault="0023084A" w:rsidP="00FA1913">
      <w:pPr>
        <w:pStyle w:val="Zkladntext"/>
        <w:spacing w:line="360" w:lineRule="auto"/>
        <w:ind w:left="100" w:right="107"/>
        <w:rPr>
          <w:rFonts w:asciiTheme="minorHAnsi" w:hAnsiTheme="minorHAnsi" w:cstheme="minorHAnsi"/>
          <w:sz w:val="24"/>
          <w:szCs w:val="24"/>
        </w:rPr>
      </w:pPr>
      <w:proofErr w:type="gramStart"/>
      <w:r w:rsidRPr="0023084A">
        <w:rPr>
          <w:rFonts w:asciiTheme="minorHAnsi" w:hAnsiTheme="minorHAnsi" w:cstheme="minorHAnsi"/>
          <w:sz w:val="24"/>
          <w:szCs w:val="24"/>
        </w:rPr>
        <w:t>K individuálnímu hodnocení žáka škola využívá kombinace formativního a sumativního způsobu</w:t>
      </w:r>
      <w:r>
        <w:rPr>
          <w:rFonts w:asciiTheme="minorHAnsi" w:hAnsiTheme="minorHAnsi" w:cstheme="minorHAnsi"/>
          <w:sz w:val="24"/>
          <w:szCs w:val="24"/>
        </w:rPr>
        <w:t xml:space="preserve"> hodnocení.</w:t>
      </w:r>
      <w:proofErr w:type="gramEnd"/>
    </w:p>
    <w:p w14:paraId="28827CE2" w14:textId="19520181" w:rsidR="0023084A" w:rsidRDefault="0023084A" w:rsidP="00FA1913">
      <w:pPr>
        <w:pStyle w:val="Zkladntext"/>
        <w:spacing w:line="360" w:lineRule="auto"/>
        <w:ind w:left="100" w:right="107"/>
        <w:rPr>
          <w:rFonts w:asciiTheme="minorHAnsi" w:hAnsiTheme="minorHAnsi" w:cstheme="minorHAnsi"/>
          <w:sz w:val="24"/>
          <w:szCs w:val="24"/>
        </w:rPr>
      </w:pPr>
      <w:proofErr w:type="gramStart"/>
      <w:r w:rsidRPr="0023084A">
        <w:rPr>
          <w:rFonts w:asciiTheme="minorHAnsi" w:hAnsiTheme="minorHAnsi" w:cstheme="minorHAnsi"/>
          <w:sz w:val="24"/>
          <w:szCs w:val="24"/>
        </w:rPr>
        <w:t>Pro průběžné hodnocení žáků používá učitel formativní přístup.</w:t>
      </w:r>
      <w:proofErr w:type="gramEnd"/>
      <w:r w:rsidRPr="0023084A">
        <w:rPr>
          <w:rFonts w:asciiTheme="minorHAnsi" w:hAnsiTheme="minorHAnsi" w:cstheme="minorHAnsi"/>
          <w:sz w:val="24"/>
          <w:szCs w:val="24"/>
        </w:rPr>
        <w:t xml:space="preserve"> </w:t>
      </w:r>
      <w:proofErr w:type="gramStart"/>
      <w:r w:rsidRPr="0023084A">
        <w:rPr>
          <w:rFonts w:asciiTheme="minorHAnsi" w:hAnsiTheme="minorHAnsi" w:cstheme="minorHAnsi"/>
          <w:sz w:val="24"/>
          <w:szCs w:val="24"/>
        </w:rPr>
        <w:t xml:space="preserve">Sleduje u žáků úrovně dosažení </w:t>
      </w:r>
      <w:r w:rsidR="00B77835">
        <w:rPr>
          <w:rFonts w:asciiTheme="minorHAnsi" w:hAnsiTheme="minorHAnsi" w:cstheme="minorHAnsi"/>
          <w:sz w:val="24"/>
          <w:szCs w:val="24"/>
        </w:rPr>
        <w:t>předem stanovených cílů</w:t>
      </w:r>
      <w:r w:rsidRPr="0023084A">
        <w:rPr>
          <w:rFonts w:asciiTheme="minorHAnsi" w:hAnsiTheme="minorHAnsi" w:cstheme="minorHAnsi"/>
          <w:sz w:val="24"/>
          <w:szCs w:val="24"/>
        </w:rPr>
        <w:t>.</w:t>
      </w:r>
      <w:proofErr w:type="gramEnd"/>
      <w:r w:rsidRPr="0023084A">
        <w:rPr>
          <w:rFonts w:asciiTheme="minorHAnsi" w:hAnsiTheme="minorHAnsi" w:cstheme="minorHAnsi"/>
          <w:sz w:val="24"/>
          <w:szCs w:val="24"/>
        </w:rPr>
        <w:t xml:space="preserve"> </w:t>
      </w:r>
      <w:proofErr w:type="gramStart"/>
      <w:r w:rsidRPr="0023084A">
        <w:rPr>
          <w:rFonts w:asciiTheme="minorHAnsi" w:hAnsiTheme="minorHAnsi" w:cstheme="minorHAnsi"/>
          <w:sz w:val="24"/>
          <w:szCs w:val="24"/>
        </w:rPr>
        <w:t>Stanoví jednoznačně a srozumitelně kritéria úspěšnosti.</w:t>
      </w:r>
      <w:proofErr w:type="gramEnd"/>
    </w:p>
    <w:p w14:paraId="7A106B08" w14:textId="77777777" w:rsidR="00B77835" w:rsidRPr="00FA1913" w:rsidRDefault="00B77835" w:rsidP="00FA1913">
      <w:pPr>
        <w:pStyle w:val="Zkladntext"/>
        <w:spacing w:line="360" w:lineRule="auto"/>
        <w:ind w:left="100" w:right="107"/>
        <w:rPr>
          <w:rFonts w:asciiTheme="minorHAnsi" w:hAnsiTheme="minorHAnsi" w:cstheme="minorHAnsi"/>
          <w:sz w:val="24"/>
          <w:szCs w:val="24"/>
        </w:rPr>
      </w:pPr>
    </w:p>
    <w:p w14:paraId="242A249A" w14:textId="77777777" w:rsidR="00FA1913" w:rsidRPr="00FA1913" w:rsidRDefault="00FA1913" w:rsidP="00FA1913">
      <w:pPr>
        <w:pStyle w:val="Nadpis7"/>
        <w:spacing w:before="197" w:line="360" w:lineRule="auto"/>
        <w:ind w:right="128"/>
        <w:rPr>
          <w:rFonts w:asciiTheme="minorHAnsi" w:hAnsiTheme="minorHAnsi" w:cstheme="minorHAnsi"/>
          <w:b/>
          <w:i w:val="0"/>
          <w:sz w:val="24"/>
          <w:szCs w:val="24"/>
        </w:rPr>
      </w:pPr>
      <w:r w:rsidRPr="00FA1913">
        <w:rPr>
          <w:rFonts w:asciiTheme="minorHAnsi" w:hAnsiTheme="minorHAnsi" w:cstheme="minorHAnsi"/>
          <w:b/>
          <w:i w:val="0"/>
          <w:color w:val="auto"/>
          <w:sz w:val="24"/>
          <w:szCs w:val="24"/>
        </w:rPr>
        <w:lastRenderedPageBreak/>
        <w:t>Výstupy hodnocení:</w:t>
      </w:r>
    </w:p>
    <w:p w14:paraId="2564837E" w14:textId="77777777" w:rsidR="00FA1913" w:rsidRPr="00FA1913" w:rsidRDefault="00FA1913" w:rsidP="00FA1913">
      <w:pPr>
        <w:pStyle w:val="Odstavecseseznamem"/>
        <w:widowControl w:val="0"/>
        <w:numPr>
          <w:ilvl w:val="0"/>
          <w:numId w:val="20"/>
        </w:numPr>
        <w:tabs>
          <w:tab w:val="left" w:pos="821"/>
          <w:tab w:val="left" w:pos="822"/>
        </w:tabs>
        <w:spacing w:before="129" w:after="0" w:line="360" w:lineRule="auto"/>
        <w:contextualSpacing w:val="0"/>
        <w:rPr>
          <w:rFonts w:cstheme="minorHAnsi"/>
          <w:sz w:val="24"/>
          <w:szCs w:val="24"/>
        </w:rPr>
      </w:pPr>
      <w:r w:rsidRPr="00FA1913">
        <w:rPr>
          <w:rFonts w:cstheme="minorHAnsi"/>
          <w:sz w:val="24"/>
          <w:szCs w:val="24"/>
        </w:rPr>
        <w:t>slovní</w:t>
      </w:r>
      <w:r w:rsidRPr="00FA1913">
        <w:rPr>
          <w:rFonts w:cstheme="minorHAnsi"/>
          <w:spacing w:val="-3"/>
          <w:sz w:val="24"/>
          <w:szCs w:val="24"/>
        </w:rPr>
        <w:t xml:space="preserve"> </w:t>
      </w:r>
      <w:r w:rsidRPr="00FA1913">
        <w:rPr>
          <w:rFonts w:cstheme="minorHAnsi"/>
          <w:sz w:val="24"/>
          <w:szCs w:val="24"/>
        </w:rPr>
        <w:t>hodnocení</w:t>
      </w:r>
    </w:p>
    <w:p w14:paraId="1C154654" w14:textId="77777777" w:rsidR="00FA1913" w:rsidRPr="00FA1913" w:rsidRDefault="00FA1913" w:rsidP="00FA1913">
      <w:pPr>
        <w:pStyle w:val="Odstavecseseznamem"/>
        <w:widowControl w:val="0"/>
        <w:numPr>
          <w:ilvl w:val="0"/>
          <w:numId w:val="20"/>
        </w:numPr>
        <w:tabs>
          <w:tab w:val="left" w:pos="821"/>
          <w:tab w:val="left" w:pos="822"/>
        </w:tabs>
        <w:spacing w:before="41" w:after="0" w:line="360" w:lineRule="auto"/>
        <w:contextualSpacing w:val="0"/>
        <w:rPr>
          <w:rFonts w:cstheme="minorHAnsi"/>
          <w:sz w:val="24"/>
          <w:szCs w:val="24"/>
        </w:rPr>
      </w:pPr>
      <w:r w:rsidRPr="00FA1913">
        <w:rPr>
          <w:rFonts w:cstheme="minorHAnsi"/>
          <w:sz w:val="24"/>
          <w:szCs w:val="24"/>
        </w:rPr>
        <w:t>kombinace obou</w:t>
      </w:r>
      <w:r w:rsidRPr="00FA1913">
        <w:rPr>
          <w:rFonts w:cstheme="minorHAnsi"/>
          <w:spacing w:val="-5"/>
          <w:sz w:val="24"/>
          <w:szCs w:val="24"/>
        </w:rPr>
        <w:t xml:space="preserve"> </w:t>
      </w:r>
      <w:r w:rsidRPr="00FA1913">
        <w:rPr>
          <w:rFonts w:cstheme="minorHAnsi"/>
          <w:sz w:val="24"/>
          <w:szCs w:val="24"/>
        </w:rPr>
        <w:t>způsobů</w:t>
      </w:r>
    </w:p>
    <w:p w14:paraId="7737B7EA" w14:textId="77777777" w:rsidR="00FA1913" w:rsidRPr="00FA1913" w:rsidRDefault="00FA1913" w:rsidP="00FA1913">
      <w:pPr>
        <w:pStyle w:val="Odstavecseseznamem"/>
        <w:widowControl w:val="0"/>
        <w:numPr>
          <w:ilvl w:val="0"/>
          <w:numId w:val="20"/>
        </w:numPr>
        <w:tabs>
          <w:tab w:val="left" w:pos="821"/>
          <w:tab w:val="left" w:pos="822"/>
        </w:tabs>
        <w:spacing w:before="38" w:after="0" w:line="360" w:lineRule="auto"/>
        <w:contextualSpacing w:val="0"/>
        <w:rPr>
          <w:rFonts w:cstheme="minorHAnsi"/>
          <w:sz w:val="24"/>
          <w:szCs w:val="24"/>
        </w:rPr>
      </w:pPr>
      <w:r w:rsidRPr="00FA1913">
        <w:rPr>
          <w:rFonts w:cstheme="minorHAnsi"/>
          <w:sz w:val="24"/>
          <w:szCs w:val="24"/>
        </w:rPr>
        <w:t>sebehodnocení</w:t>
      </w:r>
      <w:r w:rsidRPr="00FA1913">
        <w:rPr>
          <w:rFonts w:cstheme="minorHAnsi"/>
          <w:spacing w:val="-2"/>
          <w:sz w:val="24"/>
          <w:szCs w:val="24"/>
        </w:rPr>
        <w:t xml:space="preserve"> </w:t>
      </w:r>
      <w:r w:rsidRPr="00FA1913">
        <w:rPr>
          <w:rFonts w:cstheme="minorHAnsi"/>
          <w:sz w:val="24"/>
          <w:szCs w:val="24"/>
        </w:rPr>
        <w:t>žáka</w:t>
      </w:r>
    </w:p>
    <w:p w14:paraId="2F977D13" w14:textId="77777777" w:rsidR="00F96676" w:rsidRPr="0023084A" w:rsidRDefault="00FA1913" w:rsidP="00F96676">
      <w:pPr>
        <w:pStyle w:val="Odstavecseseznamem"/>
        <w:widowControl w:val="0"/>
        <w:numPr>
          <w:ilvl w:val="0"/>
          <w:numId w:val="20"/>
        </w:numPr>
        <w:tabs>
          <w:tab w:val="left" w:pos="821"/>
          <w:tab w:val="left" w:pos="822"/>
        </w:tabs>
        <w:spacing w:before="38" w:after="0" w:line="360" w:lineRule="auto"/>
        <w:contextualSpacing w:val="0"/>
      </w:pPr>
      <w:r w:rsidRPr="00FA1913">
        <w:rPr>
          <w:rFonts w:cstheme="minorHAnsi"/>
          <w:sz w:val="24"/>
          <w:szCs w:val="24"/>
        </w:rPr>
        <w:t>klasifikace</w:t>
      </w:r>
    </w:p>
    <w:p w14:paraId="54A6367D" w14:textId="77777777" w:rsidR="0023084A" w:rsidRPr="0023084A" w:rsidRDefault="0023084A" w:rsidP="0023084A">
      <w:pPr>
        <w:pStyle w:val="Odstavecseseznamem"/>
        <w:widowControl w:val="0"/>
        <w:tabs>
          <w:tab w:val="left" w:pos="821"/>
          <w:tab w:val="left" w:pos="822"/>
        </w:tabs>
        <w:spacing w:before="38" w:after="0" w:line="360" w:lineRule="auto"/>
        <w:ind w:left="821"/>
        <w:contextualSpacing w:val="0"/>
      </w:pPr>
    </w:p>
    <w:p w14:paraId="61A61F7C" w14:textId="77777777" w:rsidR="00FA1913" w:rsidRPr="00FA1913" w:rsidRDefault="00FA1913" w:rsidP="00FA1913">
      <w:pPr>
        <w:pStyle w:val="Nadpis7"/>
        <w:spacing w:line="360" w:lineRule="auto"/>
        <w:rPr>
          <w:rFonts w:asciiTheme="minorHAnsi" w:hAnsiTheme="minorHAnsi" w:cstheme="minorHAnsi"/>
          <w:b/>
          <w:i w:val="0"/>
          <w:color w:val="auto"/>
          <w:sz w:val="36"/>
          <w:szCs w:val="36"/>
        </w:rPr>
      </w:pPr>
      <w:r w:rsidRPr="00FA1913">
        <w:rPr>
          <w:rFonts w:asciiTheme="minorHAnsi" w:hAnsiTheme="minorHAnsi" w:cstheme="minorHAnsi"/>
          <w:b/>
          <w:i w:val="0"/>
          <w:color w:val="auto"/>
          <w:sz w:val="36"/>
          <w:szCs w:val="36"/>
        </w:rPr>
        <w:t>5.4 Získávání podkladů pro hodnocení a klasifikaci</w:t>
      </w:r>
    </w:p>
    <w:p w14:paraId="3D12D33B" w14:textId="77777777" w:rsidR="00FA1913" w:rsidRPr="00FA1913" w:rsidRDefault="00FA1913" w:rsidP="00FA1913">
      <w:pPr>
        <w:pStyle w:val="Nadpis7"/>
        <w:spacing w:line="360" w:lineRule="auto"/>
        <w:rPr>
          <w:rFonts w:asciiTheme="minorHAnsi" w:hAnsiTheme="minorHAnsi" w:cstheme="minorHAnsi"/>
          <w:i w:val="0"/>
          <w:color w:val="auto"/>
          <w:sz w:val="24"/>
          <w:szCs w:val="24"/>
        </w:rPr>
      </w:pPr>
      <w:r w:rsidRPr="00FA1913">
        <w:rPr>
          <w:rFonts w:asciiTheme="minorHAnsi" w:hAnsiTheme="minorHAnsi" w:cstheme="minorHAnsi"/>
          <w:i w:val="0"/>
          <w:color w:val="auto"/>
          <w:sz w:val="24"/>
          <w:szCs w:val="24"/>
        </w:rPr>
        <w:t>Podklady pro hodnocení a klasifikaci prospěchu:</w:t>
      </w:r>
    </w:p>
    <w:p w14:paraId="163E4997" w14:textId="77777777" w:rsidR="00FA1913" w:rsidRPr="00FA1913" w:rsidRDefault="00FA1913" w:rsidP="00FA1913">
      <w:pPr>
        <w:pStyle w:val="Zkladntext"/>
        <w:spacing w:before="6" w:line="360" w:lineRule="auto"/>
        <w:rPr>
          <w:rFonts w:asciiTheme="minorHAnsi" w:hAnsiTheme="minorHAnsi" w:cstheme="minorHAnsi"/>
          <w:sz w:val="24"/>
          <w:szCs w:val="24"/>
        </w:rPr>
      </w:pPr>
    </w:p>
    <w:p w14:paraId="6E99E072" w14:textId="77777777" w:rsidR="00FA1913" w:rsidRPr="00FA1913" w:rsidRDefault="00FA1913" w:rsidP="00FA1913">
      <w:pPr>
        <w:pStyle w:val="Odstavecseseznamem"/>
        <w:widowControl w:val="0"/>
        <w:numPr>
          <w:ilvl w:val="3"/>
          <w:numId w:val="19"/>
        </w:numPr>
        <w:tabs>
          <w:tab w:val="left" w:pos="1541"/>
          <w:tab w:val="left" w:pos="1542"/>
        </w:tabs>
        <w:spacing w:after="0" w:line="360" w:lineRule="auto"/>
        <w:ind w:left="1541" w:hanging="360"/>
        <w:contextualSpacing w:val="0"/>
        <w:rPr>
          <w:rFonts w:cstheme="minorHAnsi"/>
          <w:sz w:val="24"/>
          <w:szCs w:val="24"/>
        </w:rPr>
      </w:pPr>
      <w:r w:rsidRPr="00FA1913">
        <w:rPr>
          <w:rFonts w:cstheme="minorHAnsi"/>
          <w:sz w:val="24"/>
          <w:szCs w:val="24"/>
        </w:rPr>
        <w:t>soustavné diagnostické sledování, kvality jeho práce a připravenosti na</w:t>
      </w:r>
      <w:r w:rsidRPr="00FA1913">
        <w:rPr>
          <w:rFonts w:cstheme="minorHAnsi"/>
          <w:spacing w:val="-19"/>
          <w:sz w:val="24"/>
          <w:szCs w:val="24"/>
        </w:rPr>
        <w:t xml:space="preserve"> </w:t>
      </w:r>
      <w:r w:rsidRPr="00FA1913">
        <w:rPr>
          <w:rFonts w:cstheme="minorHAnsi"/>
          <w:sz w:val="24"/>
          <w:szCs w:val="24"/>
        </w:rPr>
        <w:t>vyučování</w:t>
      </w:r>
    </w:p>
    <w:p w14:paraId="20447744" w14:textId="77777777" w:rsidR="00FA1913" w:rsidRPr="00FA1913" w:rsidRDefault="00FA1913" w:rsidP="00FA1913">
      <w:pPr>
        <w:pStyle w:val="Odstavecseseznamem"/>
        <w:widowControl w:val="0"/>
        <w:numPr>
          <w:ilvl w:val="3"/>
          <w:numId w:val="19"/>
        </w:numPr>
        <w:tabs>
          <w:tab w:val="left" w:pos="1541"/>
          <w:tab w:val="left" w:pos="1542"/>
          <w:tab w:val="left" w:pos="2981"/>
        </w:tabs>
        <w:spacing w:before="41" w:after="0" w:line="360" w:lineRule="auto"/>
        <w:ind w:left="1541" w:right="108" w:hanging="360"/>
        <w:contextualSpacing w:val="0"/>
        <w:rPr>
          <w:rFonts w:cstheme="minorHAnsi"/>
          <w:sz w:val="24"/>
          <w:szCs w:val="24"/>
        </w:rPr>
      </w:pPr>
      <w:r w:rsidRPr="00FA1913">
        <w:rPr>
          <w:rFonts w:cstheme="minorHAnsi"/>
          <w:sz w:val="24"/>
          <w:szCs w:val="24"/>
        </w:rPr>
        <w:t>míra dosažení očekávaných výstupů a klíčových kompetencí formulovaných v učebních osnovách jednotlivých př</w:t>
      </w:r>
      <w:r>
        <w:rPr>
          <w:rFonts w:cstheme="minorHAnsi"/>
          <w:sz w:val="24"/>
          <w:szCs w:val="24"/>
        </w:rPr>
        <w:t xml:space="preserve">edmětů a ve školním vzdělávacím </w:t>
      </w:r>
      <w:r w:rsidRPr="00FA1913">
        <w:rPr>
          <w:rFonts w:cstheme="minorHAnsi"/>
          <w:sz w:val="24"/>
          <w:szCs w:val="24"/>
        </w:rPr>
        <w:t>programu</w:t>
      </w:r>
    </w:p>
    <w:p w14:paraId="7DA03D4C" w14:textId="77777777" w:rsidR="00FA1913" w:rsidRPr="00FA1913" w:rsidRDefault="00FA1913" w:rsidP="00FA1913">
      <w:pPr>
        <w:pStyle w:val="Odstavecseseznamem"/>
        <w:widowControl w:val="0"/>
        <w:numPr>
          <w:ilvl w:val="3"/>
          <w:numId w:val="19"/>
        </w:numPr>
        <w:tabs>
          <w:tab w:val="left" w:pos="1541"/>
          <w:tab w:val="left" w:pos="1542"/>
        </w:tabs>
        <w:spacing w:before="3" w:after="0" w:line="360" w:lineRule="auto"/>
        <w:ind w:left="1541" w:hanging="360"/>
        <w:contextualSpacing w:val="0"/>
        <w:rPr>
          <w:rFonts w:cstheme="minorHAnsi"/>
          <w:sz w:val="24"/>
          <w:szCs w:val="24"/>
        </w:rPr>
      </w:pPr>
      <w:r w:rsidRPr="00FA1913">
        <w:rPr>
          <w:rFonts w:cstheme="minorHAnsi"/>
          <w:sz w:val="24"/>
          <w:szCs w:val="24"/>
        </w:rPr>
        <w:t>kontrolní písemné</w:t>
      </w:r>
      <w:r w:rsidRPr="00FA1913">
        <w:rPr>
          <w:rFonts w:cstheme="minorHAnsi"/>
          <w:spacing w:val="-5"/>
          <w:sz w:val="24"/>
          <w:szCs w:val="24"/>
        </w:rPr>
        <w:t xml:space="preserve"> </w:t>
      </w:r>
      <w:r w:rsidRPr="00FA1913">
        <w:rPr>
          <w:rFonts w:cstheme="minorHAnsi"/>
          <w:sz w:val="24"/>
          <w:szCs w:val="24"/>
        </w:rPr>
        <w:t>práce</w:t>
      </w:r>
    </w:p>
    <w:p w14:paraId="075C8566" w14:textId="77777777" w:rsidR="00FA1913" w:rsidRPr="00FA1913" w:rsidRDefault="00FA1913" w:rsidP="00FA1913">
      <w:pPr>
        <w:pStyle w:val="Odstavecseseznamem"/>
        <w:widowControl w:val="0"/>
        <w:numPr>
          <w:ilvl w:val="3"/>
          <w:numId w:val="19"/>
        </w:numPr>
        <w:tabs>
          <w:tab w:val="left" w:pos="1541"/>
          <w:tab w:val="left" w:pos="1542"/>
        </w:tabs>
        <w:spacing w:before="41" w:after="0" w:line="360" w:lineRule="auto"/>
        <w:ind w:left="1541" w:hanging="360"/>
        <w:contextualSpacing w:val="0"/>
        <w:rPr>
          <w:rFonts w:cstheme="minorHAnsi"/>
          <w:sz w:val="24"/>
          <w:szCs w:val="24"/>
        </w:rPr>
      </w:pPr>
      <w:r w:rsidRPr="00FA1913">
        <w:rPr>
          <w:rFonts w:cstheme="minorHAnsi"/>
          <w:sz w:val="24"/>
          <w:szCs w:val="24"/>
        </w:rPr>
        <w:t>další zkoušky</w:t>
      </w:r>
    </w:p>
    <w:p w14:paraId="0376460B" w14:textId="77777777" w:rsidR="00FA1913" w:rsidRPr="00FA1913" w:rsidRDefault="00FA1913" w:rsidP="00FA1913">
      <w:pPr>
        <w:pStyle w:val="Odstavecseseznamem"/>
        <w:widowControl w:val="0"/>
        <w:numPr>
          <w:ilvl w:val="4"/>
          <w:numId w:val="19"/>
        </w:numPr>
        <w:tabs>
          <w:tab w:val="left" w:pos="2981"/>
          <w:tab w:val="left" w:pos="2982"/>
        </w:tabs>
        <w:spacing w:before="38" w:after="0" w:line="360" w:lineRule="auto"/>
        <w:contextualSpacing w:val="0"/>
        <w:rPr>
          <w:rFonts w:cstheme="minorHAnsi"/>
          <w:sz w:val="24"/>
          <w:szCs w:val="24"/>
        </w:rPr>
      </w:pPr>
      <w:r w:rsidRPr="00FA1913">
        <w:rPr>
          <w:rFonts w:cstheme="minorHAnsi"/>
          <w:sz w:val="24"/>
          <w:szCs w:val="24"/>
        </w:rPr>
        <w:t>ústní</w:t>
      </w:r>
    </w:p>
    <w:p w14:paraId="6B69B902" w14:textId="77777777" w:rsidR="00FA1913" w:rsidRPr="00FA1913" w:rsidRDefault="00FA1913" w:rsidP="00FA1913">
      <w:pPr>
        <w:pStyle w:val="Odstavecseseznamem"/>
        <w:widowControl w:val="0"/>
        <w:numPr>
          <w:ilvl w:val="4"/>
          <w:numId w:val="19"/>
        </w:numPr>
        <w:tabs>
          <w:tab w:val="left" w:pos="2981"/>
          <w:tab w:val="left" w:pos="2982"/>
        </w:tabs>
        <w:spacing w:before="34" w:after="0" w:line="360" w:lineRule="auto"/>
        <w:contextualSpacing w:val="0"/>
        <w:rPr>
          <w:rFonts w:cstheme="minorHAnsi"/>
          <w:sz w:val="24"/>
          <w:szCs w:val="24"/>
        </w:rPr>
      </w:pPr>
      <w:r w:rsidRPr="00FA1913">
        <w:rPr>
          <w:rFonts w:cstheme="minorHAnsi"/>
          <w:sz w:val="24"/>
          <w:szCs w:val="24"/>
        </w:rPr>
        <w:t>písemné</w:t>
      </w:r>
    </w:p>
    <w:p w14:paraId="51EB7797" w14:textId="77777777" w:rsidR="00FA1913" w:rsidRPr="00FA1913" w:rsidRDefault="00FA1913" w:rsidP="00FA1913">
      <w:pPr>
        <w:pStyle w:val="Odstavecseseznamem"/>
        <w:widowControl w:val="0"/>
        <w:numPr>
          <w:ilvl w:val="4"/>
          <w:numId w:val="19"/>
        </w:numPr>
        <w:tabs>
          <w:tab w:val="left" w:pos="2981"/>
          <w:tab w:val="left" w:pos="2982"/>
        </w:tabs>
        <w:spacing w:before="34" w:after="0" w:line="360" w:lineRule="auto"/>
        <w:contextualSpacing w:val="0"/>
        <w:rPr>
          <w:rFonts w:cstheme="minorHAnsi"/>
          <w:sz w:val="24"/>
          <w:szCs w:val="24"/>
        </w:rPr>
      </w:pPr>
      <w:r w:rsidRPr="00FA1913">
        <w:rPr>
          <w:rFonts w:cstheme="minorHAnsi"/>
          <w:sz w:val="24"/>
          <w:szCs w:val="24"/>
        </w:rPr>
        <w:t>grafické</w:t>
      </w:r>
      <w:r w:rsidRPr="00FA1913">
        <w:rPr>
          <w:rFonts w:cstheme="minorHAnsi"/>
          <w:spacing w:val="-3"/>
          <w:sz w:val="24"/>
          <w:szCs w:val="24"/>
        </w:rPr>
        <w:t xml:space="preserve"> </w:t>
      </w:r>
      <w:r w:rsidRPr="00FA1913">
        <w:rPr>
          <w:rFonts w:cstheme="minorHAnsi"/>
          <w:sz w:val="24"/>
          <w:szCs w:val="24"/>
        </w:rPr>
        <w:t>(výtvarné)</w:t>
      </w:r>
    </w:p>
    <w:p w14:paraId="5157AB0E" w14:textId="77777777" w:rsidR="00FA1913" w:rsidRPr="00FA1913" w:rsidRDefault="00FA1913" w:rsidP="00FA1913">
      <w:pPr>
        <w:pStyle w:val="Odstavecseseznamem"/>
        <w:widowControl w:val="0"/>
        <w:numPr>
          <w:ilvl w:val="4"/>
          <w:numId w:val="19"/>
        </w:numPr>
        <w:tabs>
          <w:tab w:val="left" w:pos="2981"/>
          <w:tab w:val="left" w:pos="2982"/>
        </w:tabs>
        <w:spacing w:before="31" w:after="0" w:line="360" w:lineRule="auto"/>
        <w:contextualSpacing w:val="0"/>
        <w:rPr>
          <w:rFonts w:cstheme="minorHAnsi"/>
          <w:sz w:val="24"/>
          <w:szCs w:val="24"/>
        </w:rPr>
      </w:pPr>
      <w:r w:rsidRPr="00FA1913">
        <w:rPr>
          <w:rFonts w:cstheme="minorHAnsi"/>
          <w:sz w:val="24"/>
          <w:szCs w:val="24"/>
        </w:rPr>
        <w:t>praktické</w:t>
      </w:r>
    </w:p>
    <w:p w14:paraId="2B4A11B4" w14:textId="77777777" w:rsidR="00FA1913" w:rsidRPr="00FA1913" w:rsidRDefault="00FA1913" w:rsidP="00FA1913">
      <w:pPr>
        <w:pStyle w:val="Odstavecseseznamem"/>
        <w:widowControl w:val="0"/>
        <w:numPr>
          <w:ilvl w:val="4"/>
          <w:numId w:val="19"/>
        </w:numPr>
        <w:tabs>
          <w:tab w:val="left" w:pos="2981"/>
          <w:tab w:val="left" w:pos="2982"/>
        </w:tabs>
        <w:spacing w:before="34" w:after="0" w:line="360" w:lineRule="auto"/>
        <w:contextualSpacing w:val="0"/>
        <w:rPr>
          <w:rFonts w:cstheme="minorHAnsi"/>
          <w:sz w:val="24"/>
          <w:szCs w:val="24"/>
        </w:rPr>
      </w:pPr>
      <w:r w:rsidRPr="00FA1913">
        <w:rPr>
          <w:rFonts w:cstheme="minorHAnsi"/>
          <w:sz w:val="24"/>
          <w:szCs w:val="24"/>
        </w:rPr>
        <w:t>pohybové</w:t>
      </w:r>
    </w:p>
    <w:p w14:paraId="5395E328" w14:textId="77777777" w:rsidR="00FA1913" w:rsidRPr="00FA1913" w:rsidRDefault="00FA1913" w:rsidP="00FA1913">
      <w:pPr>
        <w:pStyle w:val="Odstavecseseznamem"/>
        <w:widowControl w:val="0"/>
        <w:numPr>
          <w:ilvl w:val="4"/>
          <w:numId w:val="19"/>
        </w:numPr>
        <w:tabs>
          <w:tab w:val="left" w:pos="2981"/>
          <w:tab w:val="left" w:pos="2982"/>
        </w:tabs>
        <w:spacing w:before="34" w:after="0" w:line="360" w:lineRule="auto"/>
        <w:contextualSpacing w:val="0"/>
        <w:rPr>
          <w:rFonts w:cstheme="minorHAnsi"/>
          <w:sz w:val="24"/>
          <w:szCs w:val="24"/>
        </w:rPr>
      </w:pPr>
      <w:r w:rsidRPr="00FA1913">
        <w:rPr>
          <w:rFonts w:cstheme="minorHAnsi"/>
          <w:sz w:val="24"/>
          <w:szCs w:val="24"/>
        </w:rPr>
        <w:t>didaktické</w:t>
      </w:r>
      <w:r w:rsidRPr="00FA1913">
        <w:rPr>
          <w:rFonts w:cstheme="minorHAnsi"/>
          <w:spacing w:val="-2"/>
          <w:sz w:val="24"/>
          <w:szCs w:val="24"/>
        </w:rPr>
        <w:t xml:space="preserve"> </w:t>
      </w:r>
      <w:r w:rsidRPr="00FA1913">
        <w:rPr>
          <w:rFonts w:cstheme="minorHAnsi"/>
          <w:sz w:val="24"/>
          <w:szCs w:val="24"/>
        </w:rPr>
        <w:t>testy</w:t>
      </w:r>
    </w:p>
    <w:p w14:paraId="7755AA59" w14:textId="77777777" w:rsidR="0023084A" w:rsidRDefault="00FA1913" w:rsidP="0023084A">
      <w:pPr>
        <w:pStyle w:val="Odstavecseseznamem"/>
        <w:widowControl w:val="0"/>
        <w:numPr>
          <w:ilvl w:val="3"/>
          <w:numId w:val="19"/>
        </w:numPr>
        <w:tabs>
          <w:tab w:val="left" w:pos="1541"/>
          <w:tab w:val="left" w:pos="1542"/>
        </w:tabs>
        <w:spacing w:before="31" w:after="0" w:line="360" w:lineRule="auto"/>
        <w:ind w:left="1541" w:hanging="360"/>
        <w:contextualSpacing w:val="0"/>
        <w:rPr>
          <w:rFonts w:cstheme="minorHAnsi"/>
          <w:sz w:val="24"/>
          <w:szCs w:val="24"/>
        </w:rPr>
      </w:pPr>
      <w:r w:rsidRPr="00FA1913">
        <w:rPr>
          <w:rFonts w:cstheme="minorHAnsi"/>
          <w:sz w:val="24"/>
          <w:szCs w:val="24"/>
        </w:rPr>
        <w:t>výsledky dalších činností</w:t>
      </w:r>
      <w:r w:rsidRPr="00FA1913">
        <w:rPr>
          <w:rFonts w:cstheme="minorHAnsi"/>
          <w:spacing w:val="-5"/>
          <w:sz w:val="24"/>
          <w:szCs w:val="24"/>
        </w:rPr>
        <w:t xml:space="preserve"> </w:t>
      </w:r>
      <w:r w:rsidRPr="00FA1913">
        <w:rPr>
          <w:rFonts w:cstheme="minorHAnsi"/>
          <w:sz w:val="24"/>
          <w:szCs w:val="24"/>
        </w:rPr>
        <w:t>žáka</w:t>
      </w:r>
    </w:p>
    <w:p w14:paraId="6512CC9E" w14:textId="2C75105E" w:rsidR="00FA1913" w:rsidRPr="0023084A" w:rsidRDefault="00FA1913" w:rsidP="0023084A">
      <w:pPr>
        <w:pStyle w:val="Odstavecseseznamem"/>
        <w:widowControl w:val="0"/>
        <w:numPr>
          <w:ilvl w:val="3"/>
          <w:numId w:val="19"/>
        </w:numPr>
        <w:tabs>
          <w:tab w:val="left" w:pos="1541"/>
          <w:tab w:val="left" w:pos="1542"/>
        </w:tabs>
        <w:spacing w:before="31" w:after="0" w:line="360" w:lineRule="auto"/>
        <w:ind w:left="1541" w:hanging="360"/>
        <w:contextualSpacing w:val="0"/>
        <w:rPr>
          <w:rFonts w:cstheme="minorHAnsi"/>
          <w:sz w:val="24"/>
          <w:szCs w:val="24"/>
        </w:rPr>
      </w:pPr>
      <w:r w:rsidRPr="0023084A">
        <w:rPr>
          <w:rFonts w:cstheme="minorHAnsi"/>
          <w:sz w:val="24"/>
          <w:szCs w:val="24"/>
        </w:rPr>
        <w:t>konzultace s ostatními učiteli, výchovným poradcem, popř. s pracovníky pedagogicko – psychologické</w:t>
      </w:r>
      <w:r w:rsidRPr="0023084A">
        <w:rPr>
          <w:rFonts w:cstheme="minorHAnsi"/>
          <w:spacing w:val="-26"/>
          <w:sz w:val="24"/>
          <w:szCs w:val="24"/>
        </w:rPr>
        <w:t xml:space="preserve"> </w:t>
      </w:r>
      <w:r w:rsidRPr="0023084A">
        <w:rPr>
          <w:rFonts w:cstheme="minorHAnsi"/>
          <w:sz w:val="24"/>
          <w:szCs w:val="24"/>
        </w:rPr>
        <w:t>poradny</w:t>
      </w:r>
    </w:p>
    <w:p w14:paraId="0785404A" w14:textId="77777777" w:rsidR="0023084A" w:rsidRDefault="0023084A" w:rsidP="00FA1913">
      <w:pPr>
        <w:widowControl w:val="0"/>
        <w:tabs>
          <w:tab w:val="left" w:pos="821"/>
          <w:tab w:val="left" w:pos="822"/>
        </w:tabs>
        <w:spacing w:before="39" w:after="0" w:line="360" w:lineRule="auto"/>
        <w:rPr>
          <w:rFonts w:cstheme="minorHAnsi"/>
          <w:sz w:val="24"/>
          <w:szCs w:val="24"/>
        </w:rPr>
      </w:pPr>
    </w:p>
    <w:p w14:paraId="1D40C615" w14:textId="77777777" w:rsidR="00CE543D" w:rsidRDefault="00CE543D" w:rsidP="00FA1913">
      <w:pPr>
        <w:widowControl w:val="0"/>
        <w:tabs>
          <w:tab w:val="left" w:pos="821"/>
          <w:tab w:val="left" w:pos="822"/>
        </w:tabs>
        <w:spacing w:before="39" w:after="0" w:line="360" w:lineRule="auto"/>
        <w:rPr>
          <w:rFonts w:cstheme="minorHAnsi"/>
          <w:b/>
          <w:sz w:val="36"/>
          <w:szCs w:val="36"/>
        </w:rPr>
      </w:pPr>
      <w:r w:rsidRPr="00CE543D">
        <w:rPr>
          <w:rFonts w:cstheme="minorHAnsi"/>
          <w:b/>
          <w:sz w:val="36"/>
          <w:szCs w:val="36"/>
        </w:rPr>
        <w:t>5.5 Výstupy hodnocení</w:t>
      </w:r>
    </w:p>
    <w:p w14:paraId="58FBD0B2" w14:textId="77777777" w:rsidR="00CE543D" w:rsidRPr="00CE543D" w:rsidRDefault="00CE543D" w:rsidP="00CE543D">
      <w:pPr>
        <w:pStyle w:val="Odstavecseseznamem"/>
        <w:widowControl w:val="0"/>
        <w:numPr>
          <w:ilvl w:val="0"/>
          <w:numId w:val="21"/>
        </w:numPr>
        <w:tabs>
          <w:tab w:val="left" w:pos="821"/>
          <w:tab w:val="left" w:pos="822"/>
        </w:tabs>
        <w:spacing w:after="0" w:line="360" w:lineRule="auto"/>
        <w:ind w:left="822" w:hanging="363"/>
        <w:contextualSpacing w:val="0"/>
        <w:rPr>
          <w:sz w:val="24"/>
          <w:szCs w:val="24"/>
        </w:rPr>
      </w:pPr>
      <w:r w:rsidRPr="00CE543D">
        <w:rPr>
          <w:sz w:val="24"/>
          <w:szCs w:val="24"/>
        </w:rPr>
        <w:t>průběžné záznamy hodnocení z jednotlivých předmětů v žákovské knížce</w:t>
      </w:r>
      <w:r w:rsidRPr="00CE543D">
        <w:rPr>
          <w:spacing w:val="-16"/>
          <w:sz w:val="24"/>
          <w:szCs w:val="24"/>
        </w:rPr>
        <w:t xml:space="preserve"> </w:t>
      </w:r>
      <w:r w:rsidRPr="00CE543D">
        <w:rPr>
          <w:sz w:val="24"/>
          <w:szCs w:val="24"/>
        </w:rPr>
        <w:t>žáka</w:t>
      </w:r>
    </w:p>
    <w:p w14:paraId="4F8217ED" w14:textId="77777777" w:rsidR="00CE543D" w:rsidRPr="00CE543D" w:rsidRDefault="00CE543D" w:rsidP="00CE543D">
      <w:pPr>
        <w:pStyle w:val="Odstavecseseznamem"/>
        <w:widowControl w:val="0"/>
        <w:numPr>
          <w:ilvl w:val="0"/>
          <w:numId w:val="21"/>
        </w:numPr>
        <w:tabs>
          <w:tab w:val="left" w:pos="821"/>
          <w:tab w:val="left" w:pos="822"/>
        </w:tabs>
        <w:spacing w:before="41" w:after="0" w:line="360" w:lineRule="auto"/>
        <w:ind w:left="822" w:hanging="363"/>
        <w:contextualSpacing w:val="0"/>
        <w:rPr>
          <w:sz w:val="24"/>
          <w:szCs w:val="24"/>
        </w:rPr>
      </w:pPr>
      <w:r w:rsidRPr="00CE543D">
        <w:rPr>
          <w:sz w:val="24"/>
          <w:szCs w:val="24"/>
        </w:rPr>
        <w:t>čtvrtletní hodnocení v žákovské knížce</w:t>
      </w:r>
      <w:r w:rsidRPr="00CE543D">
        <w:rPr>
          <w:spacing w:val="-6"/>
          <w:sz w:val="24"/>
          <w:szCs w:val="24"/>
        </w:rPr>
        <w:t xml:space="preserve"> </w:t>
      </w:r>
      <w:r w:rsidRPr="00CE543D">
        <w:rPr>
          <w:sz w:val="24"/>
          <w:szCs w:val="24"/>
        </w:rPr>
        <w:t>žáka</w:t>
      </w:r>
    </w:p>
    <w:p w14:paraId="4CDCC214" w14:textId="77777777" w:rsidR="00CE543D" w:rsidRPr="00CE543D" w:rsidRDefault="00CE543D" w:rsidP="00CE543D">
      <w:pPr>
        <w:pStyle w:val="Odstavecseseznamem"/>
        <w:widowControl w:val="0"/>
        <w:numPr>
          <w:ilvl w:val="0"/>
          <w:numId w:val="21"/>
        </w:numPr>
        <w:tabs>
          <w:tab w:val="left" w:pos="821"/>
          <w:tab w:val="left" w:pos="822"/>
        </w:tabs>
        <w:spacing w:before="41" w:after="0" w:line="360" w:lineRule="auto"/>
        <w:ind w:left="822" w:hanging="363"/>
        <w:contextualSpacing w:val="0"/>
        <w:rPr>
          <w:sz w:val="24"/>
          <w:szCs w:val="24"/>
        </w:rPr>
      </w:pPr>
      <w:r w:rsidRPr="00CE543D">
        <w:rPr>
          <w:sz w:val="24"/>
          <w:szCs w:val="24"/>
        </w:rPr>
        <w:t>výpis z vysvědčení za I. pololetí školního</w:t>
      </w:r>
      <w:r w:rsidRPr="00CE543D">
        <w:rPr>
          <w:spacing w:val="-10"/>
          <w:sz w:val="24"/>
          <w:szCs w:val="24"/>
        </w:rPr>
        <w:t xml:space="preserve"> </w:t>
      </w:r>
      <w:r w:rsidRPr="00CE543D">
        <w:rPr>
          <w:sz w:val="24"/>
          <w:szCs w:val="24"/>
        </w:rPr>
        <w:t>roku</w:t>
      </w:r>
    </w:p>
    <w:p w14:paraId="4C0E5115" w14:textId="77777777" w:rsidR="00CE543D" w:rsidRPr="00CE543D" w:rsidRDefault="00CE543D" w:rsidP="00CE543D">
      <w:pPr>
        <w:pStyle w:val="Odstavecseseznamem"/>
        <w:widowControl w:val="0"/>
        <w:numPr>
          <w:ilvl w:val="0"/>
          <w:numId w:val="21"/>
        </w:numPr>
        <w:tabs>
          <w:tab w:val="left" w:pos="821"/>
          <w:tab w:val="left" w:pos="822"/>
        </w:tabs>
        <w:spacing w:before="38" w:after="0" w:line="360" w:lineRule="auto"/>
        <w:ind w:left="822" w:hanging="363"/>
        <w:contextualSpacing w:val="0"/>
        <w:rPr>
          <w:sz w:val="24"/>
          <w:szCs w:val="24"/>
        </w:rPr>
      </w:pPr>
      <w:r w:rsidRPr="00CE543D">
        <w:rPr>
          <w:sz w:val="24"/>
          <w:szCs w:val="24"/>
        </w:rPr>
        <w:t>vysvědčení na konci školního</w:t>
      </w:r>
      <w:r w:rsidRPr="00CE543D">
        <w:rPr>
          <w:spacing w:val="-6"/>
          <w:sz w:val="24"/>
          <w:szCs w:val="24"/>
        </w:rPr>
        <w:t xml:space="preserve"> </w:t>
      </w:r>
      <w:r w:rsidRPr="00CE543D">
        <w:rPr>
          <w:sz w:val="24"/>
          <w:szCs w:val="24"/>
        </w:rPr>
        <w:t>roku</w:t>
      </w:r>
    </w:p>
    <w:p w14:paraId="5C4967F9" w14:textId="77777777" w:rsidR="00CE543D" w:rsidRDefault="00CE543D" w:rsidP="00CE543D">
      <w:pPr>
        <w:pStyle w:val="Odstavecseseznamem"/>
        <w:widowControl w:val="0"/>
        <w:numPr>
          <w:ilvl w:val="0"/>
          <w:numId w:val="21"/>
        </w:numPr>
        <w:tabs>
          <w:tab w:val="left" w:pos="821"/>
          <w:tab w:val="left" w:pos="822"/>
        </w:tabs>
        <w:spacing w:before="41" w:after="0" w:line="360" w:lineRule="auto"/>
        <w:ind w:left="822" w:hanging="363"/>
        <w:contextualSpacing w:val="0"/>
        <w:rPr>
          <w:sz w:val="24"/>
          <w:szCs w:val="24"/>
        </w:rPr>
      </w:pPr>
      <w:r w:rsidRPr="00CE543D">
        <w:rPr>
          <w:sz w:val="24"/>
          <w:szCs w:val="24"/>
        </w:rPr>
        <w:t>výstupní</w:t>
      </w:r>
      <w:r w:rsidRPr="00CE543D">
        <w:rPr>
          <w:spacing w:val="-4"/>
          <w:sz w:val="24"/>
          <w:szCs w:val="24"/>
        </w:rPr>
        <w:t xml:space="preserve"> </w:t>
      </w:r>
      <w:r w:rsidRPr="00CE543D">
        <w:rPr>
          <w:sz w:val="24"/>
          <w:szCs w:val="24"/>
        </w:rPr>
        <w:t>hodnocení</w:t>
      </w:r>
    </w:p>
    <w:p w14:paraId="07269107" w14:textId="77777777" w:rsidR="00CE543D" w:rsidRPr="00CE543D" w:rsidRDefault="00CE543D" w:rsidP="00CE543D">
      <w:pPr>
        <w:pStyle w:val="Odstavecseseznamem"/>
        <w:widowControl w:val="0"/>
        <w:numPr>
          <w:ilvl w:val="0"/>
          <w:numId w:val="21"/>
        </w:numPr>
        <w:tabs>
          <w:tab w:val="left" w:pos="821"/>
          <w:tab w:val="left" w:pos="822"/>
        </w:tabs>
        <w:spacing w:before="129" w:after="0" w:line="360" w:lineRule="auto"/>
        <w:ind w:left="822" w:hanging="363"/>
        <w:contextualSpacing w:val="0"/>
        <w:rPr>
          <w:sz w:val="24"/>
        </w:rPr>
      </w:pPr>
      <w:r w:rsidRPr="00CE543D">
        <w:rPr>
          <w:sz w:val="24"/>
        </w:rPr>
        <w:lastRenderedPageBreak/>
        <w:t>průběžné záznamy hodnocení v elektronické podobě – Škola</w:t>
      </w:r>
      <w:r w:rsidRPr="00CE543D">
        <w:rPr>
          <w:spacing w:val="-12"/>
          <w:sz w:val="24"/>
        </w:rPr>
        <w:t xml:space="preserve"> </w:t>
      </w:r>
      <w:r w:rsidRPr="00CE543D">
        <w:rPr>
          <w:sz w:val="24"/>
        </w:rPr>
        <w:t>on-line</w:t>
      </w:r>
    </w:p>
    <w:p w14:paraId="6D967DA6" w14:textId="77777777" w:rsidR="00CE543D" w:rsidRPr="00CE543D" w:rsidRDefault="00CE543D" w:rsidP="00CE543D">
      <w:pPr>
        <w:pStyle w:val="Odstavecseseznamem"/>
        <w:widowControl w:val="0"/>
        <w:numPr>
          <w:ilvl w:val="0"/>
          <w:numId w:val="21"/>
        </w:numPr>
        <w:tabs>
          <w:tab w:val="left" w:pos="821"/>
          <w:tab w:val="left" w:pos="822"/>
        </w:tabs>
        <w:spacing w:before="41" w:after="0" w:line="360" w:lineRule="auto"/>
        <w:ind w:left="822" w:hanging="363"/>
        <w:contextualSpacing w:val="0"/>
        <w:rPr>
          <w:sz w:val="24"/>
        </w:rPr>
      </w:pPr>
      <w:r w:rsidRPr="00CE543D">
        <w:rPr>
          <w:sz w:val="24"/>
        </w:rPr>
        <w:t>statistika klasifikace všech tříd ve všech předmětech v pololetí a na konci školního</w:t>
      </w:r>
      <w:r w:rsidRPr="00CE543D">
        <w:rPr>
          <w:spacing w:val="-11"/>
          <w:sz w:val="24"/>
        </w:rPr>
        <w:t xml:space="preserve"> </w:t>
      </w:r>
      <w:r w:rsidRPr="00CE543D">
        <w:rPr>
          <w:sz w:val="24"/>
        </w:rPr>
        <w:t>roku</w:t>
      </w:r>
    </w:p>
    <w:p w14:paraId="415F4DC7" w14:textId="77777777" w:rsidR="00CE543D" w:rsidRDefault="00CE543D" w:rsidP="00CE543D">
      <w:pPr>
        <w:pStyle w:val="Odstavecseseznamem"/>
        <w:widowControl w:val="0"/>
        <w:numPr>
          <w:ilvl w:val="0"/>
          <w:numId w:val="21"/>
        </w:numPr>
        <w:tabs>
          <w:tab w:val="left" w:pos="821"/>
          <w:tab w:val="left" w:pos="822"/>
        </w:tabs>
        <w:spacing w:before="38" w:after="0" w:line="360" w:lineRule="auto"/>
        <w:ind w:left="822" w:hanging="363"/>
        <w:contextualSpacing w:val="0"/>
      </w:pPr>
      <w:r w:rsidRPr="00CE543D">
        <w:rPr>
          <w:sz w:val="24"/>
        </w:rPr>
        <w:t xml:space="preserve">vyhodnocení </w:t>
      </w:r>
      <w:r>
        <w:t>výsledků srovnávacích prověrek a evaluačních dotazníků po 3., 5. a 9.</w:t>
      </w:r>
      <w:r>
        <w:rPr>
          <w:spacing w:val="-20"/>
        </w:rPr>
        <w:t xml:space="preserve"> </w:t>
      </w:r>
      <w:r>
        <w:t>ročníku</w:t>
      </w:r>
    </w:p>
    <w:p w14:paraId="0037AA88" w14:textId="77777777" w:rsidR="00CE543D" w:rsidRPr="00CE543D" w:rsidRDefault="00CE543D" w:rsidP="00CE543D">
      <w:pPr>
        <w:pStyle w:val="Odstavecseseznamem"/>
        <w:widowControl w:val="0"/>
        <w:tabs>
          <w:tab w:val="left" w:pos="821"/>
          <w:tab w:val="left" w:pos="822"/>
        </w:tabs>
        <w:spacing w:before="41" w:after="0" w:line="360" w:lineRule="auto"/>
        <w:ind w:left="822"/>
        <w:contextualSpacing w:val="0"/>
        <w:rPr>
          <w:sz w:val="24"/>
          <w:szCs w:val="24"/>
        </w:rPr>
      </w:pPr>
    </w:p>
    <w:p w14:paraId="7295D1B6" w14:textId="77777777" w:rsidR="00CE543D" w:rsidRDefault="00CE543D" w:rsidP="00FA1913">
      <w:pPr>
        <w:widowControl w:val="0"/>
        <w:tabs>
          <w:tab w:val="left" w:pos="821"/>
          <w:tab w:val="left" w:pos="822"/>
        </w:tabs>
        <w:spacing w:before="39" w:after="0" w:line="360" w:lineRule="auto"/>
        <w:rPr>
          <w:rFonts w:cstheme="minorHAnsi"/>
          <w:b/>
          <w:sz w:val="36"/>
          <w:szCs w:val="36"/>
        </w:rPr>
      </w:pPr>
    </w:p>
    <w:p w14:paraId="789B16B2" w14:textId="77777777" w:rsidR="00CE543D" w:rsidRDefault="00CE543D" w:rsidP="00FA1913">
      <w:pPr>
        <w:widowControl w:val="0"/>
        <w:tabs>
          <w:tab w:val="left" w:pos="821"/>
          <w:tab w:val="left" w:pos="822"/>
        </w:tabs>
        <w:spacing w:before="39" w:after="0" w:line="360" w:lineRule="auto"/>
        <w:rPr>
          <w:rFonts w:cstheme="minorHAnsi"/>
          <w:b/>
          <w:sz w:val="36"/>
          <w:szCs w:val="36"/>
        </w:rPr>
      </w:pPr>
    </w:p>
    <w:p w14:paraId="70C2A252" w14:textId="77777777" w:rsidR="00CE543D" w:rsidRDefault="00CE543D" w:rsidP="00FA1913">
      <w:pPr>
        <w:widowControl w:val="0"/>
        <w:tabs>
          <w:tab w:val="left" w:pos="821"/>
          <w:tab w:val="left" w:pos="822"/>
        </w:tabs>
        <w:spacing w:before="39" w:after="0" w:line="360" w:lineRule="auto"/>
        <w:rPr>
          <w:rFonts w:cstheme="minorHAnsi"/>
          <w:b/>
          <w:sz w:val="36"/>
          <w:szCs w:val="36"/>
        </w:rPr>
      </w:pPr>
    </w:p>
    <w:p w14:paraId="75DA2723" w14:textId="77777777" w:rsidR="00CE543D" w:rsidRDefault="00DB1798" w:rsidP="00FA1913">
      <w:pPr>
        <w:widowControl w:val="0"/>
        <w:tabs>
          <w:tab w:val="left" w:pos="821"/>
          <w:tab w:val="left" w:pos="822"/>
        </w:tabs>
        <w:spacing w:before="39" w:after="0" w:line="360" w:lineRule="auto"/>
        <w:rPr>
          <w:rFonts w:cstheme="minorHAnsi"/>
          <w:b/>
          <w:sz w:val="36"/>
          <w:szCs w:val="36"/>
        </w:rPr>
      </w:pPr>
      <w:r>
        <w:rPr>
          <w:rFonts w:cstheme="minorHAnsi"/>
          <w:b/>
          <w:sz w:val="36"/>
          <w:szCs w:val="36"/>
        </w:rPr>
        <w:t>5.6 Pravidla pro hodnocení a klasifikaci prospěchu</w:t>
      </w:r>
    </w:p>
    <w:p w14:paraId="4D1C5397" w14:textId="77777777" w:rsidR="00DB1798" w:rsidRPr="00DB1798" w:rsidRDefault="00DB1798" w:rsidP="00DB1798">
      <w:pPr>
        <w:pStyle w:val="Odstavecseseznamem"/>
        <w:widowControl w:val="0"/>
        <w:numPr>
          <w:ilvl w:val="0"/>
          <w:numId w:val="22"/>
        </w:numPr>
        <w:tabs>
          <w:tab w:val="left" w:pos="821"/>
          <w:tab w:val="left" w:pos="822"/>
        </w:tabs>
        <w:spacing w:before="1" w:after="0" w:line="360" w:lineRule="auto"/>
        <w:contextualSpacing w:val="0"/>
        <w:rPr>
          <w:sz w:val="24"/>
        </w:rPr>
      </w:pPr>
      <w:r w:rsidRPr="00DB1798">
        <w:rPr>
          <w:sz w:val="24"/>
        </w:rPr>
        <w:t>žáci jsou klasifikováni ve všech vyučovacích předmětech uvedených v učebním plánu příslušného ročníku, včetně nepovinných</w:t>
      </w:r>
      <w:r w:rsidRPr="00DB1798">
        <w:rPr>
          <w:spacing w:val="-30"/>
          <w:sz w:val="24"/>
        </w:rPr>
        <w:t xml:space="preserve"> </w:t>
      </w:r>
      <w:r w:rsidRPr="00DB1798">
        <w:rPr>
          <w:sz w:val="24"/>
        </w:rPr>
        <w:t>předmětů</w:t>
      </w:r>
    </w:p>
    <w:p w14:paraId="52BF94A8" w14:textId="77777777" w:rsidR="00DB1798" w:rsidRPr="00DB1798" w:rsidRDefault="00DB1798" w:rsidP="00DB1798">
      <w:pPr>
        <w:pStyle w:val="Odstavecseseznamem"/>
        <w:widowControl w:val="0"/>
        <w:numPr>
          <w:ilvl w:val="0"/>
          <w:numId w:val="22"/>
        </w:numPr>
        <w:tabs>
          <w:tab w:val="left" w:pos="821"/>
          <w:tab w:val="left" w:pos="822"/>
        </w:tabs>
        <w:spacing w:before="38" w:after="0" w:line="360" w:lineRule="auto"/>
        <w:contextualSpacing w:val="0"/>
        <w:rPr>
          <w:sz w:val="24"/>
        </w:rPr>
      </w:pPr>
      <w:r w:rsidRPr="00DB1798">
        <w:rPr>
          <w:sz w:val="24"/>
        </w:rPr>
        <w:t>klasifikační stupeň určí učitel příslušného předmětu; klasifikace předmětu nesouvisí s klasifikací</w:t>
      </w:r>
      <w:r w:rsidRPr="00DB1798">
        <w:rPr>
          <w:spacing w:val="-19"/>
          <w:sz w:val="24"/>
        </w:rPr>
        <w:t xml:space="preserve"> </w:t>
      </w:r>
      <w:r w:rsidRPr="00DB1798">
        <w:rPr>
          <w:sz w:val="24"/>
        </w:rPr>
        <w:t>chování</w:t>
      </w:r>
    </w:p>
    <w:p w14:paraId="1AB6D1D7" w14:textId="77777777" w:rsidR="00DB1798" w:rsidRPr="00DB1798" w:rsidRDefault="00DB1798" w:rsidP="00DB1798">
      <w:pPr>
        <w:pStyle w:val="Odstavecseseznamem"/>
        <w:widowControl w:val="0"/>
        <w:numPr>
          <w:ilvl w:val="0"/>
          <w:numId w:val="22"/>
        </w:numPr>
        <w:tabs>
          <w:tab w:val="left" w:pos="821"/>
          <w:tab w:val="left" w:pos="822"/>
        </w:tabs>
        <w:spacing w:before="41" w:after="0" w:line="360" w:lineRule="auto"/>
        <w:contextualSpacing w:val="0"/>
        <w:rPr>
          <w:sz w:val="24"/>
        </w:rPr>
      </w:pPr>
      <w:r w:rsidRPr="00DB1798">
        <w:rPr>
          <w:sz w:val="24"/>
        </w:rPr>
        <w:t>v předmětu, ve kterém vyučuje více učitelů, určí výsledný stupeň za klasifikační období příslušní učitelé po vzájemné</w:t>
      </w:r>
      <w:r w:rsidRPr="00DB1798">
        <w:rPr>
          <w:spacing w:val="-21"/>
          <w:sz w:val="24"/>
        </w:rPr>
        <w:t xml:space="preserve"> </w:t>
      </w:r>
      <w:r w:rsidRPr="00DB1798">
        <w:rPr>
          <w:sz w:val="24"/>
        </w:rPr>
        <w:t>dohodě</w:t>
      </w:r>
    </w:p>
    <w:p w14:paraId="729CF2A7" w14:textId="77777777" w:rsidR="00DB1798" w:rsidRPr="00DB1798" w:rsidRDefault="00DB1798" w:rsidP="00DB1798">
      <w:pPr>
        <w:pStyle w:val="Odstavecseseznamem"/>
        <w:widowControl w:val="0"/>
        <w:numPr>
          <w:ilvl w:val="0"/>
          <w:numId w:val="22"/>
        </w:numPr>
        <w:tabs>
          <w:tab w:val="left" w:pos="821"/>
          <w:tab w:val="left" w:pos="822"/>
        </w:tabs>
        <w:spacing w:before="41" w:after="0" w:line="360" w:lineRule="auto"/>
        <w:contextualSpacing w:val="0"/>
        <w:rPr>
          <w:sz w:val="24"/>
        </w:rPr>
      </w:pPr>
      <w:r w:rsidRPr="00DB1798">
        <w:rPr>
          <w:sz w:val="24"/>
        </w:rPr>
        <w:t>při hodnocení a klasifikaci učitel</w:t>
      </w:r>
      <w:r w:rsidRPr="00DB1798">
        <w:rPr>
          <w:spacing w:val="-5"/>
          <w:sz w:val="24"/>
        </w:rPr>
        <w:t xml:space="preserve"> </w:t>
      </w:r>
      <w:r w:rsidRPr="00DB1798">
        <w:rPr>
          <w:sz w:val="24"/>
        </w:rPr>
        <w:t>sleduje:</w:t>
      </w:r>
    </w:p>
    <w:p w14:paraId="0A15F0CD" w14:textId="77777777" w:rsidR="00DB1798" w:rsidRPr="00DB1798" w:rsidRDefault="00DB1798" w:rsidP="00DB1798">
      <w:pPr>
        <w:pStyle w:val="Odstavecseseznamem"/>
        <w:widowControl w:val="0"/>
        <w:numPr>
          <w:ilvl w:val="1"/>
          <w:numId w:val="22"/>
        </w:numPr>
        <w:tabs>
          <w:tab w:val="left" w:pos="2261"/>
          <w:tab w:val="left" w:pos="2262"/>
        </w:tabs>
        <w:spacing w:before="38" w:after="0" w:line="360" w:lineRule="auto"/>
        <w:ind w:right="756"/>
        <w:contextualSpacing w:val="0"/>
        <w:rPr>
          <w:sz w:val="24"/>
        </w:rPr>
      </w:pPr>
      <w:r w:rsidRPr="00DB1798">
        <w:rPr>
          <w:sz w:val="24"/>
        </w:rPr>
        <w:t>v jaké míře a kvalitě žák dosahuje konkretizovaných výstupů, očekávaných kompetencí, klíčových kompetencí a cílů základního vzdělávání</w:t>
      </w:r>
    </w:p>
    <w:p w14:paraId="06C38CF7" w14:textId="77777777" w:rsidR="00DB1798" w:rsidRPr="00DB1798" w:rsidRDefault="00DB1798" w:rsidP="00DB1798">
      <w:pPr>
        <w:pStyle w:val="Odstavecseseznamem"/>
        <w:widowControl w:val="0"/>
        <w:numPr>
          <w:ilvl w:val="1"/>
          <w:numId w:val="22"/>
        </w:numPr>
        <w:tabs>
          <w:tab w:val="left" w:pos="2261"/>
          <w:tab w:val="left" w:pos="2262"/>
        </w:tabs>
        <w:spacing w:before="9" w:after="0" w:line="360" w:lineRule="auto"/>
        <w:contextualSpacing w:val="0"/>
        <w:rPr>
          <w:sz w:val="24"/>
        </w:rPr>
      </w:pPr>
      <w:r w:rsidRPr="00DB1798">
        <w:rPr>
          <w:sz w:val="24"/>
        </w:rPr>
        <w:t>v jaké míře a kvalitě si žák osvojuje poznatky a</w:t>
      </w:r>
      <w:r w:rsidRPr="00DB1798">
        <w:rPr>
          <w:spacing w:val="-14"/>
          <w:sz w:val="24"/>
        </w:rPr>
        <w:t xml:space="preserve"> </w:t>
      </w:r>
      <w:r w:rsidRPr="00DB1798">
        <w:rPr>
          <w:sz w:val="24"/>
        </w:rPr>
        <w:t>dovednosti</w:t>
      </w:r>
    </w:p>
    <w:p w14:paraId="1703A4D1" w14:textId="77777777" w:rsidR="00DB1798" w:rsidRPr="00DB1798" w:rsidRDefault="00DB1798" w:rsidP="00DB1798">
      <w:pPr>
        <w:pStyle w:val="Odstavecseseznamem"/>
        <w:widowControl w:val="0"/>
        <w:numPr>
          <w:ilvl w:val="1"/>
          <w:numId w:val="22"/>
        </w:numPr>
        <w:tabs>
          <w:tab w:val="left" w:pos="2261"/>
          <w:tab w:val="left" w:pos="2262"/>
        </w:tabs>
        <w:spacing w:before="31" w:after="0" w:line="360" w:lineRule="auto"/>
        <w:contextualSpacing w:val="0"/>
        <w:rPr>
          <w:sz w:val="24"/>
        </w:rPr>
      </w:pPr>
      <w:r w:rsidRPr="00DB1798">
        <w:rPr>
          <w:sz w:val="24"/>
        </w:rPr>
        <w:t>píli žáka a jeho přístup ke</w:t>
      </w:r>
      <w:r w:rsidRPr="00DB1798">
        <w:rPr>
          <w:spacing w:val="-5"/>
          <w:sz w:val="24"/>
        </w:rPr>
        <w:t xml:space="preserve"> </w:t>
      </w:r>
      <w:r w:rsidRPr="00DB1798">
        <w:rPr>
          <w:sz w:val="24"/>
        </w:rPr>
        <w:t>vzdělávání</w:t>
      </w:r>
    </w:p>
    <w:p w14:paraId="01D6AB8A" w14:textId="77777777" w:rsidR="00DB1798" w:rsidRPr="00DB1798" w:rsidRDefault="00DB1798" w:rsidP="00DB1798">
      <w:pPr>
        <w:pStyle w:val="Odstavecseseznamem"/>
        <w:widowControl w:val="0"/>
        <w:numPr>
          <w:ilvl w:val="1"/>
          <w:numId w:val="22"/>
        </w:numPr>
        <w:tabs>
          <w:tab w:val="left" w:pos="2261"/>
          <w:tab w:val="left" w:pos="2262"/>
        </w:tabs>
        <w:spacing w:before="34" w:after="0" w:line="360" w:lineRule="auto"/>
        <w:contextualSpacing w:val="0"/>
        <w:rPr>
          <w:sz w:val="24"/>
        </w:rPr>
      </w:pPr>
      <w:r w:rsidRPr="00DB1798">
        <w:rPr>
          <w:sz w:val="24"/>
        </w:rPr>
        <w:t>jak dovede žák používat získané vědomosti a</w:t>
      </w:r>
      <w:r w:rsidRPr="00DB1798">
        <w:rPr>
          <w:spacing w:val="-11"/>
          <w:sz w:val="24"/>
        </w:rPr>
        <w:t xml:space="preserve"> </w:t>
      </w:r>
      <w:r w:rsidRPr="00DB1798">
        <w:rPr>
          <w:sz w:val="24"/>
        </w:rPr>
        <w:t>dovednosti</w:t>
      </w:r>
    </w:p>
    <w:p w14:paraId="237F76CC" w14:textId="77777777" w:rsidR="00DB1798" w:rsidRPr="00DB1798" w:rsidRDefault="00DB1798" w:rsidP="00DB1798">
      <w:pPr>
        <w:pStyle w:val="Odstavecseseznamem"/>
        <w:widowControl w:val="0"/>
        <w:numPr>
          <w:ilvl w:val="1"/>
          <w:numId w:val="22"/>
        </w:numPr>
        <w:tabs>
          <w:tab w:val="left" w:pos="2261"/>
          <w:tab w:val="left" w:pos="2262"/>
        </w:tabs>
        <w:spacing w:before="34" w:after="0" w:line="360" w:lineRule="auto"/>
        <w:contextualSpacing w:val="0"/>
        <w:rPr>
          <w:sz w:val="24"/>
        </w:rPr>
      </w:pPr>
      <w:r w:rsidRPr="00DB1798">
        <w:rPr>
          <w:sz w:val="24"/>
        </w:rPr>
        <w:t>jak žák ovládá základní komunikační</w:t>
      </w:r>
      <w:r w:rsidRPr="00DB1798">
        <w:rPr>
          <w:spacing w:val="-7"/>
          <w:sz w:val="24"/>
        </w:rPr>
        <w:t xml:space="preserve"> </w:t>
      </w:r>
      <w:r w:rsidRPr="00DB1798">
        <w:rPr>
          <w:sz w:val="24"/>
        </w:rPr>
        <w:t>prostředky</w:t>
      </w:r>
    </w:p>
    <w:p w14:paraId="6BFD2349" w14:textId="77777777" w:rsidR="00DB1798" w:rsidRPr="00DB1798" w:rsidRDefault="00DB1798" w:rsidP="00DB1798">
      <w:pPr>
        <w:pStyle w:val="Odstavecseseznamem"/>
        <w:widowControl w:val="0"/>
        <w:numPr>
          <w:ilvl w:val="1"/>
          <w:numId w:val="22"/>
        </w:numPr>
        <w:tabs>
          <w:tab w:val="left" w:pos="2261"/>
          <w:tab w:val="left" w:pos="2262"/>
        </w:tabs>
        <w:spacing w:before="31" w:after="0" w:line="360" w:lineRule="auto"/>
        <w:contextualSpacing w:val="0"/>
        <w:rPr>
          <w:sz w:val="24"/>
        </w:rPr>
      </w:pPr>
      <w:r w:rsidRPr="00DB1798">
        <w:rPr>
          <w:sz w:val="24"/>
        </w:rPr>
        <w:t>jak se u žáka projevují rysy samostatného</w:t>
      </w:r>
      <w:r w:rsidRPr="00DB1798">
        <w:rPr>
          <w:spacing w:val="-7"/>
          <w:sz w:val="24"/>
        </w:rPr>
        <w:t xml:space="preserve"> </w:t>
      </w:r>
      <w:r w:rsidRPr="00DB1798">
        <w:rPr>
          <w:sz w:val="24"/>
        </w:rPr>
        <w:t>myšlení</w:t>
      </w:r>
    </w:p>
    <w:p w14:paraId="693F9AAF" w14:textId="77777777" w:rsidR="00DB1798" w:rsidRPr="00DB1798" w:rsidRDefault="00DB1798" w:rsidP="00DB1798">
      <w:pPr>
        <w:pStyle w:val="Odstavecseseznamem"/>
        <w:widowControl w:val="0"/>
        <w:numPr>
          <w:ilvl w:val="1"/>
          <w:numId w:val="22"/>
        </w:numPr>
        <w:tabs>
          <w:tab w:val="left" w:pos="2261"/>
          <w:tab w:val="left" w:pos="2262"/>
        </w:tabs>
        <w:spacing w:before="34" w:after="0" w:line="360" w:lineRule="auto"/>
        <w:contextualSpacing w:val="0"/>
        <w:rPr>
          <w:sz w:val="24"/>
        </w:rPr>
      </w:pPr>
      <w:r w:rsidRPr="00DB1798">
        <w:rPr>
          <w:sz w:val="24"/>
        </w:rPr>
        <w:t>jak ovládá důležité učební postupy a způsoby samostatné</w:t>
      </w:r>
      <w:r w:rsidRPr="00DB1798">
        <w:rPr>
          <w:spacing w:val="-10"/>
          <w:sz w:val="24"/>
        </w:rPr>
        <w:t xml:space="preserve"> </w:t>
      </w:r>
      <w:r w:rsidRPr="00DB1798">
        <w:rPr>
          <w:sz w:val="24"/>
        </w:rPr>
        <w:t>práce</w:t>
      </w:r>
    </w:p>
    <w:p w14:paraId="481E0C75" w14:textId="6EAB2216" w:rsidR="00DB1798" w:rsidRPr="00DB1798" w:rsidRDefault="00DB1798" w:rsidP="00DB1798">
      <w:pPr>
        <w:pStyle w:val="Odstavecseseznamem"/>
        <w:widowControl w:val="0"/>
        <w:numPr>
          <w:ilvl w:val="1"/>
          <w:numId w:val="22"/>
        </w:numPr>
        <w:tabs>
          <w:tab w:val="left" w:pos="2261"/>
          <w:tab w:val="left" w:pos="2262"/>
          <w:tab w:val="left" w:pos="4421"/>
        </w:tabs>
        <w:spacing w:before="34" w:after="0" w:line="360" w:lineRule="auto"/>
        <w:ind w:right="471"/>
        <w:contextualSpacing w:val="0"/>
        <w:rPr>
          <w:sz w:val="24"/>
        </w:rPr>
      </w:pPr>
      <w:r w:rsidRPr="00DB1798">
        <w:rPr>
          <w:sz w:val="24"/>
        </w:rPr>
        <w:t>jak žák chápe a s jakým porozuměním přijímá mravní a občanské hodnoty, s</w:t>
      </w:r>
      <w:r w:rsidR="00B77835">
        <w:rPr>
          <w:sz w:val="24"/>
        </w:rPr>
        <w:t>e </w:t>
      </w:r>
      <w:r w:rsidRPr="00DB1798">
        <w:rPr>
          <w:sz w:val="24"/>
        </w:rPr>
        <w:t>kterými se setkává v průběhu s</w:t>
      </w:r>
      <w:r w:rsidR="00B77835">
        <w:rPr>
          <w:sz w:val="24"/>
        </w:rPr>
        <w:t xml:space="preserve">vého vzdělávání a jsou významné </w:t>
      </w:r>
      <w:r w:rsidRPr="00DB1798">
        <w:rPr>
          <w:sz w:val="24"/>
        </w:rPr>
        <w:t>pro jeho rozhodování a jednání v dalším</w:t>
      </w:r>
      <w:r w:rsidRPr="00DB1798">
        <w:rPr>
          <w:spacing w:val="-12"/>
          <w:sz w:val="24"/>
        </w:rPr>
        <w:t xml:space="preserve"> </w:t>
      </w:r>
      <w:r w:rsidRPr="00DB1798">
        <w:rPr>
          <w:sz w:val="24"/>
        </w:rPr>
        <w:t>životě</w:t>
      </w:r>
    </w:p>
    <w:p w14:paraId="43D0B906" w14:textId="5B4E15EC" w:rsidR="00DB1798" w:rsidRDefault="00DB1798" w:rsidP="00B77835">
      <w:pPr>
        <w:pStyle w:val="Odstavecseseznamem"/>
        <w:widowControl w:val="0"/>
        <w:numPr>
          <w:ilvl w:val="1"/>
          <w:numId w:val="22"/>
        </w:numPr>
        <w:tabs>
          <w:tab w:val="left" w:pos="2261"/>
          <w:tab w:val="left" w:pos="2262"/>
        </w:tabs>
        <w:spacing w:before="11" w:after="0" w:line="360" w:lineRule="auto"/>
        <w:ind w:left="2268" w:right="345" w:hanging="367"/>
        <w:contextualSpacing w:val="0"/>
        <w:rPr>
          <w:sz w:val="24"/>
        </w:rPr>
      </w:pPr>
      <w:r w:rsidRPr="00DB1798">
        <w:rPr>
          <w:sz w:val="24"/>
        </w:rPr>
        <w:t>jak se žák projevuje a jaké má vlastnosti (sp</w:t>
      </w:r>
      <w:r w:rsidR="00B77835">
        <w:rPr>
          <w:sz w:val="24"/>
        </w:rPr>
        <w:t xml:space="preserve">olehlivost, odpovědnost, snaha, </w:t>
      </w:r>
      <w:r w:rsidRPr="00DB1798">
        <w:rPr>
          <w:sz w:val="24"/>
        </w:rPr>
        <w:t>spolupráce, vstřícnost, tolerance, zachovávání pravidel kulturního chování a</w:t>
      </w:r>
      <w:r w:rsidRPr="00DB1798">
        <w:rPr>
          <w:spacing w:val="-6"/>
          <w:sz w:val="24"/>
        </w:rPr>
        <w:t xml:space="preserve"> </w:t>
      </w:r>
      <w:r w:rsidRPr="00DB1798">
        <w:rPr>
          <w:sz w:val="24"/>
        </w:rPr>
        <w:t>soužití)</w:t>
      </w:r>
    </w:p>
    <w:p w14:paraId="6E1FA97A" w14:textId="77777777" w:rsidR="00B77835" w:rsidRPr="00DB1798" w:rsidRDefault="00B77835" w:rsidP="00B77835">
      <w:pPr>
        <w:pStyle w:val="Odstavecseseznamem"/>
        <w:widowControl w:val="0"/>
        <w:tabs>
          <w:tab w:val="left" w:pos="2261"/>
          <w:tab w:val="left" w:pos="2262"/>
        </w:tabs>
        <w:spacing w:before="11" w:after="0" w:line="360" w:lineRule="auto"/>
        <w:ind w:left="4421" w:right="345"/>
        <w:contextualSpacing w:val="0"/>
        <w:rPr>
          <w:sz w:val="24"/>
        </w:rPr>
      </w:pPr>
    </w:p>
    <w:p w14:paraId="3956F0D3" w14:textId="77777777" w:rsidR="00DB1798" w:rsidRPr="00DB1798" w:rsidRDefault="00DB1798" w:rsidP="00DB1798">
      <w:pPr>
        <w:pStyle w:val="Odstavecseseznamem"/>
        <w:widowControl w:val="0"/>
        <w:numPr>
          <w:ilvl w:val="0"/>
          <w:numId w:val="22"/>
        </w:numPr>
        <w:tabs>
          <w:tab w:val="left" w:pos="821"/>
          <w:tab w:val="left" w:pos="822"/>
        </w:tabs>
        <w:spacing w:before="7" w:after="0" w:line="360" w:lineRule="auto"/>
        <w:ind w:right="419"/>
        <w:contextualSpacing w:val="0"/>
        <w:rPr>
          <w:sz w:val="24"/>
        </w:rPr>
      </w:pPr>
      <w:r w:rsidRPr="00DB1798">
        <w:rPr>
          <w:sz w:val="24"/>
        </w:rPr>
        <w:lastRenderedPageBreak/>
        <w:t>obsah zkoušek a písemných kontrolních prací musí odpovídat učivu požadovanému učebními osnovami a tematickými plány pro přísl ušné období, vyloženému a procvičenému do doby před konáním</w:t>
      </w:r>
      <w:r w:rsidRPr="00DB1798">
        <w:rPr>
          <w:spacing w:val="-10"/>
          <w:sz w:val="24"/>
        </w:rPr>
        <w:t xml:space="preserve"> </w:t>
      </w:r>
      <w:r w:rsidRPr="00DB1798">
        <w:rPr>
          <w:sz w:val="24"/>
        </w:rPr>
        <w:t>zkoušky</w:t>
      </w:r>
    </w:p>
    <w:p w14:paraId="576199BB" w14:textId="77777777" w:rsidR="00DB1798" w:rsidRPr="00DB1798" w:rsidRDefault="00DB1798" w:rsidP="00DB1798">
      <w:pPr>
        <w:pStyle w:val="Odstavecseseznamem"/>
        <w:widowControl w:val="0"/>
        <w:numPr>
          <w:ilvl w:val="0"/>
          <w:numId w:val="22"/>
        </w:numPr>
        <w:tabs>
          <w:tab w:val="left" w:pos="821"/>
          <w:tab w:val="left" w:pos="822"/>
        </w:tabs>
        <w:spacing w:after="0" w:line="360" w:lineRule="auto"/>
        <w:ind w:right="113"/>
        <w:contextualSpacing w:val="0"/>
        <w:rPr>
          <w:sz w:val="24"/>
        </w:rPr>
      </w:pPr>
      <w:r w:rsidRPr="00DB1798">
        <w:rPr>
          <w:sz w:val="24"/>
        </w:rPr>
        <w:t>jednotlivé zkoušky a písemné kontrolní práce je nutno rovnoměrně rozvrhnout na dobu celého pololetí; písemnou kontrolní práci může žák v jednom dnu konat pouze jednu, vyučující termín předem oznámí žákům a označí jej v třídní knize (písemná práce není orientační zkouška v délce do 20</w:t>
      </w:r>
      <w:r w:rsidRPr="00DB1798">
        <w:rPr>
          <w:spacing w:val="-26"/>
          <w:sz w:val="24"/>
        </w:rPr>
        <w:t xml:space="preserve"> </w:t>
      </w:r>
      <w:r w:rsidRPr="00DB1798">
        <w:rPr>
          <w:sz w:val="24"/>
        </w:rPr>
        <w:t>minut)</w:t>
      </w:r>
    </w:p>
    <w:p w14:paraId="565374EC" w14:textId="77777777" w:rsidR="00DB1798" w:rsidRPr="00DB1798" w:rsidRDefault="00DB1798" w:rsidP="00DB1798">
      <w:pPr>
        <w:pStyle w:val="Odstavecseseznamem"/>
        <w:widowControl w:val="0"/>
        <w:numPr>
          <w:ilvl w:val="0"/>
          <w:numId w:val="22"/>
        </w:numPr>
        <w:tabs>
          <w:tab w:val="left" w:pos="821"/>
          <w:tab w:val="left" w:pos="822"/>
        </w:tabs>
        <w:spacing w:before="3" w:after="0" w:line="360" w:lineRule="auto"/>
        <w:ind w:right="466"/>
        <w:contextualSpacing w:val="0"/>
        <w:rPr>
          <w:sz w:val="24"/>
        </w:rPr>
      </w:pPr>
      <w:r w:rsidRPr="00DB1798">
        <w:rPr>
          <w:sz w:val="24"/>
        </w:rPr>
        <w:t>pro hodnocení a klasifikaci se využívá různých druhů a forem zkoušek, jejichž klasifikace má různou váhu, celkové hodnocení ž áka tedy nelze určit matematickým</w:t>
      </w:r>
      <w:r w:rsidRPr="00DB1798">
        <w:rPr>
          <w:spacing w:val="-6"/>
          <w:sz w:val="24"/>
        </w:rPr>
        <w:t xml:space="preserve"> </w:t>
      </w:r>
      <w:r w:rsidRPr="00DB1798">
        <w:rPr>
          <w:sz w:val="24"/>
        </w:rPr>
        <w:t>průměrem</w:t>
      </w:r>
    </w:p>
    <w:p w14:paraId="5AB96157" w14:textId="77777777" w:rsidR="00DB1798" w:rsidRPr="00DB1798" w:rsidRDefault="00DB1798" w:rsidP="00DB1798">
      <w:pPr>
        <w:pStyle w:val="Odstavecseseznamem"/>
        <w:widowControl w:val="0"/>
        <w:numPr>
          <w:ilvl w:val="0"/>
          <w:numId w:val="22"/>
        </w:numPr>
        <w:tabs>
          <w:tab w:val="left" w:pos="821"/>
          <w:tab w:val="left" w:pos="822"/>
        </w:tabs>
        <w:spacing w:before="129" w:after="0" w:line="360" w:lineRule="auto"/>
        <w:ind w:right="164"/>
        <w:contextualSpacing w:val="0"/>
        <w:rPr>
          <w:sz w:val="24"/>
        </w:rPr>
      </w:pPr>
      <w:r w:rsidRPr="00DB1798">
        <w:rPr>
          <w:sz w:val="24"/>
        </w:rPr>
        <w:t>počet zkoušek se řídí hodinovou dotací daného předmětu, žák 2. až 9. ročníku musí být během pololetí klasifikován nejméně dva krát, z toho u teoretických předmětů jednou z ústní zkoušky. Toto ustanovení v plném znění platí pro předměty s jednohodinovou týdenní dotací a v případě dlouhodobé nemoci žáka i v ostatních předmětech; v předmětech s dvouhodinovou týdenní dotací musí být žák klasifikován alespoň dvakrát za čtvrtletí; nejméně jednou za pololetí z ústní zkoušky; v předmětech s vyšší týdenní hodinovou dotací bude počet klasifikovaných zkoušek úměrně</w:t>
      </w:r>
      <w:r w:rsidRPr="00DB1798">
        <w:rPr>
          <w:spacing w:val="-30"/>
          <w:sz w:val="24"/>
        </w:rPr>
        <w:t xml:space="preserve"> </w:t>
      </w:r>
      <w:r w:rsidRPr="00DB1798">
        <w:rPr>
          <w:sz w:val="24"/>
        </w:rPr>
        <w:t>vyšší</w:t>
      </w:r>
    </w:p>
    <w:p w14:paraId="14D83E1E" w14:textId="77777777" w:rsidR="00DB1798" w:rsidRPr="00DB1798" w:rsidRDefault="00DB1798" w:rsidP="00DB1798">
      <w:pPr>
        <w:pStyle w:val="Odstavecseseznamem"/>
        <w:widowControl w:val="0"/>
        <w:numPr>
          <w:ilvl w:val="0"/>
          <w:numId w:val="22"/>
        </w:numPr>
        <w:tabs>
          <w:tab w:val="left" w:pos="821"/>
          <w:tab w:val="left" w:pos="822"/>
        </w:tabs>
        <w:spacing w:after="0" w:line="360" w:lineRule="auto"/>
        <w:ind w:right="121"/>
        <w:contextualSpacing w:val="0"/>
        <w:rPr>
          <w:sz w:val="24"/>
        </w:rPr>
      </w:pPr>
      <w:r w:rsidRPr="00DB1798">
        <w:rPr>
          <w:sz w:val="24"/>
        </w:rPr>
        <w:t>zkoušení je prováděno zásadně před kolektivem třídy, není přípustné individuální přezkoušení po vyučování v kabinetech (výjimkou je diagnostikovaná vývojová porucha, kdy tento způsob doporučí ve zprávě z vyšetření</w:t>
      </w:r>
      <w:r w:rsidRPr="00DB1798">
        <w:rPr>
          <w:spacing w:val="-19"/>
          <w:sz w:val="24"/>
        </w:rPr>
        <w:t xml:space="preserve"> </w:t>
      </w:r>
      <w:r w:rsidRPr="00DB1798">
        <w:rPr>
          <w:sz w:val="24"/>
        </w:rPr>
        <w:t>psychologa)</w:t>
      </w:r>
    </w:p>
    <w:p w14:paraId="46D3D3DF" w14:textId="77777777" w:rsidR="00DB1798" w:rsidRPr="00DB1798" w:rsidRDefault="00DB1798" w:rsidP="00DB1798">
      <w:pPr>
        <w:pStyle w:val="Odstavecseseznamem"/>
        <w:widowControl w:val="0"/>
        <w:numPr>
          <w:ilvl w:val="0"/>
          <w:numId w:val="22"/>
        </w:numPr>
        <w:tabs>
          <w:tab w:val="left" w:pos="821"/>
          <w:tab w:val="left" w:pos="822"/>
        </w:tabs>
        <w:spacing w:before="3" w:after="0" w:line="360" w:lineRule="auto"/>
        <w:ind w:right="857"/>
        <w:contextualSpacing w:val="0"/>
        <w:rPr>
          <w:sz w:val="24"/>
        </w:rPr>
      </w:pPr>
      <w:r w:rsidRPr="00DB1798">
        <w:rPr>
          <w:sz w:val="24"/>
        </w:rPr>
        <w:t>při ústním zkoušení oznámí učitel žákovi výsledek hodnocení okamžitě, klasifikaci zdůvodňuje a poukazuje na klady a nedostatky hodnocených projevů, výkonů a</w:t>
      </w:r>
      <w:r w:rsidRPr="00DB1798">
        <w:rPr>
          <w:spacing w:val="-4"/>
          <w:sz w:val="24"/>
        </w:rPr>
        <w:t xml:space="preserve"> </w:t>
      </w:r>
      <w:r w:rsidRPr="00DB1798">
        <w:rPr>
          <w:sz w:val="24"/>
        </w:rPr>
        <w:t>výtvorů</w:t>
      </w:r>
    </w:p>
    <w:p w14:paraId="4773FD16" w14:textId="77777777" w:rsidR="00DB1798" w:rsidRPr="00DB1798" w:rsidRDefault="00DB1798" w:rsidP="00DB1798">
      <w:pPr>
        <w:pStyle w:val="Odstavecseseznamem"/>
        <w:widowControl w:val="0"/>
        <w:numPr>
          <w:ilvl w:val="0"/>
          <w:numId w:val="22"/>
        </w:numPr>
        <w:tabs>
          <w:tab w:val="left" w:pos="821"/>
          <w:tab w:val="left" w:pos="822"/>
        </w:tabs>
        <w:spacing w:after="0" w:line="360" w:lineRule="auto"/>
        <w:contextualSpacing w:val="0"/>
        <w:rPr>
          <w:sz w:val="24"/>
        </w:rPr>
      </w:pPr>
      <w:r w:rsidRPr="00DB1798">
        <w:rPr>
          <w:sz w:val="24"/>
        </w:rPr>
        <w:t>výsledky hodnocení písemných zkoušek a prací, popř. praktických činností oznámí žákovi nejpozději do 7</w:t>
      </w:r>
      <w:r w:rsidRPr="00DB1798">
        <w:rPr>
          <w:spacing w:val="-21"/>
          <w:sz w:val="24"/>
        </w:rPr>
        <w:t xml:space="preserve"> </w:t>
      </w:r>
      <w:r w:rsidRPr="00DB1798">
        <w:rPr>
          <w:sz w:val="24"/>
        </w:rPr>
        <w:t>dnů</w:t>
      </w:r>
    </w:p>
    <w:p w14:paraId="47C0FE1F" w14:textId="77777777" w:rsidR="00DB1798" w:rsidRPr="00DB1798" w:rsidRDefault="00DB1798" w:rsidP="00DB1798">
      <w:pPr>
        <w:pStyle w:val="Odstavecseseznamem"/>
        <w:widowControl w:val="0"/>
        <w:numPr>
          <w:ilvl w:val="0"/>
          <w:numId w:val="22"/>
        </w:numPr>
        <w:tabs>
          <w:tab w:val="left" w:pos="821"/>
          <w:tab w:val="left" w:pos="822"/>
        </w:tabs>
        <w:spacing w:before="38" w:after="0" w:line="360" w:lineRule="auto"/>
        <w:ind w:right="384"/>
        <w:contextualSpacing w:val="0"/>
        <w:rPr>
          <w:sz w:val="24"/>
        </w:rPr>
      </w:pPr>
      <w:r w:rsidRPr="00DB1798">
        <w:rPr>
          <w:sz w:val="24"/>
        </w:rPr>
        <w:t>hodnocení průběhů a výsledků vzdělávání musí být jednoznačné, srozumitelné žákovi i jeho rodičům, odpovídat kritériím stanove ným klasifikačním řádem, věcné a</w:t>
      </w:r>
      <w:r w:rsidRPr="00DB1798">
        <w:rPr>
          <w:spacing w:val="-5"/>
          <w:sz w:val="24"/>
        </w:rPr>
        <w:t xml:space="preserve"> </w:t>
      </w:r>
      <w:r w:rsidRPr="00DB1798">
        <w:rPr>
          <w:sz w:val="24"/>
        </w:rPr>
        <w:t>všestranné</w:t>
      </w:r>
    </w:p>
    <w:p w14:paraId="51E1CFE4" w14:textId="77777777" w:rsidR="00DB1798" w:rsidRPr="00DB1798" w:rsidRDefault="00DB1798" w:rsidP="00DB1798">
      <w:pPr>
        <w:pStyle w:val="Odstavecseseznamem"/>
        <w:widowControl w:val="0"/>
        <w:numPr>
          <w:ilvl w:val="0"/>
          <w:numId w:val="22"/>
        </w:numPr>
        <w:tabs>
          <w:tab w:val="left" w:pos="821"/>
          <w:tab w:val="left" w:pos="822"/>
        </w:tabs>
        <w:spacing w:after="0" w:line="360" w:lineRule="auto"/>
        <w:contextualSpacing w:val="0"/>
        <w:rPr>
          <w:sz w:val="24"/>
        </w:rPr>
      </w:pPr>
      <w:r w:rsidRPr="00DB1798">
        <w:rPr>
          <w:sz w:val="24"/>
        </w:rPr>
        <w:t>učitel je povinen vést soustavnou evidenci o každé klasifikaci</w:t>
      </w:r>
      <w:r w:rsidRPr="00DB1798">
        <w:rPr>
          <w:spacing w:val="-12"/>
          <w:sz w:val="24"/>
        </w:rPr>
        <w:t xml:space="preserve"> </w:t>
      </w:r>
      <w:r w:rsidRPr="00DB1798">
        <w:rPr>
          <w:sz w:val="24"/>
        </w:rPr>
        <w:t>žáka</w:t>
      </w:r>
    </w:p>
    <w:p w14:paraId="5EF1357E" w14:textId="77777777" w:rsidR="00DB1798" w:rsidRPr="00DB1798" w:rsidRDefault="00DB1798" w:rsidP="00DB1798">
      <w:pPr>
        <w:pStyle w:val="Odstavecseseznamem"/>
        <w:widowControl w:val="0"/>
        <w:numPr>
          <w:ilvl w:val="0"/>
          <w:numId w:val="22"/>
        </w:numPr>
        <w:tabs>
          <w:tab w:val="left" w:pos="821"/>
          <w:tab w:val="left" w:pos="822"/>
        </w:tabs>
        <w:spacing w:before="38" w:after="0" w:line="360" w:lineRule="auto"/>
        <w:ind w:right="116"/>
        <w:contextualSpacing w:val="0"/>
        <w:rPr>
          <w:sz w:val="24"/>
        </w:rPr>
      </w:pPr>
      <w:r w:rsidRPr="00DB1798">
        <w:rPr>
          <w:sz w:val="24"/>
        </w:rPr>
        <w:t>veškerá klasifikace všech zkoušek je zaznamenávána v evidenci vyučujícího, klasifikace významnějších zkoušek je zaznamenávána do žákovských knížek a v elektronické podobě ve Škole</w:t>
      </w:r>
      <w:r w:rsidRPr="00DB1798">
        <w:rPr>
          <w:spacing w:val="-9"/>
          <w:sz w:val="24"/>
        </w:rPr>
        <w:t xml:space="preserve"> </w:t>
      </w:r>
      <w:r w:rsidRPr="00DB1798">
        <w:rPr>
          <w:sz w:val="24"/>
        </w:rPr>
        <w:t>Online</w:t>
      </w:r>
    </w:p>
    <w:p w14:paraId="669E108B" w14:textId="77777777" w:rsidR="00DB1798" w:rsidRPr="00DB1798" w:rsidRDefault="00DB1798" w:rsidP="00DB1798">
      <w:pPr>
        <w:pStyle w:val="Odstavecseseznamem"/>
        <w:widowControl w:val="0"/>
        <w:numPr>
          <w:ilvl w:val="0"/>
          <w:numId w:val="22"/>
        </w:numPr>
        <w:tabs>
          <w:tab w:val="left" w:pos="821"/>
          <w:tab w:val="left" w:pos="822"/>
        </w:tabs>
        <w:spacing w:after="0" w:line="360" w:lineRule="auto"/>
        <w:contextualSpacing w:val="0"/>
        <w:rPr>
          <w:sz w:val="24"/>
        </w:rPr>
      </w:pPr>
      <w:r w:rsidRPr="00DB1798">
        <w:rPr>
          <w:sz w:val="24"/>
        </w:rPr>
        <w:t>souhrnná klasifikace za pololetí je</w:t>
      </w:r>
      <w:r w:rsidRPr="00DB1798">
        <w:rPr>
          <w:spacing w:val="-8"/>
          <w:sz w:val="24"/>
        </w:rPr>
        <w:t xml:space="preserve"> </w:t>
      </w:r>
      <w:r w:rsidRPr="00DB1798">
        <w:rPr>
          <w:sz w:val="24"/>
        </w:rPr>
        <w:t>zaznamenávána:</w:t>
      </w:r>
    </w:p>
    <w:p w14:paraId="58ED824E" w14:textId="77777777" w:rsidR="00DB1798" w:rsidRPr="00DB1798" w:rsidRDefault="00DB1798" w:rsidP="00DB1798">
      <w:pPr>
        <w:pStyle w:val="Odstavecseseznamem"/>
        <w:widowControl w:val="0"/>
        <w:numPr>
          <w:ilvl w:val="1"/>
          <w:numId w:val="22"/>
        </w:numPr>
        <w:tabs>
          <w:tab w:val="left" w:pos="2261"/>
          <w:tab w:val="left" w:pos="2262"/>
        </w:tabs>
        <w:spacing w:before="39" w:after="0" w:line="360" w:lineRule="auto"/>
        <w:contextualSpacing w:val="0"/>
        <w:rPr>
          <w:sz w:val="24"/>
        </w:rPr>
      </w:pPr>
      <w:r w:rsidRPr="00DB1798">
        <w:rPr>
          <w:sz w:val="24"/>
        </w:rPr>
        <w:t>v evidenci</w:t>
      </w:r>
      <w:r w:rsidRPr="00DB1798">
        <w:rPr>
          <w:spacing w:val="-5"/>
          <w:sz w:val="24"/>
        </w:rPr>
        <w:t xml:space="preserve"> </w:t>
      </w:r>
      <w:r w:rsidRPr="00DB1798">
        <w:rPr>
          <w:sz w:val="24"/>
        </w:rPr>
        <w:t>vyučujícího</w:t>
      </w:r>
    </w:p>
    <w:p w14:paraId="2AACD410" w14:textId="77777777" w:rsidR="00DB1798" w:rsidRPr="00DB1798" w:rsidRDefault="00DB1798" w:rsidP="00DB1798">
      <w:pPr>
        <w:pStyle w:val="Odstavecseseznamem"/>
        <w:widowControl w:val="0"/>
        <w:numPr>
          <w:ilvl w:val="1"/>
          <w:numId w:val="22"/>
        </w:numPr>
        <w:tabs>
          <w:tab w:val="left" w:pos="2261"/>
          <w:tab w:val="left" w:pos="2262"/>
        </w:tabs>
        <w:spacing w:before="34" w:after="0" w:line="360" w:lineRule="auto"/>
        <w:contextualSpacing w:val="0"/>
        <w:rPr>
          <w:sz w:val="24"/>
        </w:rPr>
      </w:pPr>
      <w:r w:rsidRPr="00DB1798">
        <w:rPr>
          <w:sz w:val="24"/>
        </w:rPr>
        <w:t>v katalogovém listu</w:t>
      </w:r>
      <w:r w:rsidRPr="00DB1798">
        <w:rPr>
          <w:spacing w:val="-5"/>
          <w:sz w:val="24"/>
        </w:rPr>
        <w:t xml:space="preserve"> </w:t>
      </w:r>
      <w:r w:rsidRPr="00DB1798">
        <w:rPr>
          <w:sz w:val="24"/>
        </w:rPr>
        <w:t>žáka</w:t>
      </w:r>
    </w:p>
    <w:p w14:paraId="4350289A" w14:textId="77777777" w:rsidR="00DB1798" w:rsidRPr="00DB1798" w:rsidRDefault="00DB1798" w:rsidP="00DB1798">
      <w:pPr>
        <w:pStyle w:val="Odstavecseseznamem"/>
        <w:widowControl w:val="0"/>
        <w:numPr>
          <w:ilvl w:val="1"/>
          <w:numId w:val="22"/>
        </w:numPr>
        <w:tabs>
          <w:tab w:val="left" w:pos="2261"/>
          <w:tab w:val="left" w:pos="2262"/>
        </w:tabs>
        <w:spacing w:before="34" w:after="0" w:line="360" w:lineRule="auto"/>
        <w:contextualSpacing w:val="0"/>
        <w:rPr>
          <w:sz w:val="24"/>
        </w:rPr>
      </w:pPr>
      <w:r w:rsidRPr="00DB1798">
        <w:rPr>
          <w:sz w:val="24"/>
        </w:rPr>
        <w:t>na</w:t>
      </w:r>
      <w:r w:rsidRPr="00DB1798">
        <w:rPr>
          <w:spacing w:val="-2"/>
          <w:sz w:val="24"/>
        </w:rPr>
        <w:t xml:space="preserve"> </w:t>
      </w:r>
      <w:r w:rsidRPr="00DB1798">
        <w:rPr>
          <w:sz w:val="24"/>
        </w:rPr>
        <w:t>vysvědčení</w:t>
      </w:r>
    </w:p>
    <w:p w14:paraId="75327E06" w14:textId="77777777" w:rsidR="00DB1798" w:rsidRPr="00DB1798" w:rsidRDefault="00DB1798" w:rsidP="00DB1798">
      <w:pPr>
        <w:pStyle w:val="Odstavecseseznamem"/>
        <w:widowControl w:val="0"/>
        <w:numPr>
          <w:ilvl w:val="0"/>
          <w:numId w:val="22"/>
        </w:numPr>
        <w:tabs>
          <w:tab w:val="left" w:pos="821"/>
          <w:tab w:val="left" w:pos="822"/>
        </w:tabs>
        <w:spacing w:before="31" w:after="0" w:line="360" w:lineRule="auto"/>
        <w:ind w:hanging="329"/>
        <w:contextualSpacing w:val="0"/>
        <w:rPr>
          <w:sz w:val="24"/>
        </w:rPr>
      </w:pPr>
      <w:r w:rsidRPr="00DB1798">
        <w:rPr>
          <w:sz w:val="24"/>
        </w:rPr>
        <w:lastRenderedPageBreak/>
        <w:t>klasifikaci jsou prokazatelným způsobem informováni zákonní zástupci žáka třídním učitelem a učitelem jednotlivých</w:t>
      </w:r>
      <w:r w:rsidRPr="00DB1798">
        <w:rPr>
          <w:spacing w:val="-25"/>
          <w:sz w:val="24"/>
        </w:rPr>
        <w:t xml:space="preserve"> </w:t>
      </w:r>
      <w:r w:rsidRPr="00DB1798">
        <w:rPr>
          <w:sz w:val="24"/>
        </w:rPr>
        <w:t>předmětů:</w:t>
      </w:r>
    </w:p>
    <w:p w14:paraId="2D19A378" w14:textId="77777777" w:rsidR="00DB1798" w:rsidRPr="00DB1798" w:rsidRDefault="00DB1798" w:rsidP="00DB1798">
      <w:pPr>
        <w:pStyle w:val="Odstavecseseznamem"/>
        <w:widowControl w:val="0"/>
        <w:numPr>
          <w:ilvl w:val="1"/>
          <w:numId w:val="22"/>
        </w:numPr>
        <w:tabs>
          <w:tab w:val="left" w:pos="2261"/>
          <w:tab w:val="left" w:pos="2262"/>
        </w:tabs>
        <w:spacing w:before="41" w:after="0" w:line="360" w:lineRule="auto"/>
        <w:contextualSpacing w:val="0"/>
        <w:rPr>
          <w:sz w:val="24"/>
        </w:rPr>
      </w:pPr>
      <w:r w:rsidRPr="00DB1798">
        <w:rPr>
          <w:sz w:val="24"/>
        </w:rPr>
        <w:t>průběžně prostřednictvím žákovské knížky a Školy</w:t>
      </w:r>
      <w:r w:rsidRPr="00DB1798">
        <w:rPr>
          <w:spacing w:val="-15"/>
          <w:sz w:val="24"/>
        </w:rPr>
        <w:t xml:space="preserve"> </w:t>
      </w:r>
      <w:r w:rsidRPr="00DB1798">
        <w:rPr>
          <w:sz w:val="24"/>
        </w:rPr>
        <w:t>Online</w:t>
      </w:r>
    </w:p>
    <w:p w14:paraId="4BA0ECAA" w14:textId="77777777" w:rsidR="00DB1798" w:rsidRPr="00DB1798" w:rsidRDefault="00DB1798" w:rsidP="00DB1798">
      <w:pPr>
        <w:pStyle w:val="Odstavecseseznamem"/>
        <w:widowControl w:val="0"/>
        <w:numPr>
          <w:ilvl w:val="1"/>
          <w:numId w:val="22"/>
        </w:numPr>
        <w:tabs>
          <w:tab w:val="left" w:pos="2261"/>
          <w:tab w:val="left" w:pos="2262"/>
        </w:tabs>
        <w:spacing w:before="34" w:after="0" w:line="360" w:lineRule="auto"/>
        <w:contextualSpacing w:val="0"/>
        <w:rPr>
          <w:sz w:val="24"/>
        </w:rPr>
      </w:pPr>
      <w:r w:rsidRPr="00DB1798">
        <w:rPr>
          <w:sz w:val="24"/>
        </w:rPr>
        <w:t>před koncem každého</w:t>
      </w:r>
      <w:r w:rsidRPr="00DB1798">
        <w:rPr>
          <w:spacing w:val="-5"/>
          <w:sz w:val="24"/>
        </w:rPr>
        <w:t xml:space="preserve"> </w:t>
      </w:r>
      <w:r w:rsidRPr="00DB1798">
        <w:rPr>
          <w:sz w:val="24"/>
        </w:rPr>
        <w:t>čtvrtletí</w:t>
      </w:r>
    </w:p>
    <w:p w14:paraId="77A406D4" w14:textId="77777777" w:rsidR="00DB1798" w:rsidRPr="00DB1798" w:rsidRDefault="00DB1798" w:rsidP="00DB1798">
      <w:pPr>
        <w:pStyle w:val="Odstavecseseznamem"/>
        <w:widowControl w:val="0"/>
        <w:numPr>
          <w:ilvl w:val="1"/>
          <w:numId w:val="22"/>
        </w:numPr>
        <w:tabs>
          <w:tab w:val="left" w:pos="2261"/>
          <w:tab w:val="left" w:pos="2262"/>
        </w:tabs>
        <w:spacing w:before="31" w:after="0" w:line="360" w:lineRule="auto"/>
        <w:contextualSpacing w:val="0"/>
        <w:rPr>
          <w:sz w:val="24"/>
        </w:rPr>
      </w:pPr>
      <w:r w:rsidRPr="00DB1798">
        <w:rPr>
          <w:sz w:val="24"/>
        </w:rPr>
        <w:t>kdykoli na požádání zákonných zástupců</w:t>
      </w:r>
      <w:r w:rsidRPr="00DB1798">
        <w:rPr>
          <w:spacing w:val="-5"/>
          <w:sz w:val="24"/>
        </w:rPr>
        <w:t xml:space="preserve"> </w:t>
      </w:r>
      <w:r w:rsidRPr="00DB1798">
        <w:rPr>
          <w:sz w:val="24"/>
        </w:rPr>
        <w:t>žáka</w:t>
      </w:r>
    </w:p>
    <w:p w14:paraId="6AA6E162" w14:textId="77777777" w:rsidR="00DB1798" w:rsidRPr="00DB1798" w:rsidRDefault="00DB1798" w:rsidP="00DB1798">
      <w:pPr>
        <w:pStyle w:val="Odstavecseseznamem"/>
        <w:widowControl w:val="0"/>
        <w:numPr>
          <w:ilvl w:val="0"/>
          <w:numId w:val="22"/>
        </w:numPr>
        <w:tabs>
          <w:tab w:val="left" w:pos="821"/>
          <w:tab w:val="left" w:pos="822"/>
        </w:tabs>
        <w:spacing w:before="34" w:after="0" w:line="360" w:lineRule="auto"/>
        <w:ind w:hanging="329"/>
        <w:contextualSpacing w:val="0"/>
        <w:rPr>
          <w:sz w:val="24"/>
        </w:rPr>
      </w:pPr>
      <w:r w:rsidRPr="00DB1798">
        <w:rPr>
          <w:sz w:val="24"/>
        </w:rPr>
        <w:t>v případě mimořádného zhoršení prospěchu informuje učitel zákonné zástupce žáka bezprostředně a prokazatelným</w:t>
      </w:r>
      <w:r w:rsidRPr="00DB1798">
        <w:rPr>
          <w:spacing w:val="-27"/>
          <w:sz w:val="24"/>
        </w:rPr>
        <w:t xml:space="preserve"> </w:t>
      </w:r>
      <w:r w:rsidRPr="00DB1798">
        <w:rPr>
          <w:sz w:val="24"/>
        </w:rPr>
        <w:t>způsobem</w:t>
      </w:r>
    </w:p>
    <w:p w14:paraId="1F215BDF" w14:textId="77777777" w:rsidR="00DB1798" w:rsidRDefault="00DB1798" w:rsidP="00FA1913">
      <w:pPr>
        <w:widowControl w:val="0"/>
        <w:tabs>
          <w:tab w:val="left" w:pos="821"/>
          <w:tab w:val="left" w:pos="822"/>
        </w:tabs>
        <w:spacing w:before="39" w:after="0" w:line="360" w:lineRule="auto"/>
        <w:rPr>
          <w:rFonts w:cstheme="minorHAnsi"/>
          <w:b/>
          <w:sz w:val="36"/>
          <w:szCs w:val="36"/>
        </w:rPr>
      </w:pPr>
    </w:p>
    <w:p w14:paraId="5DCE49BC" w14:textId="77777777" w:rsidR="00DB1798" w:rsidRDefault="00DB1798" w:rsidP="00FA1913">
      <w:pPr>
        <w:widowControl w:val="0"/>
        <w:tabs>
          <w:tab w:val="left" w:pos="821"/>
          <w:tab w:val="left" w:pos="822"/>
        </w:tabs>
        <w:spacing w:before="39" w:after="0" w:line="360" w:lineRule="auto"/>
        <w:rPr>
          <w:rFonts w:cstheme="minorHAnsi"/>
          <w:b/>
          <w:sz w:val="36"/>
          <w:szCs w:val="36"/>
        </w:rPr>
      </w:pPr>
      <w:r>
        <w:rPr>
          <w:rFonts w:cstheme="minorHAnsi"/>
          <w:b/>
          <w:sz w:val="36"/>
          <w:szCs w:val="36"/>
        </w:rPr>
        <w:t>5.7 Stupně hodnocení prospěchu</w:t>
      </w:r>
    </w:p>
    <w:p w14:paraId="4DEF9553" w14:textId="77777777" w:rsidR="00DB1798" w:rsidRPr="00DB1798" w:rsidRDefault="00DB1798" w:rsidP="00DB1798">
      <w:pPr>
        <w:pStyle w:val="Odstavecseseznamem"/>
        <w:widowControl w:val="0"/>
        <w:numPr>
          <w:ilvl w:val="0"/>
          <w:numId w:val="23"/>
        </w:numPr>
        <w:tabs>
          <w:tab w:val="left" w:pos="821"/>
          <w:tab w:val="left" w:pos="822"/>
        </w:tabs>
        <w:spacing w:before="1" w:after="0" w:line="360" w:lineRule="auto"/>
        <w:ind w:right="419"/>
        <w:contextualSpacing w:val="0"/>
        <w:rPr>
          <w:sz w:val="24"/>
        </w:rPr>
      </w:pPr>
      <w:r w:rsidRPr="00DB1798">
        <w:rPr>
          <w:sz w:val="24"/>
        </w:rPr>
        <w:t>výsledky vzdělávání žáka v jednotlivých povinných a nepovinných předmětech stanovených vzdělávacím programem se v případě použití klasifikace hodnotí na vysvědčení stupni</w:t>
      </w:r>
      <w:r w:rsidRPr="00DB1798">
        <w:rPr>
          <w:spacing w:val="-2"/>
          <w:sz w:val="24"/>
        </w:rPr>
        <w:t xml:space="preserve"> </w:t>
      </w:r>
      <w:r w:rsidRPr="00DB1798">
        <w:rPr>
          <w:sz w:val="24"/>
        </w:rPr>
        <w:t>prospěchu</w:t>
      </w:r>
    </w:p>
    <w:p w14:paraId="7B407DCC" w14:textId="77777777" w:rsidR="00DB1798" w:rsidRPr="00DB1798" w:rsidRDefault="00DB1798" w:rsidP="00DB1798">
      <w:pPr>
        <w:pStyle w:val="Odstavecseseznamem"/>
        <w:widowControl w:val="0"/>
        <w:tabs>
          <w:tab w:val="left" w:pos="2425"/>
        </w:tabs>
        <w:spacing w:before="129" w:after="0" w:line="360" w:lineRule="auto"/>
        <w:ind w:left="821"/>
        <w:contextualSpacing w:val="0"/>
        <w:rPr>
          <w:sz w:val="24"/>
        </w:rPr>
      </w:pPr>
      <w:r w:rsidRPr="00DB1798">
        <w:rPr>
          <w:sz w:val="24"/>
        </w:rPr>
        <w:t>–</w:t>
      </w:r>
      <w:r w:rsidRPr="00DB1798">
        <w:rPr>
          <w:spacing w:val="-2"/>
          <w:sz w:val="24"/>
        </w:rPr>
        <w:t xml:space="preserve"> </w:t>
      </w:r>
      <w:r w:rsidRPr="00DB1798">
        <w:rPr>
          <w:sz w:val="24"/>
        </w:rPr>
        <w:t>výborný</w:t>
      </w:r>
    </w:p>
    <w:p w14:paraId="7426E37B" w14:textId="77777777" w:rsidR="00DB1798" w:rsidRPr="00DB1798" w:rsidRDefault="00DB1798" w:rsidP="00DB1798">
      <w:pPr>
        <w:pStyle w:val="Odstavecseseznamem"/>
        <w:widowControl w:val="0"/>
        <w:tabs>
          <w:tab w:val="left" w:pos="2425"/>
        </w:tabs>
        <w:spacing w:before="41" w:after="0" w:line="360" w:lineRule="auto"/>
        <w:ind w:left="821"/>
        <w:contextualSpacing w:val="0"/>
        <w:rPr>
          <w:sz w:val="24"/>
        </w:rPr>
      </w:pPr>
      <w:r w:rsidRPr="00DB1798">
        <w:rPr>
          <w:sz w:val="24"/>
        </w:rPr>
        <w:t>–</w:t>
      </w:r>
      <w:r w:rsidRPr="00DB1798">
        <w:rPr>
          <w:spacing w:val="-3"/>
          <w:sz w:val="24"/>
        </w:rPr>
        <w:t xml:space="preserve"> </w:t>
      </w:r>
      <w:r w:rsidRPr="00DB1798">
        <w:rPr>
          <w:sz w:val="24"/>
        </w:rPr>
        <w:t>chvalitebný</w:t>
      </w:r>
    </w:p>
    <w:p w14:paraId="12F1E6F0" w14:textId="77777777" w:rsidR="00DB1798" w:rsidRPr="00DB1798" w:rsidRDefault="00DB1798" w:rsidP="00DB1798">
      <w:pPr>
        <w:pStyle w:val="Odstavecseseznamem"/>
        <w:widowControl w:val="0"/>
        <w:tabs>
          <w:tab w:val="left" w:pos="2425"/>
        </w:tabs>
        <w:spacing w:before="38" w:after="0" w:line="360" w:lineRule="auto"/>
        <w:ind w:left="821"/>
        <w:contextualSpacing w:val="0"/>
        <w:rPr>
          <w:sz w:val="24"/>
        </w:rPr>
      </w:pPr>
      <w:r w:rsidRPr="00DB1798">
        <w:rPr>
          <w:sz w:val="24"/>
        </w:rPr>
        <w:t>–</w:t>
      </w:r>
      <w:r w:rsidRPr="00DB1798">
        <w:rPr>
          <w:spacing w:val="-1"/>
          <w:sz w:val="24"/>
        </w:rPr>
        <w:t xml:space="preserve"> </w:t>
      </w:r>
      <w:r w:rsidRPr="00DB1798">
        <w:rPr>
          <w:sz w:val="24"/>
        </w:rPr>
        <w:t>dobrý</w:t>
      </w:r>
    </w:p>
    <w:p w14:paraId="65354566" w14:textId="77777777" w:rsidR="00DB1798" w:rsidRPr="00DB1798" w:rsidRDefault="00DB1798" w:rsidP="00DB1798">
      <w:pPr>
        <w:pStyle w:val="Odstavecseseznamem"/>
        <w:widowControl w:val="0"/>
        <w:tabs>
          <w:tab w:val="left" w:pos="2425"/>
        </w:tabs>
        <w:spacing w:before="41" w:after="0" w:line="360" w:lineRule="auto"/>
        <w:ind w:left="821"/>
        <w:contextualSpacing w:val="0"/>
        <w:rPr>
          <w:sz w:val="24"/>
        </w:rPr>
      </w:pPr>
      <w:r w:rsidRPr="00DB1798">
        <w:rPr>
          <w:sz w:val="24"/>
        </w:rPr>
        <w:t>–</w:t>
      </w:r>
      <w:r w:rsidRPr="00DB1798">
        <w:rPr>
          <w:spacing w:val="-4"/>
          <w:sz w:val="24"/>
        </w:rPr>
        <w:t xml:space="preserve"> </w:t>
      </w:r>
      <w:r w:rsidRPr="00DB1798">
        <w:rPr>
          <w:sz w:val="24"/>
        </w:rPr>
        <w:t>dostatečný</w:t>
      </w:r>
    </w:p>
    <w:p w14:paraId="47B44D72" w14:textId="77777777" w:rsidR="00DB1798" w:rsidRPr="00DB1798" w:rsidRDefault="00DB1798" w:rsidP="00DB1798">
      <w:pPr>
        <w:pStyle w:val="Odstavecseseznamem"/>
        <w:widowControl w:val="0"/>
        <w:tabs>
          <w:tab w:val="left" w:pos="2425"/>
        </w:tabs>
        <w:spacing w:before="41" w:after="0" w:line="360" w:lineRule="auto"/>
        <w:ind w:left="821"/>
        <w:contextualSpacing w:val="0"/>
        <w:rPr>
          <w:sz w:val="24"/>
        </w:rPr>
      </w:pPr>
      <w:r w:rsidRPr="00DB1798">
        <w:rPr>
          <w:sz w:val="24"/>
        </w:rPr>
        <w:t>–</w:t>
      </w:r>
      <w:r w:rsidRPr="00DB1798">
        <w:rPr>
          <w:spacing w:val="-4"/>
          <w:sz w:val="24"/>
        </w:rPr>
        <w:t xml:space="preserve"> </w:t>
      </w:r>
      <w:r w:rsidRPr="00DB1798">
        <w:rPr>
          <w:sz w:val="24"/>
        </w:rPr>
        <w:t>nedostatečný</w:t>
      </w:r>
    </w:p>
    <w:p w14:paraId="6B0BDDC3" w14:textId="77777777" w:rsidR="00DB1798" w:rsidRPr="00DB1798" w:rsidRDefault="00DB1798" w:rsidP="00DB1798">
      <w:pPr>
        <w:pStyle w:val="Zkladntext"/>
        <w:spacing w:before="8" w:line="360" w:lineRule="auto"/>
        <w:rPr>
          <w:sz w:val="32"/>
        </w:rPr>
      </w:pPr>
    </w:p>
    <w:p w14:paraId="41476964" w14:textId="77777777" w:rsidR="00DB1798" w:rsidRDefault="00DB1798" w:rsidP="00DB1798">
      <w:pPr>
        <w:widowControl w:val="0"/>
        <w:tabs>
          <w:tab w:val="left" w:pos="821"/>
          <w:tab w:val="left" w:pos="822"/>
        </w:tabs>
        <w:spacing w:before="39" w:after="0" w:line="360" w:lineRule="auto"/>
        <w:rPr>
          <w:sz w:val="24"/>
        </w:rPr>
      </w:pPr>
      <w:r w:rsidRPr="00DB1798">
        <w:rPr>
          <w:sz w:val="24"/>
        </w:rPr>
        <w:t>V průběhu školního roku se klasifikace řídí klasifikačním řádem školy.</w:t>
      </w:r>
    </w:p>
    <w:p w14:paraId="6BA2FC5D" w14:textId="77777777" w:rsidR="00DB1798" w:rsidRDefault="00DB1798" w:rsidP="00DB1798">
      <w:pPr>
        <w:widowControl w:val="0"/>
        <w:tabs>
          <w:tab w:val="left" w:pos="821"/>
          <w:tab w:val="left" w:pos="822"/>
        </w:tabs>
        <w:spacing w:before="39" w:after="0" w:line="360" w:lineRule="auto"/>
        <w:rPr>
          <w:sz w:val="24"/>
        </w:rPr>
      </w:pPr>
    </w:p>
    <w:p w14:paraId="66B87039" w14:textId="77777777" w:rsidR="00DB1798" w:rsidRDefault="00DB1798" w:rsidP="00DB1798">
      <w:pPr>
        <w:widowControl w:val="0"/>
        <w:tabs>
          <w:tab w:val="left" w:pos="821"/>
          <w:tab w:val="left" w:pos="822"/>
        </w:tabs>
        <w:spacing w:before="39" w:after="0" w:line="360" w:lineRule="auto"/>
        <w:rPr>
          <w:rFonts w:cstheme="minorHAnsi"/>
          <w:b/>
          <w:sz w:val="40"/>
          <w:szCs w:val="36"/>
        </w:rPr>
      </w:pPr>
      <w:r>
        <w:rPr>
          <w:rFonts w:cstheme="minorHAnsi"/>
          <w:b/>
          <w:sz w:val="40"/>
          <w:szCs w:val="36"/>
        </w:rPr>
        <w:t>5.8 Kritéria hodnocení</w:t>
      </w:r>
    </w:p>
    <w:p w14:paraId="4CB61F09" w14:textId="77777777" w:rsidR="00DB1798" w:rsidRPr="00DB1798" w:rsidRDefault="00DB1798" w:rsidP="00DB1798">
      <w:pPr>
        <w:pStyle w:val="Nadpis7"/>
        <w:ind w:right="111"/>
        <w:rPr>
          <w:sz w:val="24"/>
          <w:szCs w:val="24"/>
        </w:rPr>
      </w:pPr>
      <w:r w:rsidRPr="00DB1798">
        <w:rPr>
          <w:sz w:val="24"/>
          <w:szCs w:val="24"/>
        </w:rPr>
        <w:t>Žákovy výkony jsou posuzovány komplexně, v souladu se specifikací předmětu</w:t>
      </w:r>
    </w:p>
    <w:p w14:paraId="01D17E6E" w14:textId="77777777" w:rsidR="00DB1798" w:rsidRPr="00DB1798" w:rsidRDefault="00DB1798" w:rsidP="00DB1798">
      <w:pPr>
        <w:pStyle w:val="Zkladntext"/>
        <w:spacing w:before="5"/>
        <w:rPr>
          <w:b/>
          <w:sz w:val="24"/>
          <w:szCs w:val="24"/>
        </w:rPr>
      </w:pPr>
    </w:p>
    <w:p w14:paraId="5CEBF37D" w14:textId="77777777" w:rsidR="00DB1798" w:rsidRPr="00DB1798" w:rsidRDefault="00DB1798" w:rsidP="00DB1798">
      <w:pPr>
        <w:pStyle w:val="Odstavecseseznamem"/>
        <w:widowControl w:val="0"/>
        <w:numPr>
          <w:ilvl w:val="0"/>
          <w:numId w:val="25"/>
        </w:numPr>
        <w:tabs>
          <w:tab w:val="left" w:pos="822"/>
        </w:tabs>
        <w:spacing w:before="1" w:after="0" w:line="360" w:lineRule="auto"/>
        <w:ind w:left="822" w:right="316" w:hanging="363"/>
        <w:contextualSpacing w:val="0"/>
        <w:jc w:val="both"/>
        <w:rPr>
          <w:sz w:val="24"/>
        </w:rPr>
      </w:pPr>
      <w:r w:rsidRPr="00DB1798">
        <w:rPr>
          <w:b/>
          <w:sz w:val="24"/>
        </w:rPr>
        <w:t xml:space="preserve">stupeň 1 – výborný </w:t>
      </w:r>
      <w:r w:rsidRPr="00DB1798">
        <w:rPr>
          <w:sz w:val="24"/>
        </w:rPr>
        <w:t>– žák dosahuje konkretizovaných výstupů, očekávaných kompetencí, klíčových kompetencí a cílů základního vzdělávání (dále jen stanovených výstupů) rychle, v určeném nebo kratším čase, s výrazným podílem samostatné práce jen s minimální pomocí učitele, projevuje výrazný zájem o výuku a o pozitivní rozvíjení své osobnosti, řádně se na výuku připravuje a vzorně plní zadané úkoly, při výuce plně využívá svých schopností, možností a</w:t>
      </w:r>
      <w:r w:rsidRPr="00DB1798">
        <w:rPr>
          <w:spacing w:val="-4"/>
          <w:sz w:val="24"/>
        </w:rPr>
        <w:t xml:space="preserve"> </w:t>
      </w:r>
      <w:r w:rsidRPr="00DB1798">
        <w:rPr>
          <w:sz w:val="24"/>
        </w:rPr>
        <w:t>rezerv</w:t>
      </w:r>
    </w:p>
    <w:p w14:paraId="62E8DEB9" w14:textId="77777777" w:rsidR="00DB1798" w:rsidRPr="00DB1798" w:rsidRDefault="00DB1798" w:rsidP="00DB1798">
      <w:pPr>
        <w:pStyle w:val="Odstavecseseznamem"/>
        <w:widowControl w:val="0"/>
        <w:numPr>
          <w:ilvl w:val="0"/>
          <w:numId w:val="25"/>
        </w:numPr>
        <w:tabs>
          <w:tab w:val="left" w:pos="821"/>
          <w:tab w:val="left" w:pos="822"/>
        </w:tabs>
        <w:spacing w:after="0" w:line="360" w:lineRule="auto"/>
        <w:ind w:left="822" w:right="328" w:hanging="363"/>
        <w:contextualSpacing w:val="0"/>
        <w:rPr>
          <w:sz w:val="24"/>
        </w:rPr>
      </w:pPr>
      <w:r w:rsidRPr="00DB1798">
        <w:rPr>
          <w:b/>
          <w:sz w:val="24"/>
        </w:rPr>
        <w:t xml:space="preserve">stupeň 2 – chvalitebný </w:t>
      </w:r>
      <w:r w:rsidRPr="00DB1798">
        <w:rPr>
          <w:sz w:val="24"/>
        </w:rPr>
        <w:t xml:space="preserve">– žák dosahuje stanovených výstupů v určeném čase, jen s malou </w:t>
      </w:r>
      <w:r w:rsidRPr="00DB1798">
        <w:rPr>
          <w:sz w:val="24"/>
        </w:rPr>
        <w:lastRenderedPageBreak/>
        <w:t>pomocí učitele, je schopen samostatně pracovat, projevuje zřetelně zájem o výuku a plnění zadaných úkolů vykazují drobné nedostatky, při výuce se snaží plně využívat svých schopností, možností a</w:t>
      </w:r>
      <w:r w:rsidRPr="00DB1798">
        <w:rPr>
          <w:spacing w:val="-33"/>
          <w:sz w:val="24"/>
        </w:rPr>
        <w:t xml:space="preserve"> </w:t>
      </w:r>
      <w:r w:rsidRPr="00DB1798">
        <w:rPr>
          <w:sz w:val="24"/>
        </w:rPr>
        <w:t>rezerv</w:t>
      </w:r>
    </w:p>
    <w:p w14:paraId="1AB547A9" w14:textId="77777777" w:rsidR="00DB1798" w:rsidRPr="00DB1798" w:rsidRDefault="00DB1798" w:rsidP="00DB1798">
      <w:pPr>
        <w:pStyle w:val="Odstavecseseznamem"/>
        <w:widowControl w:val="0"/>
        <w:numPr>
          <w:ilvl w:val="0"/>
          <w:numId w:val="25"/>
        </w:numPr>
        <w:tabs>
          <w:tab w:val="left" w:pos="821"/>
          <w:tab w:val="left" w:pos="822"/>
        </w:tabs>
        <w:spacing w:after="0" w:line="360" w:lineRule="auto"/>
        <w:ind w:left="822" w:right="367" w:hanging="363"/>
        <w:contextualSpacing w:val="0"/>
        <w:rPr>
          <w:sz w:val="24"/>
        </w:rPr>
      </w:pPr>
      <w:r w:rsidRPr="00DB1798">
        <w:rPr>
          <w:b/>
          <w:sz w:val="24"/>
        </w:rPr>
        <w:t xml:space="preserve">stupeň 3 – dobrý </w:t>
      </w:r>
      <w:r w:rsidRPr="00DB1798">
        <w:rPr>
          <w:sz w:val="24"/>
        </w:rPr>
        <w:t>– žák dosahuje stanovených výstupů, ale v delším než určeném čase a s výraznou pomocí učitele, samostatné práce je schopen jen částečně, projevuje částečně zájem o výuku a rozvíjení své osobnosti, jeho příprava na výuku a plnění zadaných úkolů často vykazují výraznější nedostatky, svých schopností, možností a rezerv využívá při výuce jen částečně a vykazuje jen malou snahu o zlepšení tohoto</w:t>
      </w:r>
      <w:r w:rsidRPr="00DB1798">
        <w:rPr>
          <w:spacing w:val="-30"/>
          <w:sz w:val="24"/>
        </w:rPr>
        <w:t xml:space="preserve"> </w:t>
      </w:r>
      <w:r w:rsidRPr="00DB1798">
        <w:rPr>
          <w:sz w:val="24"/>
        </w:rPr>
        <w:t>stavu</w:t>
      </w:r>
    </w:p>
    <w:p w14:paraId="378AD9D0" w14:textId="77777777" w:rsidR="00DB1798" w:rsidRPr="00DB1798" w:rsidRDefault="00DB1798" w:rsidP="00DB1798">
      <w:pPr>
        <w:pStyle w:val="Odstavecseseznamem"/>
        <w:widowControl w:val="0"/>
        <w:numPr>
          <w:ilvl w:val="0"/>
          <w:numId w:val="25"/>
        </w:numPr>
        <w:tabs>
          <w:tab w:val="left" w:pos="821"/>
          <w:tab w:val="left" w:pos="822"/>
        </w:tabs>
        <w:spacing w:after="0" w:line="360" w:lineRule="auto"/>
        <w:ind w:left="822" w:right="107" w:hanging="363"/>
        <w:contextualSpacing w:val="0"/>
        <w:rPr>
          <w:sz w:val="24"/>
        </w:rPr>
      </w:pPr>
      <w:r w:rsidRPr="00DB1798">
        <w:rPr>
          <w:b/>
          <w:sz w:val="24"/>
        </w:rPr>
        <w:t xml:space="preserve">stupeň 4 – dostatečný </w:t>
      </w:r>
      <w:r w:rsidRPr="00DB1798">
        <w:rPr>
          <w:sz w:val="24"/>
        </w:rPr>
        <w:t>– žák dosahuje i přes výraznou pomoc učitele, a za mnohem delší, než určený čas, jen některých stanovených výstupů, samostatné práce není téměř schopen, projevuje malý zájem o výuku a rozvíjení své osobnosti, jeho příprava na výuku trvale vykazuje výrazné nedosta tky, svých schopností, možností a rezerv využívá při výuce jen velmi málo, spíše ojediněle, a nejeví téměř žádnou snahu tento stav</w:t>
      </w:r>
      <w:r w:rsidRPr="00DB1798">
        <w:rPr>
          <w:spacing w:val="-27"/>
          <w:sz w:val="24"/>
        </w:rPr>
        <w:t xml:space="preserve"> </w:t>
      </w:r>
      <w:r w:rsidRPr="00DB1798">
        <w:rPr>
          <w:sz w:val="24"/>
        </w:rPr>
        <w:t>zlepšit</w:t>
      </w:r>
    </w:p>
    <w:p w14:paraId="64D2DBF9" w14:textId="265BCB09" w:rsidR="00DB1798" w:rsidRDefault="00DB1798" w:rsidP="00DB1798">
      <w:pPr>
        <w:pStyle w:val="Odstavecseseznamem"/>
        <w:widowControl w:val="0"/>
        <w:numPr>
          <w:ilvl w:val="0"/>
          <w:numId w:val="25"/>
        </w:numPr>
        <w:tabs>
          <w:tab w:val="left" w:pos="821"/>
          <w:tab w:val="left" w:pos="822"/>
        </w:tabs>
        <w:spacing w:after="0" w:line="360" w:lineRule="auto"/>
        <w:ind w:left="822" w:right="118" w:hanging="363"/>
        <w:contextualSpacing w:val="0"/>
        <w:rPr>
          <w:sz w:val="24"/>
        </w:rPr>
      </w:pPr>
      <w:r w:rsidRPr="00DB1798">
        <w:rPr>
          <w:b/>
          <w:sz w:val="24"/>
        </w:rPr>
        <w:t xml:space="preserve">stupeň 5 – nedostatečný </w:t>
      </w:r>
      <w:r w:rsidRPr="00DB1798">
        <w:rPr>
          <w:sz w:val="24"/>
        </w:rPr>
        <w:t xml:space="preserve">– žák nedosahuje prakticky žádných stanovených </w:t>
      </w:r>
      <w:r w:rsidR="0023084A">
        <w:rPr>
          <w:sz w:val="24"/>
        </w:rPr>
        <w:t xml:space="preserve">výstupů, ani ve výrazně delším </w:t>
      </w:r>
      <w:r w:rsidRPr="00DB1798">
        <w:rPr>
          <w:sz w:val="24"/>
        </w:rPr>
        <w:t>než určeném čase, a to i přes maximální pomoc a snahu učitele, samostatné práce není schopen, o výuku a rozvíjení své osobnost neprojevuje zájem, na výuku se nepřipravuje, své schopnosti, možnosti a rezervy při výuce nevyužívá; neprojevuje snahu zlepšit tento</w:t>
      </w:r>
      <w:r w:rsidRPr="00DB1798">
        <w:rPr>
          <w:spacing w:val="-16"/>
          <w:sz w:val="24"/>
        </w:rPr>
        <w:t xml:space="preserve"> </w:t>
      </w:r>
      <w:r w:rsidRPr="00DB1798">
        <w:rPr>
          <w:sz w:val="24"/>
        </w:rPr>
        <w:t>stav</w:t>
      </w:r>
    </w:p>
    <w:p w14:paraId="2A88ECCA" w14:textId="77777777" w:rsidR="0023084A" w:rsidRPr="00DB1798" w:rsidRDefault="0023084A" w:rsidP="0023084A">
      <w:pPr>
        <w:pStyle w:val="Odstavecseseznamem"/>
        <w:widowControl w:val="0"/>
        <w:tabs>
          <w:tab w:val="left" w:pos="821"/>
          <w:tab w:val="left" w:pos="822"/>
        </w:tabs>
        <w:spacing w:after="0" w:line="360" w:lineRule="auto"/>
        <w:ind w:left="822" w:right="118"/>
        <w:contextualSpacing w:val="0"/>
        <w:rPr>
          <w:sz w:val="24"/>
        </w:rPr>
      </w:pPr>
    </w:p>
    <w:p w14:paraId="084DD061" w14:textId="6E6F08DC" w:rsidR="00DB1798" w:rsidRDefault="00DB1798" w:rsidP="00DB1798">
      <w:pPr>
        <w:widowControl w:val="0"/>
        <w:tabs>
          <w:tab w:val="left" w:pos="821"/>
          <w:tab w:val="left" w:pos="822"/>
        </w:tabs>
        <w:spacing w:before="39" w:after="0" w:line="360" w:lineRule="auto"/>
        <w:rPr>
          <w:rFonts w:cstheme="minorHAnsi"/>
          <w:b/>
          <w:sz w:val="40"/>
          <w:szCs w:val="36"/>
        </w:rPr>
      </w:pPr>
      <w:r>
        <w:rPr>
          <w:rFonts w:cstheme="minorHAnsi"/>
          <w:b/>
          <w:sz w:val="40"/>
          <w:szCs w:val="36"/>
        </w:rPr>
        <w:t>5.9 Zásady pro používání slovního hodnocení</w:t>
      </w:r>
    </w:p>
    <w:p w14:paraId="2C3FC273" w14:textId="77777777" w:rsidR="00DB1798" w:rsidRPr="00632E52" w:rsidRDefault="00DB1798" w:rsidP="00632E52">
      <w:pPr>
        <w:pStyle w:val="Odstavecseseznamem"/>
        <w:widowControl w:val="0"/>
        <w:numPr>
          <w:ilvl w:val="0"/>
          <w:numId w:val="11"/>
        </w:numPr>
        <w:tabs>
          <w:tab w:val="left" w:pos="821"/>
          <w:tab w:val="left" w:pos="822"/>
        </w:tabs>
        <w:spacing w:before="187" w:after="0" w:line="360" w:lineRule="auto"/>
        <w:contextualSpacing w:val="0"/>
        <w:rPr>
          <w:sz w:val="24"/>
          <w:szCs w:val="24"/>
        </w:rPr>
      </w:pPr>
      <w:r w:rsidRPr="00632E52">
        <w:rPr>
          <w:sz w:val="24"/>
          <w:szCs w:val="24"/>
        </w:rPr>
        <w:t>slovním hodnocení výsledků vzdělávání žáků na vysvědčení rozhoduje ředitel školy se souhlasem Školské rady a po projednání v pedagogické</w:t>
      </w:r>
      <w:r w:rsidRPr="00632E52">
        <w:rPr>
          <w:spacing w:val="-21"/>
          <w:sz w:val="24"/>
          <w:szCs w:val="24"/>
        </w:rPr>
        <w:t xml:space="preserve"> </w:t>
      </w:r>
      <w:r w:rsidRPr="00632E52">
        <w:rPr>
          <w:sz w:val="24"/>
          <w:szCs w:val="24"/>
        </w:rPr>
        <w:t>radě</w:t>
      </w:r>
    </w:p>
    <w:p w14:paraId="25138BDF" w14:textId="77777777" w:rsidR="00632E52" w:rsidRPr="00632E52" w:rsidRDefault="00DB1798" w:rsidP="00632E52">
      <w:pPr>
        <w:pStyle w:val="Odstavecseseznamem"/>
        <w:widowControl w:val="0"/>
        <w:numPr>
          <w:ilvl w:val="0"/>
          <w:numId w:val="11"/>
        </w:numPr>
        <w:tabs>
          <w:tab w:val="left" w:pos="821"/>
          <w:tab w:val="left" w:pos="822"/>
        </w:tabs>
        <w:spacing w:before="187" w:after="0" w:line="360" w:lineRule="auto"/>
        <w:contextualSpacing w:val="0"/>
        <w:rPr>
          <w:sz w:val="24"/>
          <w:szCs w:val="24"/>
        </w:rPr>
      </w:pPr>
      <w:r w:rsidRPr="00632E52">
        <w:rPr>
          <w:sz w:val="24"/>
          <w:szCs w:val="24"/>
        </w:rPr>
        <w:t>třídní učitel po projednání s vyučujícími ostatních předmětů převede slovní hodnocení do klasifikace nebo klasifikace do slovního hodnocení v</w:t>
      </w:r>
      <w:r w:rsidR="00632E52" w:rsidRPr="00632E52">
        <w:rPr>
          <w:spacing w:val="-32"/>
          <w:sz w:val="24"/>
          <w:szCs w:val="24"/>
        </w:rPr>
        <w:t> </w:t>
      </w:r>
      <w:r w:rsidRPr="00632E52">
        <w:rPr>
          <w:sz w:val="24"/>
          <w:szCs w:val="24"/>
        </w:rPr>
        <w:t>případ</w:t>
      </w:r>
      <w:r w:rsidR="00632E52" w:rsidRPr="00632E52">
        <w:rPr>
          <w:sz w:val="24"/>
          <w:szCs w:val="24"/>
        </w:rPr>
        <w:t>ě přestupu žáka na jinou školu</w:t>
      </w:r>
    </w:p>
    <w:p w14:paraId="79E9B889" w14:textId="77777777" w:rsidR="00632E52" w:rsidRPr="00632E52" w:rsidRDefault="00632E52" w:rsidP="00B77835">
      <w:pPr>
        <w:pStyle w:val="Odstavecseseznamem"/>
        <w:widowControl w:val="0"/>
        <w:numPr>
          <w:ilvl w:val="0"/>
          <w:numId w:val="11"/>
        </w:numPr>
        <w:tabs>
          <w:tab w:val="left" w:pos="821"/>
          <w:tab w:val="left" w:pos="822"/>
        </w:tabs>
        <w:spacing w:before="187" w:after="0" w:line="360" w:lineRule="auto"/>
        <w:contextualSpacing w:val="0"/>
        <w:rPr>
          <w:sz w:val="24"/>
          <w:szCs w:val="24"/>
        </w:rPr>
      </w:pPr>
      <w:r w:rsidRPr="00632E52">
        <w:rPr>
          <w:sz w:val="24"/>
          <w:szCs w:val="24"/>
        </w:rPr>
        <w:t>je-li žák hodnocen slovně, převede třídní učitel po projednání s vyučujícími ostatních předmětů slovní hodnocení do klasifikace pro účely přijímacího řízení ke střednímu</w:t>
      </w:r>
      <w:r w:rsidRPr="00B77835">
        <w:rPr>
          <w:sz w:val="24"/>
          <w:szCs w:val="24"/>
        </w:rPr>
        <w:t xml:space="preserve"> </w:t>
      </w:r>
      <w:r w:rsidRPr="00632E52">
        <w:rPr>
          <w:sz w:val="24"/>
          <w:szCs w:val="24"/>
        </w:rPr>
        <w:t>vzdělávání</w:t>
      </w:r>
    </w:p>
    <w:p w14:paraId="16594766" w14:textId="77777777" w:rsidR="00632E52" w:rsidRPr="00632E52" w:rsidRDefault="00632E52" w:rsidP="00B77835">
      <w:pPr>
        <w:pStyle w:val="Odstavecseseznamem"/>
        <w:widowControl w:val="0"/>
        <w:numPr>
          <w:ilvl w:val="0"/>
          <w:numId w:val="11"/>
        </w:numPr>
        <w:tabs>
          <w:tab w:val="left" w:pos="821"/>
          <w:tab w:val="left" w:pos="822"/>
        </w:tabs>
        <w:spacing w:before="187" w:after="0" w:line="360" w:lineRule="auto"/>
        <w:contextualSpacing w:val="0"/>
        <w:rPr>
          <w:sz w:val="24"/>
          <w:szCs w:val="24"/>
        </w:rPr>
      </w:pPr>
      <w:r w:rsidRPr="00632E52">
        <w:rPr>
          <w:sz w:val="24"/>
          <w:szCs w:val="24"/>
        </w:rPr>
        <w:t>u žáka s vývojovou poruchou učení rozhodne ředitel školy o použití slovního hodnocení na základě písemné žádosti zákonného zástupce žá</w:t>
      </w:r>
      <w:r w:rsidRPr="00B77835">
        <w:rPr>
          <w:sz w:val="24"/>
          <w:szCs w:val="24"/>
        </w:rPr>
        <w:t xml:space="preserve"> </w:t>
      </w:r>
      <w:r w:rsidRPr="00632E52">
        <w:rPr>
          <w:sz w:val="24"/>
          <w:szCs w:val="24"/>
        </w:rPr>
        <w:t>ka</w:t>
      </w:r>
    </w:p>
    <w:p w14:paraId="7A14CF9F" w14:textId="77777777" w:rsidR="00632E52" w:rsidRPr="00632E52" w:rsidRDefault="00632E52" w:rsidP="00B77835">
      <w:pPr>
        <w:pStyle w:val="Odstavecseseznamem"/>
        <w:widowControl w:val="0"/>
        <w:numPr>
          <w:ilvl w:val="0"/>
          <w:numId w:val="11"/>
        </w:numPr>
        <w:tabs>
          <w:tab w:val="left" w:pos="821"/>
          <w:tab w:val="left" w:pos="822"/>
        </w:tabs>
        <w:spacing w:before="187" w:after="0" w:line="360" w:lineRule="auto"/>
        <w:contextualSpacing w:val="0"/>
        <w:rPr>
          <w:sz w:val="24"/>
          <w:szCs w:val="24"/>
        </w:rPr>
      </w:pPr>
      <w:r w:rsidRPr="00632E52">
        <w:rPr>
          <w:sz w:val="24"/>
          <w:szCs w:val="24"/>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w:t>
      </w:r>
      <w:r w:rsidRPr="00632E52">
        <w:rPr>
          <w:sz w:val="24"/>
          <w:szCs w:val="24"/>
        </w:rPr>
        <w:lastRenderedPageBreak/>
        <w:t>jednotlivých předmětů vzdělávacího programu, k jeho vzdělávacím a osobnostním předpokladům a k jeho</w:t>
      </w:r>
      <w:r w:rsidRPr="00B77835">
        <w:rPr>
          <w:sz w:val="24"/>
          <w:szCs w:val="24"/>
        </w:rPr>
        <w:t xml:space="preserve"> </w:t>
      </w:r>
      <w:r w:rsidRPr="00632E52">
        <w:rPr>
          <w:sz w:val="24"/>
          <w:szCs w:val="24"/>
        </w:rPr>
        <w:t>věku</w:t>
      </w:r>
    </w:p>
    <w:p w14:paraId="0B6DF01D" w14:textId="77777777" w:rsidR="00632E52" w:rsidRPr="00632E52" w:rsidRDefault="00632E52" w:rsidP="00B77835">
      <w:pPr>
        <w:pStyle w:val="Odstavecseseznamem"/>
        <w:widowControl w:val="0"/>
        <w:numPr>
          <w:ilvl w:val="0"/>
          <w:numId w:val="11"/>
        </w:numPr>
        <w:tabs>
          <w:tab w:val="left" w:pos="821"/>
          <w:tab w:val="left" w:pos="822"/>
        </w:tabs>
        <w:spacing w:before="187" w:after="0" w:line="360" w:lineRule="auto"/>
        <w:contextualSpacing w:val="0"/>
        <w:rPr>
          <w:sz w:val="24"/>
          <w:szCs w:val="24"/>
        </w:rPr>
      </w:pPr>
      <w:r w:rsidRPr="00632E52">
        <w:rPr>
          <w:sz w:val="24"/>
          <w:szCs w:val="24"/>
        </w:rPr>
        <w:t>slovní hodnocení zahrnuje posouzení výsledků vzdělávání žáka v jeho vývoji, ohodnocení píle žáka a jeho přístupu ke vzdělávání i v souvislostech, které ovlivňují jeho výkon, a naznačení dalšího rozvoje žáka, obsahuje také zdůvodnění hodnocení a doporučení, jak předcházet neúspěchům žáka a jak je překonávat</w:t>
      </w:r>
    </w:p>
    <w:p w14:paraId="336C3B3B" w14:textId="77777777" w:rsidR="00B77835" w:rsidRDefault="00B77835" w:rsidP="00632E52">
      <w:pPr>
        <w:widowControl w:val="0"/>
        <w:tabs>
          <w:tab w:val="left" w:pos="821"/>
          <w:tab w:val="left" w:pos="822"/>
        </w:tabs>
        <w:spacing w:before="187" w:after="0" w:line="360" w:lineRule="auto"/>
        <w:rPr>
          <w:b/>
          <w:sz w:val="36"/>
          <w:szCs w:val="36"/>
        </w:rPr>
      </w:pPr>
    </w:p>
    <w:p w14:paraId="5D4D6836" w14:textId="77777777" w:rsidR="00632E52" w:rsidRDefault="00632E52" w:rsidP="00632E52">
      <w:pPr>
        <w:widowControl w:val="0"/>
        <w:tabs>
          <w:tab w:val="left" w:pos="821"/>
          <w:tab w:val="left" w:pos="822"/>
        </w:tabs>
        <w:spacing w:before="187" w:after="0" w:line="360" w:lineRule="auto"/>
        <w:rPr>
          <w:b/>
          <w:spacing w:val="-2"/>
          <w:sz w:val="36"/>
          <w:szCs w:val="36"/>
        </w:rPr>
      </w:pPr>
      <w:r w:rsidRPr="00632E52">
        <w:rPr>
          <w:b/>
          <w:sz w:val="36"/>
          <w:szCs w:val="36"/>
        </w:rPr>
        <w:t>5.10 Hodnocení a klasifikace žáků se speciálními vzdělávacími potřebami a</w:t>
      </w:r>
      <w:r w:rsidRPr="00632E52">
        <w:rPr>
          <w:b/>
          <w:spacing w:val="-17"/>
          <w:sz w:val="36"/>
          <w:szCs w:val="36"/>
        </w:rPr>
        <w:t xml:space="preserve"> </w:t>
      </w:r>
      <w:r w:rsidRPr="00632E52">
        <w:rPr>
          <w:b/>
          <w:spacing w:val="-2"/>
          <w:sz w:val="36"/>
          <w:szCs w:val="36"/>
        </w:rPr>
        <w:t>LMD</w:t>
      </w:r>
    </w:p>
    <w:p w14:paraId="7DA3C3F1" w14:textId="77777777" w:rsidR="00632E52" w:rsidRDefault="00632E52" w:rsidP="00632E52">
      <w:pPr>
        <w:pStyle w:val="Nadpis6"/>
        <w:tabs>
          <w:tab w:val="left" w:pos="941"/>
        </w:tabs>
        <w:spacing w:line="360" w:lineRule="auto"/>
        <w:rPr>
          <w:rFonts w:asciiTheme="minorHAnsi" w:hAnsiTheme="minorHAnsi" w:cstheme="minorHAnsi"/>
          <w:i w:val="0"/>
          <w:color w:val="auto"/>
          <w:sz w:val="28"/>
        </w:rPr>
      </w:pPr>
      <w:r w:rsidRPr="00632E52">
        <w:rPr>
          <w:rFonts w:asciiTheme="minorHAnsi" w:hAnsiTheme="minorHAnsi" w:cstheme="minorHAnsi"/>
          <w:i w:val="0"/>
          <w:color w:val="auto"/>
          <w:sz w:val="28"/>
        </w:rPr>
        <w:t>Hodnocení a klasifikace žáků se speciálními vzdělávacími</w:t>
      </w:r>
      <w:r w:rsidRPr="00632E52">
        <w:rPr>
          <w:rFonts w:asciiTheme="minorHAnsi" w:hAnsiTheme="minorHAnsi" w:cstheme="minorHAnsi"/>
          <w:i w:val="0"/>
          <w:color w:val="auto"/>
          <w:spacing w:val="-17"/>
          <w:sz w:val="28"/>
        </w:rPr>
        <w:t xml:space="preserve"> </w:t>
      </w:r>
      <w:r w:rsidRPr="00632E52">
        <w:rPr>
          <w:rFonts w:asciiTheme="minorHAnsi" w:hAnsiTheme="minorHAnsi" w:cstheme="minorHAnsi"/>
          <w:i w:val="0"/>
          <w:color w:val="auto"/>
          <w:sz w:val="28"/>
        </w:rPr>
        <w:t>potřebami</w:t>
      </w:r>
    </w:p>
    <w:p w14:paraId="5A29072C" w14:textId="77777777" w:rsidR="00B77835" w:rsidRPr="00B77835" w:rsidRDefault="00B77835" w:rsidP="00B77835"/>
    <w:p w14:paraId="51197394"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způsob hodnocení a klasifikace žáka vychází ze stanovené diagnózy a doporučení školského poradenského zařízení a uplatňuje se ve všech vyučovacích</w:t>
      </w:r>
      <w:r w:rsidRPr="00632E52">
        <w:rPr>
          <w:rFonts w:cstheme="minorHAnsi"/>
          <w:spacing w:val="-6"/>
          <w:sz w:val="24"/>
        </w:rPr>
        <w:t xml:space="preserve"> </w:t>
      </w:r>
      <w:r w:rsidRPr="00632E52">
        <w:rPr>
          <w:rFonts w:cstheme="minorHAnsi"/>
          <w:sz w:val="24"/>
        </w:rPr>
        <w:t>předmětech</w:t>
      </w:r>
    </w:p>
    <w:p w14:paraId="5873DF03"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způsob hodnocení projedná třídní učitel a výchovný poradce s ostatními</w:t>
      </w:r>
      <w:r w:rsidRPr="00B77835">
        <w:rPr>
          <w:rFonts w:cstheme="minorHAnsi"/>
          <w:sz w:val="24"/>
        </w:rPr>
        <w:t xml:space="preserve"> </w:t>
      </w:r>
      <w:r w:rsidRPr="00632E52">
        <w:rPr>
          <w:rFonts w:cstheme="minorHAnsi"/>
          <w:sz w:val="24"/>
        </w:rPr>
        <w:t>vyučujícími</w:t>
      </w:r>
    </w:p>
    <w:p w14:paraId="703F65A8"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při způsobu hodnocení a klasifikaci žáků pedagogičtí pracovníci zvýrazňují motivační složku hodnocení, hodnotí jevy, které žák zvládl</w:t>
      </w:r>
    </w:p>
    <w:p w14:paraId="4B2BC9A1"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při hodnocení se doporučuje užívat různých forem hodnocení, např. bodové ohodnocení, hodnocení s uvedením počtu chyb apod.</w:t>
      </w:r>
    </w:p>
    <w:p w14:paraId="69E2F908"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důraz klade učitel na ten druh projevu, ve kterém má žák předpoklady podávat lepší</w:t>
      </w:r>
      <w:r w:rsidRPr="00B77835">
        <w:rPr>
          <w:rFonts w:cstheme="minorHAnsi"/>
          <w:sz w:val="24"/>
        </w:rPr>
        <w:t xml:space="preserve"> </w:t>
      </w:r>
      <w:r w:rsidRPr="00632E52">
        <w:rPr>
          <w:rFonts w:cstheme="minorHAnsi"/>
          <w:sz w:val="24"/>
        </w:rPr>
        <w:t>výkon</w:t>
      </w:r>
    </w:p>
    <w:p w14:paraId="4378960D"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při klasifikaci hodnotí učitel jevy, které žák</w:t>
      </w:r>
      <w:r w:rsidRPr="00B77835">
        <w:rPr>
          <w:rFonts w:cstheme="minorHAnsi"/>
          <w:sz w:val="24"/>
        </w:rPr>
        <w:t xml:space="preserve"> </w:t>
      </w:r>
      <w:r w:rsidRPr="00632E52">
        <w:rPr>
          <w:rFonts w:cstheme="minorHAnsi"/>
          <w:sz w:val="24"/>
        </w:rPr>
        <w:t>zvládl</w:t>
      </w:r>
    </w:p>
    <w:p w14:paraId="04214B04"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klasifikace musí být provázena hodnocením, tj. vyjádřením pozitivních stránek výkonu, návodem, jak překonávat mezery, jak prohlubovat úspěšnost</w:t>
      </w:r>
      <w:r w:rsidRPr="00B77835">
        <w:rPr>
          <w:rFonts w:cstheme="minorHAnsi"/>
          <w:sz w:val="24"/>
        </w:rPr>
        <w:t xml:space="preserve"> </w:t>
      </w:r>
      <w:r w:rsidRPr="00632E52">
        <w:rPr>
          <w:rFonts w:cstheme="minorHAnsi"/>
          <w:sz w:val="24"/>
        </w:rPr>
        <w:t>atd.</w:t>
      </w:r>
    </w:p>
    <w:p w14:paraId="0C478736"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při klasifikaci žáků se doporučuje upřednostnit širší slovní</w:t>
      </w:r>
      <w:r w:rsidRPr="00B77835">
        <w:rPr>
          <w:rFonts w:cstheme="minorHAnsi"/>
          <w:sz w:val="24"/>
        </w:rPr>
        <w:t xml:space="preserve"> </w:t>
      </w:r>
      <w:r w:rsidRPr="00632E52">
        <w:rPr>
          <w:rFonts w:cstheme="minorHAnsi"/>
          <w:sz w:val="24"/>
        </w:rPr>
        <w:t>hodnocení</w:t>
      </w:r>
    </w:p>
    <w:p w14:paraId="2F1AE348"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v případě použití slovního hodnocení jsou výsledky vzdělávání žáka se speciálními vzdělávacími potřebami tak, aby zahrnovalo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w:t>
      </w:r>
      <w:r w:rsidRPr="00B77835">
        <w:rPr>
          <w:rFonts w:cstheme="minorHAnsi"/>
          <w:sz w:val="24"/>
        </w:rPr>
        <w:t xml:space="preserve"> </w:t>
      </w:r>
      <w:r w:rsidRPr="00632E52">
        <w:rPr>
          <w:rFonts w:cstheme="minorHAnsi"/>
          <w:sz w:val="24"/>
        </w:rPr>
        <w:t>překonávat</w:t>
      </w:r>
    </w:p>
    <w:p w14:paraId="358E11A1" w14:textId="77777777" w:rsidR="00632E52" w:rsidRDefault="00632E52" w:rsidP="00632E52">
      <w:pPr>
        <w:pStyle w:val="Odstavecseseznamem"/>
        <w:widowControl w:val="0"/>
        <w:tabs>
          <w:tab w:val="left" w:pos="2801"/>
          <w:tab w:val="left" w:pos="2802"/>
        </w:tabs>
        <w:spacing w:after="0" w:line="360" w:lineRule="auto"/>
        <w:ind w:left="2801" w:right="369"/>
        <w:contextualSpacing w:val="0"/>
        <w:rPr>
          <w:rFonts w:cstheme="minorHAnsi"/>
          <w:sz w:val="24"/>
        </w:rPr>
      </w:pPr>
    </w:p>
    <w:p w14:paraId="13354DC2" w14:textId="77777777" w:rsidR="00632E52" w:rsidRDefault="00632E52" w:rsidP="00632E52">
      <w:pPr>
        <w:pStyle w:val="Odstavecseseznamem"/>
        <w:widowControl w:val="0"/>
        <w:tabs>
          <w:tab w:val="left" w:pos="2801"/>
          <w:tab w:val="left" w:pos="2802"/>
        </w:tabs>
        <w:spacing w:after="0" w:line="360" w:lineRule="auto"/>
        <w:ind w:left="2801" w:right="369"/>
        <w:contextualSpacing w:val="0"/>
        <w:rPr>
          <w:rFonts w:cstheme="minorHAnsi"/>
          <w:sz w:val="24"/>
        </w:rPr>
      </w:pPr>
    </w:p>
    <w:p w14:paraId="7EF4D13B" w14:textId="77777777" w:rsidR="00632E52" w:rsidRPr="00632E52" w:rsidRDefault="00632E52" w:rsidP="00632E52">
      <w:pPr>
        <w:pStyle w:val="Odstavecseseznamem"/>
        <w:widowControl w:val="0"/>
        <w:tabs>
          <w:tab w:val="left" w:pos="2801"/>
          <w:tab w:val="left" w:pos="2802"/>
        </w:tabs>
        <w:spacing w:after="0" w:line="360" w:lineRule="auto"/>
        <w:ind w:left="2801" w:right="369"/>
        <w:contextualSpacing w:val="0"/>
        <w:rPr>
          <w:rFonts w:cstheme="minorHAnsi"/>
          <w:sz w:val="24"/>
        </w:rPr>
      </w:pPr>
    </w:p>
    <w:p w14:paraId="110BC8C3" w14:textId="77777777" w:rsidR="00632E52" w:rsidRDefault="00632E52" w:rsidP="00632E52">
      <w:pPr>
        <w:pStyle w:val="Nadpis6"/>
        <w:tabs>
          <w:tab w:val="left" w:pos="942"/>
        </w:tabs>
        <w:spacing w:before="58" w:line="360" w:lineRule="auto"/>
        <w:rPr>
          <w:rFonts w:asciiTheme="minorHAnsi" w:hAnsiTheme="minorHAnsi" w:cstheme="minorHAnsi"/>
          <w:b/>
          <w:i w:val="0"/>
          <w:color w:val="auto"/>
          <w:sz w:val="28"/>
        </w:rPr>
      </w:pPr>
      <w:r w:rsidRPr="00632E52">
        <w:rPr>
          <w:rFonts w:asciiTheme="minorHAnsi" w:hAnsiTheme="minorHAnsi" w:cstheme="minorHAnsi"/>
          <w:b/>
          <w:i w:val="0"/>
          <w:color w:val="auto"/>
          <w:sz w:val="28"/>
        </w:rPr>
        <w:t>Hodnocení a klasifikace žáků s lehkým mentálním</w:t>
      </w:r>
      <w:r w:rsidRPr="00632E52">
        <w:rPr>
          <w:rFonts w:asciiTheme="minorHAnsi" w:hAnsiTheme="minorHAnsi" w:cstheme="minorHAnsi"/>
          <w:b/>
          <w:i w:val="0"/>
          <w:color w:val="auto"/>
          <w:spacing w:val="-15"/>
          <w:sz w:val="28"/>
        </w:rPr>
        <w:t xml:space="preserve"> </w:t>
      </w:r>
      <w:r w:rsidRPr="00632E52">
        <w:rPr>
          <w:rFonts w:asciiTheme="minorHAnsi" w:hAnsiTheme="minorHAnsi" w:cstheme="minorHAnsi"/>
          <w:b/>
          <w:i w:val="0"/>
          <w:color w:val="auto"/>
          <w:sz w:val="28"/>
        </w:rPr>
        <w:t>postižením</w:t>
      </w:r>
    </w:p>
    <w:p w14:paraId="00E4B028" w14:textId="77777777" w:rsidR="00B77835" w:rsidRPr="00B77835" w:rsidRDefault="00B77835" w:rsidP="00B77835"/>
    <w:p w14:paraId="7E01C794"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hodnotit žáka podle jeho funkčního stupně možností, nikoliv podle</w:t>
      </w:r>
      <w:r w:rsidRPr="00B77835">
        <w:rPr>
          <w:rFonts w:cstheme="minorHAnsi"/>
          <w:sz w:val="24"/>
        </w:rPr>
        <w:t xml:space="preserve"> </w:t>
      </w:r>
      <w:r w:rsidRPr="00632E52">
        <w:rPr>
          <w:rFonts w:cstheme="minorHAnsi"/>
          <w:sz w:val="24"/>
        </w:rPr>
        <w:t>známek</w:t>
      </w:r>
    </w:p>
    <w:p w14:paraId="255279B8"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způsob klasifikace je součástí individuálního vzdělávacího</w:t>
      </w:r>
      <w:r w:rsidRPr="00B77835">
        <w:rPr>
          <w:rFonts w:cstheme="minorHAnsi"/>
          <w:sz w:val="24"/>
        </w:rPr>
        <w:t xml:space="preserve"> </w:t>
      </w:r>
      <w:r w:rsidRPr="00632E52">
        <w:rPr>
          <w:rFonts w:cstheme="minorHAnsi"/>
          <w:sz w:val="24"/>
        </w:rPr>
        <w:t>plánu</w:t>
      </w:r>
    </w:p>
    <w:p w14:paraId="6814528C"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stanovit cíle pomocí individuálního vzdělávacího plánu a vytvořit seznam zvládnutých cílů a cílů nutných ke</w:t>
      </w:r>
      <w:r w:rsidRPr="00B77835">
        <w:rPr>
          <w:rFonts w:cstheme="minorHAnsi"/>
          <w:sz w:val="24"/>
        </w:rPr>
        <w:t xml:space="preserve"> </w:t>
      </w:r>
      <w:r w:rsidRPr="00632E52">
        <w:rPr>
          <w:rFonts w:cstheme="minorHAnsi"/>
          <w:sz w:val="24"/>
        </w:rPr>
        <w:t>splnění</w:t>
      </w:r>
    </w:p>
    <w:p w14:paraId="6EAFA25E"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spolupráce speciálních pedagogů a učitelů – pravidelné</w:t>
      </w:r>
      <w:r w:rsidRPr="00B77835">
        <w:rPr>
          <w:rFonts w:cstheme="minorHAnsi"/>
          <w:sz w:val="24"/>
        </w:rPr>
        <w:t xml:space="preserve"> </w:t>
      </w:r>
      <w:r w:rsidRPr="00632E52">
        <w:rPr>
          <w:rFonts w:cstheme="minorHAnsi"/>
          <w:sz w:val="24"/>
        </w:rPr>
        <w:t>konzultace</w:t>
      </w:r>
    </w:p>
    <w:p w14:paraId="62F4E45C"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v písemném projevu prodloužení času na vypracování</w:t>
      </w:r>
      <w:r w:rsidRPr="00B77835">
        <w:rPr>
          <w:rFonts w:cstheme="minorHAnsi"/>
          <w:sz w:val="24"/>
        </w:rPr>
        <w:t xml:space="preserve"> </w:t>
      </w:r>
      <w:r w:rsidRPr="00632E52">
        <w:rPr>
          <w:rFonts w:cstheme="minorHAnsi"/>
          <w:sz w:val="24"/>
        </w:rPr>
        <w:t>odpovědí</w:t>
      </w:r>
    </w:p>
    <w:p w14:paraId="67E99322"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v ústním projevu umožnit žákovi dostatek času na zpracování</w:t>
      </w:r>
      <w:r w:rsidRPr="00B77835">
        <w:rPr>
          <w:rFonts w:cstheme="minorHAnsi"/>
          <w:sz w:val="24"/>
        </w:rPr>
        <w:t xml:space="preserve"> </w:t>
      </w:r>
      <w:r w:rsidRPr="00632E52">
        <w:rPr>
          <w:rFonts w:cstheme="minorHAnsi"/>
          <w:sz w:val="24"/>
        </w:rPr>
        <w:t>odpovědi</w:t>
      </w:r>
    </w:p>
    <w:p w14:paraId="06BE66E8"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 xml:space="preserve">zadání musí být jasné, dobře čitelné a jednoduché </w:t>
      </w:r>
      <w:r w:rsidRPr="00632E52">
        <w:rPr>
          <w:rFonts w:cstheme="minorHAnsi"/>
          <w:sz w:val="24"/>
        </w:rPr>
        <w:t> pro písemné odpovědi žáků je možné využít</w:t>
      </w:r>
      <w:r w:rsidRPr="00B77835">
        <w:rPr>
          <w:rFonts w:cstheme="minorHAnsi"/>
          <w:sz w:val="24"/>
        </w:rPr>
        <w:t xml:space="preserve"> </w:t>
      </w:r>
      <w:r w:rsidRPr="00632E52">
        <w:rPr>
          <w:rFonts w:cstheme="minorHAnsi"/>
          <w:sz w:val="24"/>
        </w:rPr>
        <w:t>počítač</w:t>
      </w:r>
    </w:p>
    <w:p w14:paraId="517E86CE" w14:textId="77777777" w:rsidR="00632E52" w:rsidRP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dát žákovi dostatek příležitostí, aby se projevil, prezentoval svoje</w:t>
      </w:r>
      <w:r w:rsidRPr="00B77835">
        <w:rPr>
          <w:rFonts w:cstheme="minorHAnsi"/>
          <w:sz w:val="24"/>
        </w:rPr>
        <w:t xml:space="preserve"> </w:t>
      </w:r>
      <w:r w:rsidRPr="00632E52">
        <w:rPr>
          <w:rFonts w:cstheme="minorHAnsi"/>
          <w:sz w:val="24"/>
        </w:rPr>
        <w:t>vědomosti</w:t>
      </w:r>
    </w:p>
    <w:p w14:paraId="7E067356" w14:textId="77777777" w:rsidR="00632E52"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632E52">
        <w:rPr>
          <w:rFonts w:cstheme="minorHAnsi"/>
          <w:sz w:val="24"/>
        </w:rPr>
        <w:t>vyvarovat se užívání nevhodné zkušební techniky, které žáka zatěžují nebo</w:t>
      </w:r>
      <w:r w:rsidRPr="00B77835">
        <w:rPr>
          <w:rFonts w:cstheme="minorHAnsi"/>
          <w:sz w:val="24"/>
        </w:rPr>
        <w:t xml:space="preserve"> </w:t>
      </w:r>
      <w:r w:rsidRPr="00632E52">
        <w:rPr>
          <w:rFonts w:cstheme="minorHAnsi"/>
          <w:sz w:val="24"/>
        </w:rPr>
        <w:t>stresují</w:t>
      </w:r>
    </w:p>
    <w:p w14:paraId="6F75F29E" w14:textId="77777777" w:rsidR="0023084A" w:rsidRDefault="0023084A" w:rsidP="00B77835">
      <w:pPr>
        <w:pStyle w:val="Odstavecseseznamem"/>
        <w:widowControl w:val="0"/>
        <w:spacing w:after="0" w:line="360" w:lineRule="auto"/>
        <w:ind w:left="1418" w:right="102"/>
        <w:contextualSpacing w:val="0"/>
        <w:rPr>
          <w:rFonts w:cstheme="minorHAnsi"/>
          <w:sz w:val="24"/>
        </w:rPr>
      </w:pPr>
    </w:p>
    <w:p w14:paraId="25E875A4" w14:textId="77777777" w:rsidR="00B77835" w:rsidRDefault="00B77835" w:rsidP="00B77835">
      <w:pPr>
        <w:pStyle w:val="Odstavecseseznamem"/>
        <w:widowControl w:val="0"/>
        <w:spacing w:after="0" w:line="360" w:lineRule="auto"/>
        <w:ind w:left="1418" w:right="102"/>
        <w:contextualSpacing w:val="0"/>
        <w:rPr>
          <w:rFonts w:cstheme="minorHAnsi"/>
          <w:sz w:val="24"/>
        </w:rPr>
      </w:pPr>
    </w:p>
    <w:p w14:paraId="4B37CB4D" w14:textId="77777777" w:rsidR="00632E52" w:rsidRPr="00B77835" w:rsidRDefault="00632E52" w:rsidP="00B77835">
      <w:pPr>
        <w:pStyle w:val="Nadpis6"/>
        <w:tabs>
          <w:tab w:val="left" w:pos="942"/>
        </w:tabs>
        <w:spacing w:before="58" w:line="360" w:lineRule="auto"/>
        <w:rPr>
          <w:rFonts w:asciiTheme="minorHAnsi" w:hAnsiTheme="minorHAnsi" w:cstheme="minorHAnsi"/>
          <w:b/>
          <w:i w:val="0"/>
          <w:color w:val="auto"/>
          <w:sz w:val="28"/>
        </w:rPr>
      </w:pPr>
      <w:r w:rsidRPr="00B77835">
        <w:rPr>
          <w:rFonts w:asciiTheme="minorHAnsi" w:hAnsiTheme="minorHAnsi" w:cstheme="minorHAnsi"/>
          <w:b/>
          <w:i w:val="0"/>
          <w:color w:val="auto"/>
          <w:sz w:val="28"/>
        </w:rPr>
        <w:t>Hodnocení a klasifikace žáků nadaných a mimořádně nadaných</w:t>
      </w:r>
    </w:p>
    <w:p w14:paraId="367F371E" w14:textId="77777777" w:rsidR="00632E52" w:rsidRPr="00B77835" w:rsidRDefault="00632E52" w:rsidP="00B77835">
      <w:pPr>
        <w:pStyle w:val="Odstavecseseznamem"/>
        <w:widowControl w:val="0"/>
        <w:spacing w:after="0" w:line="360" w:lineRule="auto"/>
        <w:ind w:left="1418" w:right="102"/>
        <w:contextualSpacing w:val="0"/>
        <w:rPr>
          <w:rFonts w:cstheme="minorHAnsi"/>
          <w:sz w:val="24"/>
        </w:rPr>
      </w:pPr>
    </w:p>
    <w:p w14:paraId="49725430" w14:textId="77777777" w:rsidR="00632E52" w:rsidRPr="00B77835"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B77835">
        <w:rPr>
          <w:rFonts w:cstheme="minorHAnsi"/>
          <w:sz w:val="24"/>
        </w:rPr>
        <w:t>způsob hodnocení a klasifikace je součástí individuálního vzdělávacího programu</w:t>
      </w:r>
    </w:p>
    <w:p w14:paraId="42148A8E" w14:textId="77777777" w:rsidR="00632E52" w:rsidRPr="00B77835" w:rsidRDefault="00632E52" w:rsidP="00B77835">
      <w:pPr>
        <w:pStyle w:val="Odstavecseseznamem"/>
        <w:widowControl w:val="0"/>
        <w:numPr>
          <w:ilvl w:val="4"/>
          <w:numId w:val="27"/>
        </w:numPr>
        <w:spacing w:after="0" w:line="360" w:lineRule="auto"/>
        <w:ind w:left="1418" w:right="102"/>
        <w:contextualSpacing w:val="0"/>
        <w:rPr>
          <w:rFonts w:cstheme="minorHAnsi"/>
          <w:sz w:val="24"/>
        </w:rPr>
      </w:pPr>
      <w:r w:rsidRPr="00B77835">
        <w:rPr>
          <w:rFonts w:cstheme="minorHAnsi"/>
          <w:sz w:val="24"/>
        </w:rPr>
        <w:t>odvíjí se od schopností žáka, důvodů k integraci žáka, specifikace chování a sociálních vztahů</w:t>
      </w:r>
    </w:p>
    <w:p w14:paraId="2914509D" w14:textId="77777777" w:rsidR="00632E52" w:rsidRPr="00632E52" w:rsidRDefault="00632E52" w:rsidP="00632E52">
      <w:pPr>
        <w:pStyle w:val="Nadpis5"/>
        <w:tabs>
          <w:tab w:val="left" w:pos="846"/>
        </w:tabs>
        <w:ind w:left="100"/>
        <w:rPr>
          <w:b/>
          <w:color w:val="auto"/>
          <w:sz w:val="24"/>
        </w:rPr>
      </w:pPr>
      <w:r w:rsidRPr="00632E52">
        <w:rPr>
          <w:b/>
          <w:color w:val="auto"/>
          <w:sz w:val="24"/>
        </w:rPr>
        <w:t>Zásady a pravidla pro sebehodnocení</w:t>
      </w:r>
      <w:r w:rsidRPr="00632E52">
        <w:rPr>
          <w:b/>
          <w:color w:val="auto"/>
          <w:spacing w:val="-12"/>
          <w:sz w:val="24"/>
        </w:rPr>
        <w:t xml:space="preserve"> </w:t>
      </w:r>
      <w:r w:rsidRPr="00632E52">
        <w:rPr>
          <w:b/>
          <w:color w:val="auto"/>
          <w:sz w:val="24"/>
        </w:rPr>
        <w:t>žáků</w:t>
      </w:r>
    </w:p>
    <w:p w14:paraId="0B656783" w14:textId="77777777" w:rsidR="00632E52" w:rsidRDefault="00632E52" w:rsidP="00632E52">
      <w:pPr>
        <w:spacing w:before="1"/>
        <w:rPr>
          <w:b/>
          <w:sz w:val="24"/>
        </w:rPr>
      </w:pPr>
    </w:p>
    <w:p w14:paraId="4C40C336" w14:textId="77777777" w:rsidR="00632E52" w:rsidRPr="00632E52" w:rsidRDefault="00632E52" w:rsidP="00632E52">
      <w:pPr>
        <w:pStyle w:val="Odstavecseseznamem"/>
        <w:widowControl w:val="0"/>
        <w:numPr>
          <w:ilvl w:val="0"/>
          <w:numId w:val="29"/>
        </w:numPr>
        <w:tabs>
          <w:tab w:val="left" w:pos="2261"/>
          <w:tab w:val="left" w:pos="2262"/>
        </w:tabs>
        <w:spacing w:after="0" w:line="360" w:lineRule="auto"/>
        <w:ind w:left="2256" w:hanging="357"/>
        <w:contextualSpacing w:val="0"/>
        <w:rPr>
          <w:sz w:val="24"/>
        </w:rPr>
      </w:pPr>
      <w:r w:rsidRPr="00632E52">
        <w:rPr>
          <w:sz w:val="24"/>
        </w:rPr>
        <w:t>sebehodnocení je důležitou součástí hodnocení</w:t>
      </w:r>
      <w:r w:rsidRPr="00632E52">
        <w:rPr>
          <w:spacing w:val="-8"/>
          <w:sz w:val="24"/>
        </w:rPr>
        <w:t xml:space="preserve"> </w:t>
      </w:r>
      <w:r w:rsidRPr="00632E52">
        <w:rPr>
          <w:sz w:val="24"/>
        </w:rPr>
        <w:t>žáků,</w:t>
      </w:r>
    </w:p>
    <w:p w14:paraId="6B8DD86A" w14:textId="77777777" w:rsidR="00632E52" w:rsidRPr="00632E52" w:rsidRDefault="00632E52" w:rsidP="00632E52">
      <w:pPr>
        <w:pStyle w:val="Odstavecseseznamem"/>
        <w:widowControl w:val="0"/>
        <w:numPr>
          <w:ilvl w:val="0"/>
          <w:numId w:val="29"/>
        </w:numPr>
        <w:tabs>
          <w:tab w:val="left" w:pos="2261"/>
          <w:tab w:val="left" w:pos="2262"/>
        </w:tabs>
        <w:spacing w:after="0" w:line="360" w:lineRule="auto"/>
        <w:ind w:left="2256" w:hanging="357"/>
        <w:contextualSpacing w:val="0"/>
        <w:rPr>
          <w:sz w:val="24"/>
        </w:rPr>
      </w:pPr>
      <w:r w:rsidRPr="00632E52">
        <w:rPr>
          <w:sz w:val="24"/>
        </w:rPr>
        <w:t>sebehodnocením se posiluje sebeúcta a sebevědomí</w:t>
      </w:r>
      <w:r w:rsidRPr="00632E52">
        <w:rPr>
          <w:spacing w:val="-11"/>
          <w:sz w:val="24"/>
        </w:rPr>
        <w:t xml:space="preserve"> </w:t>
      </w:r>
      <w:r w:rsidRPr="00632E52">
        <w:rPr>
          <w:sz w:val="24"/>
        </w:rPr>
        <w:t>žáků,</w:t>
      </w:r>
    </w:p>
    <w:p w14:paraId="3BB446A1" w14:textId="77777777" w:rsidR="00632E52" w:rsidRPr="00632E52" w:rsidRDefault="00632E52" w:rsidP="00632E52">
      <w:pPr>
        <w:pStyle w:val="Odstavecseseznamem"/>
        <w:widowControl w:val="0"/>
        <w:numPr>
          <w:ilvl w:val="0"/>
          <w:numId w:val="29"/>
        </w:numPr>
        <w:tabs>
          <w:tab w:val="left" w:pos="2261"/>
          <w:tab w:val="left" w:pos="2262"/>
        </w:tabs>
        <w:spacing w:after="0" w:line="360" w:lineRule="auto"/>
        <w:ind w:left="2256" w:hanging="357"/>
        <w:contextualSpacing w:val="0"/>
        <w:rPr>
          <w:sz w:val="24"/>
        </w:rPr>
      </w:pPr>
      <w:r w:rsidRPr="00632E52">
        <w:rPr>
          <w:sz w:val="24"/>
        </w:rPr>
        <w:t>chybu je potřeba chápat jako přirozenou věc v procesu</w:t>
      </w:r>
      <w:r w:rsidRPr="00632E52">
        <w:rPr>
          <w:spacing w:val="-7"/>
          <w:sz w:val="24"/>
        </w:rPr>
        <w:t xml:space="preserve"> </w:t>
      </w:r>
      <w:r w:rsidRPr="00632E52">
        <w:rPr>
          <w:sz w:val="24"/>
        </w:rPr>
        <w:t>učení,</w:t>
      </w:r>
    </w:p>
    <w:p w14:paraId="0E066C87" w14:textId="77777777" w:rsidR="00632E52" w:rsidRPr="00632E52" w:rsidRDefault="00632E52" w:rsidP="00632E52">
      <w:pPr>
        <w:pStyle w:val="Odstavecseseznamem"/>
        <w:widowControl w:val="0"/>
        <w:numPr>
          <w:ilvl w:val="0"/>
          <w:numId w:val="29"/>
        </w:numPr>
        <w:tabs>
          <w:tab w:val="left" w:pos="2261"/>
          <w:tab w:val="left" w:pos="2262"/>
        </w:tabs>
        <w:spacing w:before="1" w:after="0" w:line="360" w:lineRule="auto"/>
        <w:ind w:left="2256" w:hanging="357"/>
        <w:contextualSpacing w:val="0"/>
        <w:rPr>
          <w:sz w:val="24"/>
        </w:rPr>
      </w:pPr>
      <w:r w:rsidRPr="00632E52">
        <w:rPr>
          <w:sz w:val="24"/>
        </w:rPr>
        <w:t>při sebehodnocení se žák snaží popsat, co se mu daří, co mu ještě nejde, jak bude pokračovat</w:t>
      </w:r>
      <w:r w:rsidRPr="00632E52">
        <w:rPr>
          <w:spacing w:val="-16"/>
          <w:sz w:val="24"/>
        </w:rPr>
        <w:t xml:space="preserve"> </w:t>
      </w:r>
      <w:r w:rsidRPr="00632E52">
        <w:rPr>
          <w:sz w:val="24"/>
        </w:rPr>
        <w:t>dál,</w:t>
      </w:r>
    </w:p>
    <w:p w14:paraId="277E28F2" w14:textId="77777777" w:rsidR="00632E52" w:rsidRPr="00632E52" w:rsidRDefault="00632E52" w:rsidP="00632E52">
      <w:pPr>
        <w:pStyle w:val="Odstavecseseznamem"/>
        <w:widowControl w:val="0"/>
        <w:numPr>
          <w:ilvl w:val="0"/>
          <w:numId w:val="29"/>
        </w:numPr>
        <w:tabs>
          <w:tab w:val="left" w:pos="2261"/>
          <w:tab w:val="left" w:pos="2262"/>
        </w:tabs>
        <w:spacing w:after="0" w:line="360" w:lineRule="auto"/>
        <w:ind w:left="2256" w:hanging="357"/>
        <w:contextualSpacing w:val="0"/>
        <w:rPr>
          <w:sz w:val="24"/>
        </w:rPr>
      </w:pPr>
      <w:r w:rsidRPr="00632E52">
        <w:rPr>
          <w:sz w:val="24"/>
        </w:rPr>
        <w:t>při školní práci je žák veden k tomu, aby se vyjádřil ke svým výkonům a</w:t>
      </w:r>
      <w:r w:rsidRPr="00632E52">
        <w:rPr>
          <w:spacing w:val="-22"/>
          <w:sz w:val="24"/>
        </w:rPr>
        <w:t xml:space="preserve"> </w:t>
      </w:r>
      <w:r w:rsidRPr="00632E52">
        <w:rPr>
          <w:sz w:val="24"/>
        </w:rPr>
        <w:t>výsledkům,</w:t>
      </w:r>
    </w:p>
    <w:p w14:paraId="2DF5A4B5" w14:textId="77777777" w:rsidR="00632E52" w:rsidRDefault="00632E52" w:rsidP="00632E52">
      <w:pPr>
        <w:pStyle w:val="Odstavecseseznamem"/>
        <w:widowControl w:val="0"/>
        <w:numPr>
          <w:ilvl w:val="0"/>
          <w:numId w:val="29"/>
        </w:numPr>
        <w:tabs>
          <w:tab w:val="left" w:pos="2261"/>
          <w:tab w:val="left" w:pos="2262"/>
        </w:tabs>
        <w:spacing w:after="0" w:line="360" w:lineRule="auto"/>
        <w:ind w:left="2256" w:hanging="357"/>
        <w:contextualSpacing w:val="0"/>
        <w:rPr>
          <w:sz w:val="24"/>
        </w:rPr>
      </w:pPr>
      <w:r w:rsidRPr="00632E52">
        <w:rPr>
          <w:sz w:val="24"/>
        </w:rPr>
        <w:t>známky nejsou jediným zdrojem</w:t>
      </w:r>
      <w:r w:rsidRPr="00632E52">
        <w:rPr>
          <w:spacing w:val="-7"/>
          <w:sz w:val="24"/>
        </w:rPr>
        <w:t xml:space="preserve"> </w:t>
      </w:r>
      <w:r w:rsidRPr="00632E52">
        <w:rPr>
          <w:sz w:val="24"/>
        </w:rPr>
        <w:t>motivace</w:t>
      </w:r>
    </w:p>
    <w:p w14:paraId="43BC7099" w14:textId="77777777" w:rsidR="00502E73" w:rsidRDefault="00502E73" w:rsidP="00502E73">
      <w:pPr>
        <w:pStyle w:val="Odstavecseseznamem"/>
        <w:widowControl w:val="0"/>
        <w:tabs>
          <w:tab w:val="left" w:pos="2261"/>
          <w:tab w:val="left" w:pos="2262"/>
        </w:tabs>
        <w:spacing w:after="0" w:line="360" w:lineRule="auto"/>
        <w:ind w:left="2256"/>
        <w:contextualSpacing w:val="0"/>
        <w:rPr>
          <w:sz w:val="24"/>
        </w:rPr>
      </w:pPr>
    </w:p>
    <w:p w14:paraId="2F3863F1" w14:textId="77777777" w:rsidR="00502E73" w:rsidRDefault="00502E73" w:rsidP="00502E73">
      <w:pPr>
        <w:widowControl w:val="0"/>
        <w:tabs>
          <w:tab w:val="left" w:pos="2261"/>
          <w:tab w:val="left" w:pos="2262"/>
        </w:tabs>
        <w:spacing w:after="0" w:line="360" w:lineRule="auto"/>
        <w:rPr>
          <w:sz w:val="24"/>
        </w:rPr>
      </w:pPr>
      <w:r w:rsidRPr="00502E73">
        <w:rPr>
          <w:sz w:val="24"/>
        </w:rPr>
        <w:t>Podrobně jsou pravidla pro hodnocení žáků zpracována v Pravidlech pro hodnocení výsledků vzdělávání, která jsou součástí Školního řádu</w:t>
      </w:r>
      <w:r>
        <w:rPr>
          <w:sz w:val="24"/>
        </w:rPr>
        <w:t>.</w:t>
      </w:r>
    </w:p>
    <w:p w14:paraId="215EDD88" w14:textId="77777777" w:rsidR="00502E73" w:rsidRPr="00F96676" w:rsidRDefault="00502E73" w:rsidP="00502E73">
      <w:pPr>
        <w:widowControl w:val="0"/>
        <w:tabs>
          <w:tab w:val="left" w:pos="2261"/>
          <w:tab w:val="left" w:pos="2262"/>
        </w:tabs>
        <w:spacing w:after="0" w:line="360" w:lineRule="auto"/>
        <w:rPr>
          <w:b/>
          <w:sz w:val="36"/>
          <w:szCs w:val="36"/>
        </w:rPr>
      </w:pPr>
      <w:r w:rsidRPr="00F96676">
        <w:rPr>
          <w:b/>
          <w:sz w:val="36"/>
          <w:szCs w:val="36"/>
        </w:rPr>
        <w:lastRenderedPageBreak/>
        <w:t>6. Autoevaluace školy</w:t>
      </w:r>
    </w:p>
    <w:p w14:paraId="04167BFF" w14:textId="77777777" w:rsidR="00502E73" w:rsidRPr="00502E73" w:rsidRDefault="00502E73" w:rsidP="00502E73">
      <w:pPr>
        <w:widowControl w:val="0"/>
        <w:tabs>
          <w:tab w:val="left" w:pos="2261"/>
          <w:tab w:val="left" w:pos="2262"/>
        </w:tabs>
        <w:spacing w:after="0" w:line="360" w:lineRule="auto"/>
        <w:rPr>
          <w:sz w:val="24"/>
        </w:rPr>
      </w:pPr>
      <w:r w:rsidRPr="00502E73">
        <w:rPr>
          <w:sz w:val="24"/>
        </w:rPr>
        <w:t>Východiskem pro autovaluaci školy je vyhláška č. 15/2004 Sb., kterou se stanoví náležitosti dlouhodobých záměrů, výročních zpráv a vlastního hodnocení.</w:t>
      </w:r>
    </w:p>
    <w:p w14:paraId="6D9F85EE" w14:textId="77777777" w:rsidR="00502E73" w:rsidRDefault="00502E73" w:rsidP="00502E73">
      <w:pPr>
        <w:widowControl w:val="0"/>
        <w:tabs>
          <w:tab w:val="left" w:pos="2261"/>
          <w:tab w:val="left" w:pos="2262"/>
        </w:tabs>
        <w:spacing w:after="0" w:line="360" w:lineRule="auto"/>
      </w:pPr>
    </w:p>
    <w:p w14:paraId="1BE1E051" w14:textId="77777777" w:rsidR="00502E73" w:rsidRPr="00F96676" w:rsidRDefault="00502E73" w:rsidP="00502E73">
      <w:pPr>
        <w:pStyle w:val="Odstavecseseznamem"/>
        <w:widowControl w:val="0"/>
        <w:numPr>
          <w:ilvl w:val="1"/>
          <w:numId w:val="13"/>
        </w:numPr>
        <w:tabs>
          <w:tab w:val="left" w:pos="2261"/>
          <w:tab w:val="left" w:pos="2262"/>
        </w:tabs>
        <w:spacing w:after="0" w:line="360" w:lineRule="auto"/>
        <w:rPr>
          <w:b/>
          <w:sz w:val="36"/>
          <w:szCs w:val="36"/>
        </w:rPr>
      </w:pPr>
      <w:r w:rsidRPr="00F96676">
        <w:rPr>
          <w:b/>
          <w:sz w:val="36"/>
          <w:szCs w:val="36"/>
        </w:rPr>
        <w:t xml:space="preserve">Cíle autoevaluace </w:t>
      </w:r>
    </w:p>
    <w:p w14:paraId="436749C9" w14:textId="77777777" w:rsidR="00502E73" w:rsidRDefault="00502E73" w:rsidP="00502E73">
      <w:pPr>
        <w:widowControl w:val="0"/>
        <w:tabs>
          <w:tab w:val="left" w:pos="2261"/>
          <w:tab w:val="left" w:pos="2262"/>
        </w:tabs>
        <w:spacing w:after="0" w:line="360" w:lineRule="auto"/>
        <w:rPr>
          <w:sz w:val="24"/>
        </w:rPr>
      </w:pPr>
      <w:r w:rsidRPr="00502E73">
        <w:rPr>
          <w:sz w:val="24"/>
        </w:rPr>
        <w:t>Cílem autoevaluace je zjištění a zhodnocení informací o tom, jak funguje školní vzdělávací program, škola a jaké je ve škole prostředí, v němž probíhá výuka. Tyto informace slouží jako zpětná vazba pro vedení školy, na základě které jsou pak vyvozovány kroky vedoucí ke zvyšování efektivity školního vzdělávacího programu.</w:t>
      </w:r>
    </w:p>
    <w:p w14:paraId="6C866CFF" w14:textId="77777777" w:rsidR="00502E73" w:rsidRDefault="00502E73" w:rsidP="00502E73">
      <w:pPr>
        <w:widowControl w:val="0"/>
        <w:tabs>
          <w:tab w:val="left" w:pos="2261"/>
          <w:tab w:val="left" w:pos="2262"/>
        </w:tabs>
        <w:spacing w:after="0" w:line="360" w:lineRule="auto"/>
        <w:rPr>
          <w:sz w:val="24"/>
        </w:rPr>
      </w:pPr>
    </w:p>
    <w:p w14:paraId="7C106FB0" w14:textId="77777777" w:rsidR="00502E73" w:rsidRPr="00F96676" w:rsidRDefault="00502E73" w:rsidP="00502E73">
      <w:pPr>
        <w:pStyle w:val="Odstavecseseznamem"/>
        <w:widowControl w:val="0"/>
        <w:numPr>
          <w:ilvl w:val="1"/>
          <w:numId w:val="13"/>
        </w:numPr>
        <w:tabs>
          <w:tab w:val="left" w:pos="2261"/>
          <w:tab w:val="left" w:pos="2262"/>
        </w:tabs>
        <w:spacing w:after="0" w:line="360" w:lineRule="auto"/>
        <w:rPr>
          <w:b/>
          <w:sz w:val="40"/>
          <w:szCs w:val="36"/>
        </w:rPr>
      </w:pPr>
      <w:r w:rsidRPr="00F96676">
        <w:rPr>
          <w:b/>
          <w:sz w:val="40"/>
          <w:szCs w:val="36"/>
        </w:rPr>
        <w:t>Oblasti autoevaluace</w:t>
      </w:r>
    </w:p>
    <w:p w14:paraId="1D99B949" w14:textId="77777777" w:rsidR="00502E73" w:rsidRPr="00502E73" w:rsidRDefault="00502E73" w:rsidP="00502E73">
      <w:pPr>
        <w:pStyle w:val="Zkladntext"/>
        <w:spacing w:line="360" w:lineRule="auto"/>
        <w:ind w:left="100"/>
        <w:jc w:val="both"/>
        <w:rPr>
          <w:sz w:val="24"/>
        </w:rPr>
      </w:pPr>
      <w:r w:rsidRPr="00502E73">
        <w:rPr>
          <w:sz w:val="24"/>
        </w:rPr>
        <w:t>Vyhodnocovány budou zejména tyto oblasti:</w:t>
      </w:r>
    </w:p>
    <w:p w14:paraId="2D65F339" w14:textId="77777777" w:rsidR="00502E73" w:rsidRPr="00502E73" w:rsidRDefault="00502E73" w:rsidP="00502E73">
      <w:pPr>
        <w:pStyle w:val="Zkladntext"/>
        <w:spacing w:before="6" w:line="360" w:lineRule="auto"/>
        <w:rPr>
          <w:sz w:val="20"/>
        </w:rPr>
      </w:pPr>
    </w:p>
    <w:p w14:paraId="3B30930C" w14:textId="77777777" w:rsidR="00502E73" w:rsidRPr="00502E73" w:rsidRDefault="00502E73" w:rsidP="00502E73">
      <w:pPr>
        <w:pStyle w:val="Odstavecseseznamem"/>
        <w:widowControl w:val="0"/>
        <w:numPr>
          <w:ilvl w:val="0"/>
          <w:numId w:val="30"/>
        </w:numPr>
        <w:tabs>
          <w:tab w:val="left" w:pos="821"/>
          <w:tab w:val="left" w:pos="822"/>
        </w:tabs>
        <w:spacing w:after="0" w:line="360" w:lineRule="auto"/>
        <w:contextualSpacing w:val="0"/>
        <w:rPr>
          <w:sz w:val="24"/>
        </w:rPr>
      </w:pPr>
      <w:r w:rsidRPr="00502E73">
        <w:rPr>
          <w:sz w:val="24"/>
        </w:rPr>
        <w:t>výsledky vzdělávání žáků, spokojenost</w:t>
      </w:r>
      <w:r w:rsidRPr="00502E73">
        <w:rPr>
          <w:spacing w:val="-7"/>
          <w:sz w:val="24"/>
        </w:rPr>
        <w:t xml:space="preserve"> </w:t>
      </w:r>
      <w:r w:rsidRPr="00502E73">
        <w:rPr>
          <w:sz w:val="24"/>
        </w:rPr>
        <w:t>žáků</w:t>
      </w:r>
    </w:p>
    <w:p w14:paraId="5185F5D2" w14:textId="77777777" w:rsidR="00502E73" w:rsidRPr="00502E73" w:rsidRDefault="00502E73" w:rsidP="00502E73">
      <w:pPr>
        <w:pStyle w:val="Odstavecseseznamem"/>
        <w:widowControl w:val="0"/>
        <w:numPr>
          <w:ilvl w:val="0"/>
          <w:numId w:val="30"/>
        </w:numPr>
        <w:tabs>
          <w:tab w:val="left" w:pos="821"/>
          <w:tab w:val="left" w:pos="822"/>
        </w:tabs>
        <w:spacing w:before="41" w:after="0" w:line="360" w:lineRule="auto"/>
        <w:contextualSpacing w:val="0"/>
        <w:rPr>
          <w:sz w:val="24"/>
        </w:rPr>
      </w:pPr>
      <w:r w:rsidRPr="00502E73">
        <w:rPr>
          <w:sz w:val="24"/>
        </w:rPr>
        <w:t>soulad výuky se školním vzdělávacím</w:t>
      </w:r>
      <w:r w:rsidRPr="00502E73">
        <w:rPr>
          <w:spacing w:val="-10"/>
          <w:sz w:val="24"/>
        </w:rPr>
        <w:t xml:space="preserve"> </w:t>
      </w:r>
      <w:r w:rsidRPr="00502E73">
        <w:rPr>
          <w:sz w:val="24"/>
        </w:rPr>
        <w:t>programem</w:t>
      </w:r>
    </w:p>
    <w:p w14:paraId="1B34578D" w14:textId="77777777" w:rsidR="00502E73" w:rsidRPr="00502E73" w:rsidRDefault="00502E73" w:rsidP="00502E73">
      <w:pPr>
        <w:pStyle w:val="Odstavecseseznamem"/>
        <w:widowControl w:val="0"/>
        <w:numPr>
          <w:ilvl w:val="0"/>
          <w:numId w:val="30"/>
        </w:numPr>
        <w:tabs>
          <w:tab w:val="left" w:pos="821"/>
          <w:tab w:val="left" w:pos="822"/>
        </w:tabs>
        <w:spacing w:before="38" w:after="0" w:line="360" w:lineRule="auto"/>
        <w:contextualSpacing w:val="0"/>
        <w:rPr>
          <w:sz w:val="24"/>
        </w:rPr>
      </w:pPr>
      <w:r w:rsidRPr="00502E73">
        <w:rPr>
          <w:sz w:val="24"/>
        </w:rPr>
        <w:t>vzájemná spolupráce</w:t>
      </w:r>
      <w:r w:rsidRPr="00502E73">
        <w:rPr>
          <w:spacing w:val="-4"/>
          <w:sz w:val="24"/>
        </w:rPr>
        <w:t xml:space="preserve"> </w:t>
      </w:r>
      <w:r w:rsidRPr="00502E73">
        <w:rPr>
          <w:sz w:val="24"/>
        </w:rPr>
        <w:t>kolegů</w:t>
      </w:r>
    </w:p>
    <w:p w14:paraId="420F8308" w14:textId="77777777" w:rsidR="00502E73" w:rsidRPr="00502E73" w:rsidRDefault="00502E73" w:rsidP="00502E73">
      <w:pPr>
        <w:pStyle w:val="Odstavecseseznamem"/>
        <w:widowControl w:val="0"/>
        <w:numPr>
          <w:ilvl w:val="0"/>
          <w:numId w:val="30"/>
        </w:numPr>
        <w:tabs>
          <w:tab w:val="left" w:pos="821"/>
          <w:tab w:val="left" w:pos="822"/>
        </w:tabs>
        <w:spacing w:before="41" w:after="0" w:line="360" w:lineRule="auto"/>
        <w:contextualSpacing w:val="0"/>
        <w:rPr>
          <w:sz w:val="24"/>
        </w:rPr>
      </w:pPr>
      <w:r w:rsidRPr="00502E73">
        <w:rPr>
          <w:sz w:val="24"/>
        </w:rPr>
        <w:t>efektivita hodnocení a sebehodnocení</w:t>
      </w:r>
      <w:r w:rsidRPr="00502E73">
        <w:rPr>
          <w:spacing w:val="-7"/>
          <w:sz w:val="24"/>
        </w:rPr>
        <w:t xml:space="preserve"> </w:t>
      </w:r>
      <w:r w:rsidRPr="00502E73">
        <w:rPr>
          <w:sz w:val="24"/>
        </w:rPr>
        <w:t>žáků</w:t>
      </w:r>
    </w:p>
    <w:p w14:paraId="68229655" w14:textId="77777777" w:rsidR="00502E73" w:rsidRPr="00502E73" w:rsidRDefault="00502E73" w:rsidP="00502E73">
      <w:pPr>
        <w:pStyle w:val="Odstavecseseznamem"/>
        <w:widowControl w:val="0"/>
        <w:numPr>
          <w:ilvl w:val="0"/>
          <w:numId w:val="30"/>
        </w:numPr>
        <w:tabs>
          <w:tab w:val="left" w:pos="821"/>
          <w:tab w:val="left" w:pos="822"/>
        </w:tabs>
        <w:spacing w:before="41" w:after="0" w:line="360" w:lineRule="auto"/>
        <w:contextualSpacing w:val="0"/>
        <w:rPr>
          <w:sz w:val="24"/>
        </w:rPr>
      </w:pPr>
      <w:r w:rsidRPr="00502E73">
        <w:rPr>
          <w:sz w:val="24"/>
        </w:rPr>
        <w:t>spolupráce s rodiči a jejich spokojenost se vzděláváním</w:t>
      </w:r>
      <w:r w:rsidRPr="00502E73">
        <w:rPr>
          <w:spacing w:val="-7"/>
          <w:sz w:val="24"/>
        </w:rPr>
        <w:t xml:space="preserve"> </w:t>
      </w:r>
      <w:r w:rsidRPr="00502E73">
        <w:rPr>
          <w:sz w:val="24"/>
        </w:rPr>
        <w:t>žáků</w:t>
      </w:r>
    </w:p>
    <w:p w14:paraId="11EE1F36" w14:textId="77777777" w:rsidR="00502E73" w:rsidRPr="00502E73" w:rsidRDefault="00502E73" w:rsidP="00502E73">
      <w:pPr>
        <w:pStyle w:val="Odstavecseseznamem"/>
        <w:widowControl w:val="0"/>
        <w:numPr>
          <w:ilvl w:val="0"/>
          <w:numId w:val="30"/>
        </w:numPr>
        <w:tabs>
          <w:tab w:val="left" w:pos="821"/>
          <w:tab w:val="left" w:pos="822"/>
        </w:tabs>
        <w:spacing w:before="38" w:after="0" w:line="360" w:lineRule="auto"/>
        <w:contextualSpacing w:val="0"/>
        <w:rPr>
          <w:sz w:val="24"/>
        </w:rPr>
      </w:pPr>
      <w:r w:rsidRPr="00502E73">
        <w:rPr>
          <w:sz w:val="24"/>
        </w:rPr>
        <w:t>klima školy a spokojenost</w:t>
      </w:r>
      <w:r w:rsidRPr="00502E73">
        <w:rPr>
          <w:spacing w:val="-6"/>
          <w:sz w:val="24"/>
        </w:rPr>
        <w:t xml:space="preserve"> </w:t>
      </w:r>
      <w:r w:rsidRPr="00502E73">
        <w:rPr>
          <w:sz w:val="24"/>
        </w:rPr>
        <w:t>pedagogů</w:t>
      </w:r>
    </w:p>
    <w:p w14:paraId="77301668" w14:textId="77777777" w:rsidR="00502E73" w:rsidRPr="00502E73" w:rsidRDefault="00502E73" w:rsidP="00502E73">
      <w:pPr>
        <w:pStyle w:val="Odstavecseseznamem"/>
        <w:widowControl w:val="0"/>
        <w:numPr>
          <w:ilvl w:val="0"/>
          <w:numId w:val="30"/>
        </w:numPr>
        <w:tabs>
          <w:tab w:val="left" w:pos="821"/>
          <w:tab w:val="left" w:pos="822"/>
        </w:tabs>
        <w:spacing w:before="41" w:after="0" w:line="360" w:lineRule="auto"/>
        <w:contextualSpacing w:val="0"/>
        <w:rPr>
          <w:sz w:val="24"/>
        </w:rPr>
      </w:pPr>
      <w:r w:rsidRPr="00502E73">
        <w:rPr>
          <w:sz w:val="24"/>
        </w:rPr>
        <w:t>materiálně-technické podmínky</w:t>
      </w:r>
      <w:r w:rsidRPr="00502E73">
        <w:rPr>
          <w:spacing w:val="-11"/>
          <w:sz w:val="24"/>
        </w:rPr>
        <w:t xml:space="preserve"> </w:t>
      </w:r>
      <w:r w:rsidRPr="00502E73">
        <w:rPr>
          <w:sz w:val="24"/>
        </w:rPr>
        <w:t>vzdělávání</w:t>
      </w:r>
    </w:p>
    <w:p w14:paraId="0AD8920A" w14:textId="77777777" w:rsidR="00502E73" w:rsidRPr="00502E73" w:rsidRDefault="00502E73" w:rsidP="00502E73">
      <w:pPr>
        <w:pStyle w:val="Odstavecseseznamem"/>
        <w:widowControl w:val="0"/>
        <w:numPr>
          <w:ilvl w:val="0"/>
          <w:numId w:val="30"/>
        </w:numPr>
        <w:tabs>
          <w:tab w:val="left" w:pos="821"/>
          <w:tab w:val="left" w:pos="822"/>
        </w:tabs>
        <w:spacing w:before="41" w:after="0" w:line="360" w:lineRule="auto"/>
        <w:contextualSpacing w:val="0"/>
        <w:rPr>
          <w:sz w:val="24"/>
        </w:rPr>
      </w:pPr>
      <w:r w:rsidRPr="00502E73">
        <w:rPr>
          <w:sz w:val="24"/>
        </w:rPr>
        <w:t>efektivita projektové</w:t>
      </w:r>
      <w:r w:rsidRPr="00502E73">
        <w:rPr>
          <w:spacing w:val="-7"/>
          <w:sz w:val="24"/>
        </w:rPr>
        <w:t xml:space="preserve"> </w:t>
      </w:r>
      <w:r w:rsidRPr="00502E73">
        <w:rPr>
          <w:sz w:val="24"/>
        </w:rPr>
        <w:t>práce</w:t>
      </w:r>
    </w:p>
    <w:p w14:paraId="31673FA8" w14:textId="77777777" w:rsidR="00502E73" w:rsidRDefault="00502E73" w:rsidP="00502E73">
      <w:pPr>
        <w:pStyle w:val="Odstavecseseznamem"/>
        <w:widowControl w:val="0"/>
        <w:numPr>
          <w:ilvl w:val="0"/>
          <w:numId w:val="30"/>
        </w:numPr>
        <w:tabs>
          <w:tab w:val="left" w:pos="821"/>
          <w:tab w:val="left" w:pos="822"/>
        </w:tabs>
        <w:spacing w:before="41" w:after="0" w:line="360" w:lineRule="auto"/>
        <w:contextualSpacing w:val="0"/>
        <w:rPr>
          <w:sz w:val="24"/>
        </w:rPr>
      </w:pPr>
      <w:r w:rsidRPr="00502E73">
        <w:rPr>
          <w:sz w:val="24"/>
        </w:rPr>
        <w:t>vnímání školy okolím a prezentace školy na</w:t>
      </w:r>
      <w:r w:rsidRPr="00502E73">
        <w:rPr>
          <w:spacing w:val="-13"/>
          <w:sz w:val="24"/>
        </w:rPr>
        <w:t xml:space="preserve"> </w:t>
      </w:r>
      <w:r w:rsidRPr="00502E73">
        <w:rPr>
          <w:sz w:val="24"/>
        </w:rPr>
        <w:t>veřejnosti</w:t>
      </w:r>
    </w:p>
    <w:p w14:paraId="6101E872" w14:textId="77777777" w:rsidR="00502E73" w:rsidRPr="00B77835" w:rsidRDefault="00502E73" w:rsidP="00502E73">
      <w:pPr>
        <w:pStyle w:val="Odstavecseseznamem"/>
        <w:widowControl w:val="0"/>
        <w:tabs>
          <w:tab w:val="left" w:pos="821"/>
          <w:tab w:val="left" w:pos="822"/>
        </w:tabs>
        <w:spacing w:before="41" w:after="0" w:line="360" w:lineRule="auto"/>
        <w:ind w:left="821"/>
        <w:contextualSpacing w:val="0"/>
        <w:rPr>
          <w:b/>
          <w:sz w:val="20"/>
        </w:rPr>
      </w:pPr>
    </w:p>
    <w:p w14:paraId="213F4425" w14:textId="77777777" w:rsidR="00502E73" w:rsidRPr="00F96676" w:rsidRDefault="00502E73" w:rsidP="00502E73">
      <w:pPr>
        <w:pStyle w:val="Odstavecseseznamem"/>
        <w:widowControl w:val="0"/>
        <w:numPr>
          <w:ilvl w:val="1"/>
          <w:numId w:val="13"/>
        </w:numPr>
        <w:tabs>
          <w:tab w:val="left" w:pos="2261"/>
          <w:tab w:val="left" w:pos="2262"/>
        </w:tabs>
        <w:spacing w:after="0" w:line="360" w:lineRule="auto"/>
        <w:rPr>
          <w:b/>
          <w:sz w:val="36"/>
          <w:szCs w:val="36"/>
        </w:rPr>
      </w:pPr>
      <w:r w:rsidRPr="00F96676">
        <w:rPr>
          <w:b/>
          <w:sz w:val="36"/>
          <w:szCs w:val="36"/>
        </w:rPr>
        <w:t>Nástroje a podklady</w:t>
      </w:r>
      <w:r w:rsidRPr="00F96676">
        <w:rPr>
          <w:b/>
          <w:spacing w:val="-12"/>
          <w:sz w:val="36"/>
          <w:szCs w:val="36"/>
        </w:rPr>
        <w:t xml:space="preserve"> </w:t>
      </w:r>
      <w:r w:rsidRPr="00F96676">
        <w:rPr>
          <w:b/>
          <w:sz w:val="36"/>
          <w:szCs w:val="36"/>
        </w:rPr>
        <w:t>autoevaluace</w:t>
      </w:r>
    </w:p>
    <w:p w14:paraId="1325F40B" w14:textId="77777777" w:rsidR="009F6C83" w:rsidRPr="009F6C83" w:rsidRDefault="009F6C83" w:rsidP="009F6C83">
      <w:pPr>
        <w:widowControl w:val="0"/>
        <w:tabs>
          <w:tab w:val="left" w:pos="821"/>
          <w:tab w:val="left" w:pos="822"/>
        </w:tabs>
        <w:spacing w:before="1" w:after="0" w:line="360" w:lineRule="auto"/>
        <w:rPr>
          <w:sz w:val="24"/>
        </w:rPr>
      </w:pPr>
      <w:r w:rsidRPr="009F6C83">
        <w:rPr>
          <w:sz w:val="24"/>
        </w:rPr>
        <w:t>rozbor dokumentace</w:t>
      </w:r>
      <w:r w:rsidRPr="009F6C83">
        <w:rPr>
          <w:spacing w:val="-5"/>
          <w:sz w:val="24"/>
        </w:rPr>
        <w:t xml:space="preserve"> </w:t>
      </w:r>
      <w:r w:rsidRPr="009F6C83">
        <w:rPr>
          <w:sz w:val="24"/>
        </w:rPr>
        <w:t>školy:</w:t>
      </w:r>
    </w:p>
    <w:p w14:paraId="3210111B" w14:textId="5DD8E3C6" w:rsidR="009F6C83" w:rsidRPr="009F6C83" w:rsidRDefault="009F6C83" w:rsidP="009F6C83">
      <w:pPr>
        <w:widowControl w:val="0"/>
        <w:tabs>
          <w:tab w:val="left" w:pos="2261"/>
          <w:tab w:val="left" w:pos="2262"/>
        </w:tabs>
        <w:spacing w:before="41" w:after="0" w:line="360" w:lineRule="auto"/>
        <w:rPr>
          <w:sz w:val="24"/>
        </w:rPr>
      </w:pPr>
      <w:r>
        <w:rPr>
          <w:sz w:val="24"/>
        </w:rPr>
        <w:t xml:space="preserve">                                 </w:t>
      </w:r>
      <w:r w:rsidRPr="009F6C83">
        <w:rPr>
          <w:sz w:val="24"/>
        </w:rPr>
        <w:t>matrika školy</w:t>
      </w:r>
      <w:r w:rsidR="00EB1137">
        <w:rPr>
          <w:sz w:val="24"/>
        </w:rPr>
        <w:t xml:space="preserve"> - Edookit</w:t>
      </w:r>
    </w:p>
    <w:p w14:paraId="2D6CFABF" w14:textId="762A7880" w:rsidR="009F6C83" w:rsidRPr="009F6C83" w:rsidRDefault="009F6C83" w:rsidP="009F6C83">
      <w:pPr>
        <w:widowControl w:val="0"/>
        <w:tabs>
          <w:tab w:val="left" w:pos="2261"/>
          <w:tab w:val="left" w:pos="2262"/>
        </w:tabs>
        <w:spacing w:before="34" w:after="0" w:line="360" w:lineRule="auto"/>
        <w:rPr>
          <w:sz w:val="24"/>
        </w:rPr>
      </w:pPr>
      <w:r>
        <w:rPr>
          <w:sz w:val="24"/>
        </w:rPr>
        <w:t xml:space="preserve">                                 </w:t>
      </w:r>
      <w:r w:rsidRPr="009F6C83">
        <w:rPr>
          <w:sz w:val="24"/>
        </w:rPr>
        <w:t>třídní</w:t>
      </w:r>
      <w:r w:rsidRPr="009F6C83">
        <w:rPr>
          <w:spacing w:val="-1"/>
          <w:sz w:val="24"/>
        </w:rPr>
        <w:t xml:space="preserve"> </w:t>
      </w:r>
      <w:r w:rsidRPr="009F6C83">
        <w:rPr>
          <w:sz w:val="24"/>
        </w:rPr>
        <w:t>knihy</w:t>
      </w:r>
      <w:r w:rsidR="00EB1137">
        <w:rPr>
          <w:sz w:val="24"/>
        </w:rPr>
        <w:t xml:space="preserve"> - Edookit</w:t>
      </w:r>
    </w:p>
    <w:p w14:paraId="48DC453B" w14:textId="7349428E" w:rsidR="009F6C83" w:rsidRPr="009F6C83" w:rsidRDefault="009F6C83" w:rsidP="009F6C83">
      <w:pPr>
        <w:widowControl w:val="0"/>
        <w:tabs>
          <w:tab w:val="left" w:pos="2261"/>
          <w:tab w:val="left" w:pos="2262"/>
        </w:tabs>
        <w:spacing w:before="31" w:after="0" w:line="360" w:lineRule="auto"/>
        <w:rPr>
          <w:sz w:val="24"/>
        </w:rPr>
      </w:pPr>
      <w:r>
        <w:rPr>
          <w:sz w:val="24"/>
        </w:rPr>
        <w:t xml:space="preserve">                                 </w:t>
      </w:r>
      <w:r w:rsidRPr="009F6C83">
        <w:rPr>
          <w:sz w:val="24"/>
        </w:rPr>
        <w:t>školní</w:t>
      </w:r>
      <w:r w:rsidRPr="009F6C83">
        <w:rPr>
          <w:spacing w:val="2"/>
          <w:sz w:val="24"/>
        </w:rPr>
        <w:t xml:space="preserve"> </w:t>
      </w:r>
      <w:r w:rsidRPr="009F6C83">
        <w:rPr>
          <w:sz w:val="24"/>
        </w:rPr>
        <w:t>řád</w:t>
      </w:r>
      <w:r w:rsidR="00EB1137">
        <w:rPr>
          <w:sz w:val="24"/>
        </w:rPr>
        <w:t xml:space="preserve"> – webové stránky</w:t>
      </w:r>
    </w:p>
    <w:p w14:paraId="4558CC17" w14:textId="4A241535" w:rsidR="009F6C83" w:rsidRPr="009F6C83" w:rsidRDefault="009F6C83" w:rsidP="009F6C83">
      <w:pPr>
        <w:widowControl w:val="0"/>
        <w:tabs>
          <w:tab w:val="left" w:pos="2261"/>
          <w:tab w:val="left" w:pos="2262"/>
        </w:tabs>
        <w:spacing w:before="34" w:after="0" w:line="360" w:lineRule="auto"/>
        <w:rPr>
          <w:sz w:val="24"/>
        </w:rPr>
      </w:pPr>
      <w:r>
        <w:rPr>
          <w:sz w:val="24"/>
        </w:rPr>
        <w:t xml:space="preserve">                             </w:t>
      </w:r>
      <w:r w:rsidR="00B77835">
        <w:rPr>
          <w:sz w:val="24"/>
        </w:rPr>
        <w:t xml:space="preserve"> </w:t>
      </w:r>
      <w:r>
        <w:rPr>
          <w:sz w:val="24"/>
        </w:rPr>
        <w:t xml:space="preserve">   </w:t>
      </w:r>
      <w:r w:rsidRPr="009F6C83">
        <w:rPr>
          <w:sz w:val="24"/>
        </w:rPr>
        <w:t>záznamy z pedagogických rad, provozních porad metodických</w:t>
      </w:r>
      <w:r w:rsidRPr="009F6C83">
        <w:rPr>
          <w:spacing w:val="-14"/>
          <w:sz w:val="24"/>
        </w:rPr>
        <w:t xml:space="preserve"> </w:t>
      </w:r>
      <w:r w:rsidRPr="009F6C83">
        <w:rPr>
          <w:sz w:val="24"/>
        </w:rPr>
        <w:t>schůzek</w:t>
      </w:r>
      <w:r w:rsidR="00EB1137">
        <w:rPr>
          <w:sz w:val="24"/>
        </w:rPr>
        <w:t xml:space="preserve"> – Google disk</w:t>
      </w:r>
    </w:p>
    <w:p w14:paraId="7A9A5828" w14:textId="654E6426" w:rsidR="009F6C83" w:rsidRPr="009F6C83" w:rsidRDefault="009F6C83" w:rsidP="009F6C83">
      <w:pPr>
        <w:widowControl w:val="0"/>
        <w:tabs>
          <w:tab w:val="left" w:pos="2261"/>
          <w:tab w:val="left" w:pos="2262"/>
        </w:tabs>
        <w:spacing w:before="34" w:after="0" w:line="360" w:lineRule="auto"/>
        <w:rPr>
          <w:sz w:val="24"/>
        </w:rPr>
      </w:pPr>
      <w:r>
        <w:rPr>
          <w:sz w:val="24"/>
        </w:rPr>
        <w:t xml:space="preserve">                                </w:t>
      </w:r>
      <w:r w:rsidR="00B77835">
        <w:rPr>
          <w:sz w:val="24"/>
        </w:rPr>
        <w:t xml:space="preserve"> </w:t>
      </w:r>
      <w:r w:rsidRPr="009F6C83">
        <w:rPr>
          <w:sz w:val="24"/>
        </w:rPr>
        <w:t>protokoly a záznamy o provedených</w:t>
      </w:r>
      <w:r w:rsidRPr="009F6C83">
        <w:rPr>
          <w:spacing w:val="-7"/>
          <w:sz w:val="24"/>
        </w:rPr>
        <w:t xml:space="preserve"> </w:t>
      </w:r>
      <w:r w:rsidRPr="009F6C83">
        <w:rPr>
          <w:sz w:val="24"/>
        </w:rPr>
        <w:t>kontrolách</w:t>
      </w:r>
      <w:r w:rsidR="00EB1137">
        <w:rPr>
          <w:sz w:val="24"/>
        </w:rPr>
        <w:t xml:space="preserve"> – ředitel školy</w:t>
      </w:r>
    </w:p>
    <w:p w14:paraId="0E34F384" w14:textId="1AB4BCF9" w:rsidR="009F6C83" w:rsidRPr="009F6C83" w:rsidRDefault="009F6C83" w:rsidP="009F6C83">
      <w:pPr>
        <w:widowControl w:val="0"/>
        <w:tabs>
          <w:tab w:val="left" w:pos="2261"/>
          <w:tab w:val="left" w:pos="2262"/>
        </w:tabs>
        <w:spacing w:before="32" w:after="0" w:line="360" w:lineRule="auto"/>
        <w:rPr>
          <w:sz w:val="24"/>
        </w:rPr>
      </w:pPr>
      <w:r>
        <w:rPr>
          <w:sz w:val="24"/>
        </w:rPr>
        <w:t xml:space="preserve">                                </w:t>
      </w:r>
      <w:r w:rsidRPr="009F6C83">
        <w:rPr>
          <w:sz w:val="24"/>
        </w:rPr>
        <w:t>personální a mzdová</w:t>
      </w:r>
      <w:r w:rsidRPr="009F6C83">
        <w:rPr>
          <w:spacing w:val="-7"/>
          <w:sz w:val="24"/>
        </w:rPr>
        <w:t xml:space="preserve"> </w:t>
      </w:r>
      <w:r w:rsidRPr="009F6C83">
        <w:rPr>
          <w:sz w:val="24"/>
        </w:rPr>
        <w:t>dokumentace</w:t>
      </w:r>
      <w:r w:rsidR="00EB1137">
        <w:rPr>
          <w:sz w:val="24"/>
        </w:rPr>
        <w:t xml:space="preserve"> – kancelář školy</w:t>
      </w:r>
    </w:p>
    <w:p w14:paraId="206EC188" w14:textId="77777777" w:rsidR="009F6C83" w:rsidRPr="009F6C83" w:rsidRDefault="009F6C83" w:rsidP="009F6C83">
      <w:pPr>
        <w:widowControl w:val="0"/>
        <w:tabs>
          <w:tab w:val="left" w:pos="821"/>
          <w:tab w:val="left" w:pos="822"/>
        </w:tabs>
        <w:spacing w:before="34" w:after="0" w:line="360" w:lineRule="auto"/>
        <w:rPr>
          <w:sz w:val="24"/>
        </w:rPr>
      </w:pPr>
      <w:r w:rsidRPr="009F6C83">
        <w:rPr>
          <w:sz w:val="24"/>
        </w:rPr>
        <w:lastRenderedPageBreak/>
        <w:t>naplňování školního vzdělávacího programu</w:t>
      </w:r>
      <w:r w:rsidRPr="009F6C83">
        <w:rPr>
          <w:spacing w:val="-11"/>
          <w:sz w:val="24"/>
        </w:rPr>
        <w:t xml:space="preserve"> </w:t>
      </w:r>
      <w:r w:rsidRPr="009F6C83">
        <w:rPr>
          <w:sz w:val="24"/>
        </w:rPr>
        <w:t>školy</w:t>
      </w:r>
    </w:p>
    <w:p w14:paraId="5403492F" w14:textId="77777777" w:rsidR="009F6C83" w:rsidRPr="009F6C83" w:rsidRDefault="009F6C83" w:rsidP="009F6C83">
      <w:pPr>
        <w:widowControl w:val="0"/>
        <w:tabs>
          <w:tab w:val="left" w:pos="821"/>
          <w:tab w:val="left" w:pos="822"/>
        </w:tabs>
        <w:spacing w:before="41" w:after="0" w:line="360" w:lineRule="auto"/>
        <w:rPr>
          <w:sz w:val="24"/>
        </w:rPr>
      </w:pPr>
      <w:r w:rsidRPr="009F6C83">
        <w:rPr>
          <w:sz w:val="24"/>
        </w:rPr>
        <w:t>žákovské testy (např. SCIO, KLOKAN, CERMAT, KALIBRO,</w:t>
      </w:r>
      <w:r w:rsidRPr="009F6C83">
        <w:rPr>
          <w:spacing w:val="-11"/>
          <w:sz w:val="24"/>
        </w:rPr>
        <w:t xml:space="preserve"> </w:t>
      </w:r>
      <w:r w:rsidRPr="009F6C83">
        <w:rPr>
          <w:sz w:val="24"/>
        </w:rPr>
        <w:t>PISA)</w:t>
      </w:r>
    </w:p>
    <w:p w14:paraId="1D1B748E" w14:textId="77777777" w:rsidR="009F6C83" w:rsidRPr="009F6C83" w:rsidRDefault="009F6C83" w:rsidP="009F6C83">
      <w:pPr>
        <w:widowControl w:val="0"/>
        <w:tabs>
          <w:tab w:val="left" w:pos="821"/>
          <w:tab w:val="left" w:pos="822"/>
        </w:tabs>
        <w:spacing w:before="41" w:after="0" w:line="360" w:lineRule="auto"/>
        <w:rPr>
          <w:sz w:val="24"/>
        </w:rPr>
      </w:pPr>
      <w:r w:rsidRPr="009F6C83">
        <w:rPr>
          <w:sz w:val="24"/>
        </w:rPr>
        <w:t>srovnávací prověrky a evaluační dotazníky pro žáky 3., 5., a 9.</w:t>
      </w:r>
      <w:r w:rsidRPr="009F6C83">
        <w:rPr>
          <w:spacing w:val="-14"/>
          <w:sz w:val="24"/>
        </w:rPr>
        <w:t xml:space="preserve"> </w:t>
      </w:r>
      <w:r w:rsidRPr="009F6C83">
        <w:rPr>
          <w:sz w:val="24"/>
        </w:rPr>
        <w:t>ročníku</w:t>
      </w:r>
    </w:p>
    <w:p w14:paraId="41533551" w14:textId="77777777" w:rsidR="009F6C83" w:rsidRPr="009F6C83" w:rsidRDefault="009F6C83" w:rsidP="009F6C83">
      <w:pPr>
        <w:widowControl w:val="0"/>
        <w:tabs>
          <w:tab w:val="left" w:pos="821"/>
          <w:tab w:val="left" w:pos="822"/>
        </w:tabs>
        <w:spacing w:before="38" w:after="0" w:line="360" w:lineRule="auto"/>
        <w:rPr>
          <w:sz w:val="24"/>
        </w:rPr>
      </w:pPr>
      <w:r w:rsidRPr="009F6C83">
        <w:rPr>
          <w:sz w:val="24"/>
        </w:rPr>
        <w:t>statistika klasifikace všech tříd ve všech předmětech v pololetí a na konci školního</w:t>
      </w:r>
      <w:r w:rsidRPr="009F6C83">
        <w:rPr>
          <w:spacing w:val="-14"/>
          <w:sz w:val="24"/>
        </w:rPr>
        <w:t xml:space="preserve"> </w:t>
      </w:r>
      <w:r w:rsidRPr="009F6C83">
        <w:rPr>
          <w:sz w:val="24"/>
        </w:rPr>
        <w:t>roku</w:t>
      </w:r>
    </w:p>
    <w:p w14:paraId="30313413" w14:textId="77777777" w:rsidR="009F6C83" w:rsidRPr="009F6C83" w:rsidRDefault="009F6C83" w:rsidP="009F6C83">
      <w:pPr>
        <w:widowControl w:val="0"/>
        <w:tabs>
          <w:tab w:val="left" w:pos="821"/>
          <w:tab w:val="left" w:pos="822"/>
        </w:tabs>
        <w:spacing w:before="41" w:after="0" w:line="360" w:lineRule="auto"/>
        <w:rPr>
          <w:sz w:val="24"/>
        </w:rPr>
      </w:pPr>
      <w:r w:rsidRPr="009F6C83">
        <w:rPr>
          <w:sz w:val="24"/>
        </w:rPr>
        <w:t>dotazníky pro rodiče, žáky,</w:t>
      </w:r>
      <w:r w:rsidRPr="009F6C83">
        <w:rPr>
          <w:spacing w:val="-5"/>
          <w:sz w:val="24"/>
        </w:rPr>
        <w:t xml:space="preserve"> </w:t>
      </w:r>
      <w:r w:rsidRPr="009F6C83">
        <w:rPr>
          <w:sz w:val="24"/>
        </w:rPr>
        <w:t>učitele</w:t>
      </w:r>
    </w:p>
    <w:p w14:paraId="6AA799F6" w14:textId="77777777" w:rsidR="009F6C83" w:rsidRPr="009F6C83" w:rsidRDefault="009F6C83" w:rsidP="009F6C83">
      <w:pPr>
        <w:widowControl w:val="0"/>
        <w:tabs>
          <w:tab w:val="left" w:pos="821"/>
          <w:tab w:val="left" w:pos="822"/>
        </w:tabs>
        <w:spacing w:before="41" w:after="0" w:line="360" w:lineRule="auto"/>
        <w:rPr>
          <w:sz w:val="24"/>
        </w:rPr>
      </w:pPr>
      <w:r w:rsidRPr="009F6C83">
        <w:rPr>
          <w:sz w:val="24"/>
        </w:rPr>
        <w:t>rozhovory s učiteli a</w:t>
      </w:r>
      <w:r w:rsidRPr="009F6C83">
        <w:rPr>
          <w:spacing w:val="-4"/>
          <w:sz w:val="24"/>
        </w:rPr>
        <w:t xml:space="preserve"> </w:t>
      </w:r>
      <w:r w:rsidRPr="009F6C83">
        <w:rPr>
          <w:sz w:val="24"/>
        </w:rPr>
        <w:t>rodiči</w:t>
      </w:r>
    </w:p>
    <w:p w14:paraId="3ACA6323" w14:textId="77777777" w:rsidR="009F6C83" w:rsidRPr="009F6C83" w:rsidRDefault="009F6C83" w:rsidP="009F6C83">
      <w:pPr>
        <w:widowControl w:val="0"/>
        <w:tabs>
          <w:tab w:val="left" w:pos="821"/>
          <w:tab w:val="left" w:pos="822"/>
        </w:tabs>
        <w:spacing w:before="38" w:after="0" w:line="360" w:lineRule="auto"/>
        <w:rPr>
          <w:sz w:val="24"/>
        </w:rPr>
      </w:pPr>
      <w:r w:rsidRPr="009F6C83">
        <w:rPr>
          <w:sz w:val="24"/>
        </w:rPr>
        <w:t>hospitace</w:t>
      </w:r>
    </w:p>
    <w:p w14:paraId="0149F75B" w14:textId="77777777" w:rsidR="009F6C83" w:rsidRPr="009F6C83" w:rsidRDefault="009F6C83" w:rsidP="009F6C83">
      <w:pPr>
        <w:widowControl w:val="0"/>
        <w:tabs>
          <w:tab w:val="left" w:pos="821"/>
          <w:tab w:val="left" w:pos="822"/>
        </w:tabs>
        <w:spacing w:before="41" w:after="0" w:line="360" w:lineRule="auto"/>
        <w:rPr>
          <w:sz w:val="24"/>
        </w:rPr>
      </w:pPr>
      <w:r w:rsidRPr="009F6C83">
        <w:rPr>
          <w:sz w:val="24"/>
        </w:rPr>
        <w:t>výroční</w:t>
      </w:r>
      <w:r w:rsidRPr="009F6C83">
        <w:rPr>
          <w:spacing w:val="-3"/>
          <w:sz w:val="24"/>
        </w:rPr>
        <w:t xml:space="preserve"> </w:t>
      </w:r>
      <w:r w:rsidRPr="009F6C83">
        <w:rPr>
          <w:sz w:val="24"/>
        </w:rPr>
        <w:t>zprávy</w:t>
      </w:r>
    </w:p>
    <w:p w14:paraId="0DA31609" w14:textId="77777777" w:rsidR="009F6C83" w:rsidRPr="009F6C83" w:rsidRDefault="009F6C83" w:rsidP="009F6C83">
      <w:pPr>
        <w:widowControl w:val="0"/>
        <w:tabs>
          <w:tab w:val="left" w:pos="821"/>
          <w:tab w:val="left" w:pos="822"/>
        </w:tabs>
        <w:spacing w:before="43" w:after="0" w:line="360" w:lineRule="auto"/>
        <w:rPr>
          <w:sz w:val="24"/>
        </w:rPr>
      </w:pPr>
      <w:r w:rsidRPr="009F6C83">
        <w:rPr>
          <w:sz w:val="24"/>
        </w:rPr>
        <w:t>jiné hodnotící zprávy (např. inspekční zprávy</w:t>
      </w:r>
      <w:r w:rsidRPr="009F6C83">
        <w:rPr>
          <w:spacing w:val="-8"/>
          <w:sz w:val="24"/>
        </w:rPr>
        <w:t xml:space="preserve"> </w:t>
      </w:r>
      <w:r w:rsidRPr="009F6C83">
        <w:rPr>
          <w:sz w:val="24"/>
        </w:rPr>
        <w:t>ČŠI)</w:t>
      </w:r>
    </w:p>
    <w:p w14:paraId="4490FEAF" w14:textId="77777777" w:rsidR="00502E73" w:rsidRPr="00502E73" w:rsidRDefault="00502E73" w:rsidP="00502E73">
      <w:pPr>
        <w:pStyle w:val="Odstavecseseznamem"/>
        <w:widowControl w:val="0"/>
        <w:tabs>
          <w:tab w:val="left" w:pos="2261"/>
          <w:tab w:val="left" w:pos="2262"/>
        </w:tabs>
        <w:spacing w:after="0" w:line="360" w:lineRule="auto"/>
        <w:ind w:left="1030"/>
        <w:rPr>
          <w:sz w:val="36"/>
          <w:szCs w:val="36"/>
        </w:rPr>
      </w:pPr>
    </w:p>
    <w:p w14:paraId="09875363" w14:textId="34B3DCC1" w:rsidR="00502E73" w:rsidRPr="00F96676" w:rsidRDefault="009F6C83" w:rsidP="009F6C83">
      <w:pPr>
        <w:pStyle w:val="Odstavecseseznamem"/>
        <w:widowControl w:val="0"/>
        <w:numPr>
          <w:ilvl w:val="1"/>
          <w:numId w:val="13"/>
        </w:numPr>
        <w:tabs>
          <w:tab w:val="left" w:pos="2261"/>
          <w:tab w:val="left" w:pos="2262"/>
        </w:tabs>
        <w:spacing w:after="0" w:line="360" w:lineRule="auto"/>
        <w:rPr>
          <w:b/>
          <w:sz w:val="36"/>
          <w:szCs w:val="36"/>
        </w:rPr>
      </w:pPr>
      <w:r w:rsidRPr="00F96676">
        <w:rPr>
          <w:b/>
          <w:sz w:val="36"/>
          <w:szCs w:val="36"/>
        </w:rPr>
        <w:t>A</w:t>
      </w:r>
      <w:r w:rsidR="00EB1137">
        <w:rPr>
          <w:b/>
          <w:sz w:val="36"/>
          <w:szCs w:val="36"/>
        </w:rPr>
        <w:t>u</w:t>
      </w:r>
      <w:r w:rsidRPr="00F96676">
        <w:rPr>
          <w:b/>
          <w:sz w:val="36"/>
          <w:szCs w:val="36"/>
        </w:rPr>
        <w:t>toevaluace učitelů</w:t>
      </w:r>
    </w:p>
    <w:p w14:paraId="2796A3A1" w14:textId="77777777" w:rsidR="009F6C83" w:rsidRPr="009F6C83" w:rsidRDefault="009F6C83" w:rsidP="009F6C83">
      <w:pPr>
        <w:pStyle w:val="Zkladntext"/>
        <w:spacing w:before="187" w:line="360" w:lineRule="auto"/>
        <w:ind w:left="669" w:right="581"/>
        <w:rPr>
          <w:sz w:val="24"/>
        </w:rPr>
      </w:pPr>
      <w:r w:rsidRPr="009F6C83">
        <w:rPr>
          <w:sz w:val="24"/>
        </w:rPr>
        <w:t>Součástí autoevaluace školy by měla být i autoevaluace učitelů, kteří výuku řídí, organizují a tím také nejvíce ovlivňují. Ho dnocení práce učitelů se nesmí opírat pouze o ojedinělé hospitace, ale i o to, jak učitel výuku plánuje, jaké si stanovuje cíle, jak vyhodnocuje jejich naplnění a jak žáky v průběhu vzdělávání vede.</w:t>
      </w:r>
    </w:p>
    <w:p w14:paraId="591026D6" w14:textId="77777777" w:rsidR="009F6C83" w:rsidRDefault="009F6C83" w:rsidP="009F6C83">
      <w:pPr>
        <w:pStyle w:val="Odstavecseseznamem"/>
        <w:widowControl w:val="0"/>
        <w:tabs>
          <w:tab w:val="left" w:pos="2261"/>
          <w:tab w:val="left" w:pos="2262"/>
        </w:tabs>
        <w:spacing w:after="0" w:line="360" w:lineRule="auto"/>
        <w:ind w:left="669"/>
        <w:rPr>
          <w:sz w:val="24"/>
        </w:rPr>
      </w:pPr>
      <w:r w:rsidRPr="009F6C83">
        <w:rPr>
          <w:sz w:val="24"/>
        </w:rPr>
        <w:t>Jedním z prvků autoevaluace učitele je vytváření portfolia obsahujícího např. práce žáků, výstupy z realizovaných projektů, hodnocení žáků v soutěžích, záznamy z jednání s rodiči žáků, záznamy ze vzájemných hospitací, záznamy z jednání pedagogů ročníku, osvědčení z dalšího vzdělávání atd</w:t>
      </w:r>
      <w:r>
        <w:rPr>
          <w:sz w:val="24"/>
        </w:rPr>
        <w:t>.</w:t>
      </w:r>
    </w:p>
    <w:p w14:paraId="5BAEC74B" w14:textId="77777777" w:rsidR="009F6C83" w:rsidRPr="00F96676" w:rsidRDefault="009F6C83" w:rsidP="009F6C83">
      <w:pPr>
        <w:widowControl w:val="0"/>
        <w:tabs>
          <w:tab w:val="left" w:pos="2261"/>
          <w:tab w:val="left" w:pos="2262"/>
        </w:tabs>
        <w:spacing w:after="0" w:line="360" w:lineRule="auto"/>
        <w:rPr>
          <w:b/>
          <w:sz w:val="40"/>
          <w:szCs w:val="36"/>
        </w:rPr>
      </w:pPr>
    </w:p>
    <w:p w14:paraId="5B206322" w14:textId="77777777" w:rsidR="009F6C83" w:rsidRPr="00F96676" w:rsidRDefault="009F6C83" w:rsidP="009F6C83">
      <w:pPr>
        <w:pStyle w:val="Odstavecseseznamem"/>
        <w:widowControl w:val="0"/>
        <w:numPr>
          <w:ilvl w:val="1"/>
          <w:numId w:val="13"/>
        </w:numPr>
        <w:tabs>
          <w:tab w:val="left" w:pos="2261"/>
          <w:tab w:val="left" w:pos="2262"/>
        </w:tabs>
        <w:spacing w:after="0" w:line="360" w:lineRule="auto"/>
        <w:rPr>
          <w:b/>
          <w:sz w:val="36"/>
          <w:szCs w:val="36"/>
        </w:rPr>
      </w:pPr>
      <w:r w:rsidRPr="00F96676">
        <w:rPr>
          <w:b/>
          <w:sz w:val="36"/>
          <w:szCs w:val="36"/>
        </w:rPr>
        <w:t>Časové rozvržení evaluačních</w:t>
      </w:r>
      <w:r w:rsidRPr="00F96676">
        <w:rPr>
          <w:b/>
          <w:spacing w:val="-15"/>
          <w:sz w:val="36"/>
          <w:szCs w:val="36"/>
        </w:rPr>
        <w:t xml:space="preserve"> </w:t>
      </w:r>
      <w:r w:rsidRPr="00F96676">
        <w:rPr>
          <w:b/>
          <w:sz w:val="36"/>
          <w:szCs w:val="36"/>
        </w:rPr>
        <w:t>činností</w:t>
      </w:r>
    </w:p>
    <w:p w14:paraId="0487F5DB" w14:textId="77777777" w:rsidR="009F6C83" w:rsidRPr="009F6C83" w:rsidRDefault="009F6C83" w:rsidP="009F6C83">
      <w:pPr>
        <w:pStyle w:val="Zkladntext"/>
        <w:spacing w:before="188" w:line="360" w:lineRule="auto"/>
        <w:ind w:left="669" w:right="178"/>
        <w:rPr>
          <w:sz w:val="24"/>
        </w:rPr>
      </w:pPr>
      <w:r w:rsidRPr="009F6C83">
        <w:rPr>
          <w:sz w:val="24"/>
        </w:rPr>
        <w:t>V měsíci červnu bude každoročně zpracována shrnující evaluační zpráva, která by měla vyhodnotit proces realizace školního vzdělávacího programu a vést k jeho případným úpravám. Evaluační zpráva bude součástí výroční zprávy o činnosti školy za školní rok a jejím zpracováním bude pověřen evalua ční tým. Vedoucí tohoto týmu (člen pedagogického sboru) bude ředitelkou školy jmenován vždy v září na období jednoho školního roku.</w:t>
      </w:r>
    </w:p>
    <w:p w14:paraId="6EEF989D" w14:textId="77777777" w:rsidR="009F6C83" w:rsidRPr="009F6C83" w:rsidRDefault="009F6C83" w:rsidP="009F6C83">
      <w:pPr>
        <w:pStyle w:val="Zkladntext"/>
        <w:spacing w:before="4" w:line="360" w:lineRule="auto"/>
        <w:ind w:left="669"/>
        <w:rPr>
          <w:sz w:val="18"/>
        </w:rPr>
      </w:pPr>
    </w:p>
    <w:p w14:paraId="78BEB8DE" w14:textId="77777777" w:rsidR="009F6C83" w:rsidRDefault="009F6C83" w:rsidP="00F96676">
      <w:pPr>
        <w:pStyle w:val="Odstavecseseznamem"/>
        <w:widowControl w:val="0"/>
        <w:tabs>
          <w:tab w:val="left" w:pos="2261"/>
          <w:tab w:val="left" w:pos="2262"/>
        </w:tabs>
        <w:spacing w:after="0" w:line="360" w:lineRule="auto"/>
        <w:ind w:left="669"/>
        <w:rPr>
          <w:sz w:val="24"/>
        </w:rPr>
      </w:pPr>
      <w:r w:rsidRPr="009F6C83">
        <w:rPr>
          <w:sz w:val="24"/>
        </w:rPr>
        <w:t>Plán evaluačních činností se stanovením kritérií, nástrojů a časového rozvržení zpracuje po dohodě s vedením školy vedoucí evaluačního týmu</w:t>
      </w:r>
    </w:p>
    <w:p w14:paraId="47C703F9" w14:textId="0B64F41A" w:rsidR="00B77835" w:rsidRDefault="00B77835">
      <w:pPr>
        <w:rPr>
          <w:sz w:val="24"/>
        </w:rPr>
      </w:pPr>
      <w:r>
        <w:rPr>
          <w:sz w:val="24"/>
        </w:rPr>
        <w:br w:type="page"/>
      </w:r>
    </w:p>
    <w:p w14:paraId="38F053E1" w14:textId="77777777" w:rsidR="009F6C83" w:rsidRPr="00F96676" w:rsidRDefault="009F6C83" w:rsidP="009F6C83">
      <w:pPr>
        <w:pStyle w:val="Odstavecseseznamem"/>
        <w:widowControl w:val="0"/>
        <w:tabs>
          <w:tab w:val="left" w:pos="2261"/>
          <w:tab w:val="left" w:pos="2262"/>
        </w:tabs>
        <w:spacing w:after="0" w:line="360" w:lineRule="auto"/>
        <w:ind w:left="670"/>
        <w:rPr>
          <w:b/>
          <w:sz w:val="44"/>
          <w:szCs w:val="36"/>
        </w:rPr>
      </w:pPr>
      <w:bookmarkStart w:id="3" w:name="_GoBack"/>
      <w:bookmarkEnd w:id="3"/>
      <w:r w:rsidRPr="00F96676">
        <w:rPr>
          <w:b/>
          <w:sz w:val="44"/>
          <w:szCs w:val="36"/>
        </w:rPr>
        <w:lastRenderedPageBreak/>
        <w:t>Použitá literatura</w:t>
      </w:r>
    </w:p>
    <w:p w14:paraId="76CEB235" w14:textId="77777777" w:rsidR="009F6C83" w:rsidRPr="009F6C83" w:rsidRDefault="009F6C83" w:rsidP="009F6C83">
      <w:pPr>
        <w:spacing w:line="360" w:lineRule="auto"/>
        <w:rPr>
          <w:sz w:val="24"/>
        </w:rPr>
      </w:pPr>
      <w:r w:rsidRPr="009F6C83">
        <w:rPr>
          <w:sz w:val="24"/>
        </w:rPr>
        <w:t>Rámcový vzdělávací program pro základní vzdělávání v platném znění Kalbrous, Z.: Základy školní didaktiky, UP, Olomouc 1995</w:t>
      </w:r>
    </w:p>
    <w:p w14:paraId="7297826D" w14:textId="77777777" w:rsidR="009F6C83" w:rsidRPr="009F6C83" w:rsidRDefault="009F6C83" w:rsidP="009F6C83">
      <w:pPr>
        <w:spacing w:line="360" w:lineRule="auto"/>
        <w:rPr>
          <w:sz w:val="24"/>
        </w:rPr>
      </w:pPr>
      <w:r w:rsidRPr="009F6C83">
        <w:rPr>
          <w:sz w:val="24"/>
        </w:rPr>
        <w:t>Mužík, J.: Andragogická didaktika, Codex Bohemia, Praha 1998 Nezvalová, D.: Pedagogika pro učitele, UP, Olomouc 1997 Petty, G.: Moderní vyučování, Portál, Praha 1996</w:t>
      </w:r>
    </w:p>
    <w:p w14:paraId="39739472" w14:textId="77777777" w:rsidR="009F6C83" w:rsidRPr="009F6C83" w:rsidRDefault="009F6C83" w:rsidP="009F6C83">
      <w:pPr>
        <w:spacing w:line="360" w:lineRule="auto"/>
        <w:rPr>
          <w:sz w:val="24"/>
        </w:rPr>
      </w:pPr>
      <w:r w:rsidRPr="009F6C83">
        <w:rPr>
          <w:sz w:val="24"/>
        </w:rPr>
        <w:t>Skalková, J.: Obecná didaktika, ISV, Praha 1999</w:t>
      </w:r>
    </w:p>
    <w:p w14:paraId="2212B534" w14:textId="77777777" w:rsidR="009F6C83" w:rsidRPr="009F6C83" w:rsidRDefault="009F6C83" w:rsidP="009F6C83">
      <w:pPr>
        <w:spacing w:line="360" w:lineRule="auto"/>
        <w:rPr>
          <w:sz w:val="24"/>
        </w:rPr>
      </w:pPr>
      <w:r w:rsidRPr="009F6C83">
        <w:rPr>
          <w:sz w:val="24"/>
        </w:rPr>
        <w:t>Fischer, R.: Učíme děti myslet a učit se. Praha: Portál, 1997</w:t>
      </w:r>
    </w:p>
    <w:p w14:paraId="42BE52EC" w14:textId="77777777" w:rsidR="009F6C83" w:rsidRPr="009F6C83" w:rsidRDefault="009F6C83" w:rsidP="009F6C83">
      <w:pPr>
        <w:spacing w:line="360" w:lineRule="auto"/>
        <w:rPr>
          <w:sz w:val="24"/>
        </w:rPr>
      </w:pPr>
      <w:r w:rsidRPr="009F6C83">
        <w:rPr>
          <w:sz w:val="24"/>
        </w:rPr>
        <w:t>Houška, T.: Škola hrou. Knížka pro učitele a rodiče všech školáků. Praha 1991 Kalous, Z.: Základy školní didaktiky, ÚP, Olomouc 1995</w:t>
      </w:r>
    </w:p>
    <w:p w14:paraId="1A800912" w14:textId="77777777" w:rsidR="009F6C83" w:rsidRPr="009F6C83" w:rsidRDefault="009F6C83" w:rsidP="009F6C83">
      <w:pPr>
        <w:spacing w:line="360" w:lineRule="auto"/>
        <w:rPr>
          <w:sz w:val="24"/>
        </w:rPr>
      </w:pPr>
      <w:proofErr w:type="gramStart"/>
      <w:r w:rsidRPr="009F6C83">
        <w:rPr>
          <w:sz w:val="24"/>
        </w:rPr>
        <w:t>Kalous, Z.,Obst</w:t>
      </w:r>
      <w:proofErr w:type="gramEnd"/>
      <w:r w:rsidRPr="009F6C83">
        <w:rPr>
          <w:sz w:val="24"/>
        </w:rPr>
        <w:t>, O.: Školní didaktika, Portál, Praha 2002 Maňák, J., Švec, V.: Výukové metody. Brno 2003. Paido</w:t>
      </w:r>
    </w:p>
    <w:p w14:paraId="3CE8A924" w14:textId="77777777" w:rsidR="009F6C83" w:rsidRPr="009F6C83" w:rsidRDefault="009F6C83" w:rsidP="009F6C83">
      <w:pPr>
        <w:spacing w:line="360" w:lineRule="auto"/>
        <w:rPr>
          <w:sz w:val="24"/>
        </w:rPr>
      </w:pPr>
      <w:r w:rsidRPr="009F6C83">
        <w:rPr>
          <w:sz w:val="24"/>
        </w:rPr>
        <w:t>Pasch, M. a kol.: Od vzdělávacího programu k vyučovací hodině, Portál, Praha 1998 Kratochvílová, J.: Teorie a praxe projektové výuky, MÚ, Brno 2006</w:t>
      </w:r>
    </w:p>
    <w:p w14:paraId="44ADAD5C" w14:textId="77777777" w:rsidR="009F6C83" w:rsidRPr="009F6C83" w:rsidRDefault="009F6C83" w:rsidP="009F6C83">
      <w:pPr>
        <w:spacing w:line="360" w:lineRule="auto"/>
        <w:rPr>
          <w:sz w:val="24"/>
        </w:rPr>
      </w:pPr>
      <w:r w:rsidRPr="009F6C83">
        <w:rPr>
          <w:sz w:val="24"/>
        </w:rPr>
        <w:t>Koten, T.: Škola? V pohodě!, Hněvín, Most 2006</w:t>
      </w:r>
    </w:p>
    <w:p w14:paraId="55E06FBF" w14:textId="77777777" w:rsidR="009F6C83" w:rsidRPr="009F6C83" w:rsidRDefault="009F6C83" w:rsidP="009F6C83">
      <w:pPr>
        <w:spacing w:line="360" w:lineRule="auto"/>
        <w:rPr>
          <w:sz w:val="24"/>
        </w:rPr>
      </w:pPr>
      <w:r w:rsidRPr="009F6C83">
        <w:rPr>
          <w:sz w:val="24"/>
        </w:rPr>
        <w:t xml:space="preserve">Nakladatelství RAABE: Evaluace a diagnostika Svět průřezových témat </w:t>
      </w:r>
    </w:p>
    <w:p w14:paraId="1E2BDD9D" w14:textId="77777777" w:rsidR="009F6C83" w:rsidRPr="009F6C83" w:rsidRDefault="009F6C83" w:rsidP="009F6C83">
      <w:pPr>
        <w:spacing w:line="360" w:lineRule="auto"/>
        <w:rPr>
          <w:sz w:val="24"/>
        </w:rPr>
      </w:pPr>
      <w:r w:rsidRPr="009F6C83">
        <w:rPr>
          <w:sz w:val="24"/>
        </w:rPr>
        <w:t xml:space="preserve">Učitelský nápadník </w:t>
      </w:r>
    </w:p>
    <w:p w14:paraId="13E180BE" w14:textId="77777777" w:rsidR="009F6C83" w:rsidRPr="009F6C83" w:rsidRDefault="009F6C83" w:rsidP="009F6C83">
      <w:pPr>
        <w:spacing w:line="360" w:lineRule="auto"/>
        <w:rPr>
          <w:sz w:val="24"/>
        </w:rPr>
      </w:pPr>
      <w:r w:rsidRPr="009F6C83">
        <w:rPr>
          <w:sz w:val="24"/>
        </w:rPr>
        <w:t>Pedagogická a psychologická diagnostika</w:t>
      </w:r>
    </w:p>
    <w:p w14:paraId="4D14AF0C" w14:textId="77777777" w:rsidR="009F6C83" w:rsidRPr="009F6C83" w:rsidRDefault="009F6C83" w:rsidP="009F6C83">
      <w:pPr>
        <w:spacing w:line="360" w:lineRule="auto"/>
        <w:rPr>
          <w:sz w:val="24"/>
        </w:rPr>
      </w:pPr>
      <w:r w:rsidRPr="009F6C83">
        <w:rPr>
          <w:sz w:val="24"/>
        </w:rPr>
        <w:t>Poradce k volbě povolání</w:t>
      </w:r>
    </w:p>
    <w:p w14:paraId="2D8C37C7" w14:textId="77777777" w:rsidR="009F6C83" w:rsidRPr="009F6C83" w:rsidRDefault="009F6C83" w:rsidP="009F6C83">
      <w:pPr>
        <w:spacing w:line="360" w:lineRule="auto"/>
        <w:rPr>
          <w:sz w:val="24"/>
        </w:rPr>
      </w:pPr>
      <w:r w:rsidRPr="009F6C83">
        <w:rPr>
          <w:sz w:val="24"/>
        </w:rPr>
        <w:t>Raabík</w:t>
      </w:r>
    </w:p>
    <w:p w14:paraId="77448DA7" w14:textId="77777777" w:rsidR="009F6C83" w:rsidRPr="009F6C83" w:rsidRDefault="009F6C83" w:rsidP="009F6C83">
      <w:pPr>
        <w:spacing w:line="360" w:lineRule="auto"/>
        <w:rPr>
          <w:sz w:val="24"/>
        </w:rPr>
      </w:pPr>
      <w:r w:rsidRPr="009F6C83">
        <w:rPr>
          <w:sz w:val="24"/>
        </w:rPr>
        <w:t>Problémové dítě a hra</w:t>
      </w:r>
    </w:p>
    <w:p w14:paraId="1BFB40FF" w14:textId="77777777" w:rsidR="009F6C83" w:rsidRPr="009F6C83" w:rsidRDefault="009F6C83" w:rsidP="009F6C83">
      <w:pPr>
        <w:spacing w:line="360" w:lineRule="auto"/>
        <w:rPr>
          <w:sz w:val="24"/>
        </w:rPr>
      </w:pPr>
      <w:r w:rsidRPr="009F6C83">
        <w:rPr>
          <w:sz w:val="24"/>
        </w:rPr>
        <w:t>Raadce učitele</w:t>
      </w:r>
    </w:p>
    <w:p w14:paraId="10F93DE6" w14:textId="77777777" w:rsidR="009F6C83" w:rsidRDefault="009F6C83" w:rsidP="009F6C83"/>
    <w:p w14:paraId="44C84A11" w14:textId="77777777" w:rsidR="009F6C83" w:rsidRPr="009F6C83" w:rsidRDefault="009F6C83" w:rsidP="009F6C83">
      <w:pPr>
        <w:pStyle w:val="Odstavecseseznamem"/>
        <w:widowControl w:val="0"/>
        <w:tabs>
          <w:tab w:val="left" w:pos="2261"/>
          <w:tab w:val="left" w:pos="2262"/>
        </w:tabs>
        <w:spacing w:after="0" w:line="360" w:lineRule="auto"/>
        <w:ind w:left="670"/>
        <w:rPr>
          <w:sz w:val="44"/>
          <w:szCs w:val="36"/>
        </w:rPr>
      </w:pPr>
    </w:p>
    <w:sectPr w:rsidR="009F6C83" w:rsidRPr="009F6C83" w:rsidSect="00382507">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B5EFD" w14:textId="77777777" w:rsidR="00852704" w:rsidRDefault="00852704" w:rsidP="000C758A">
      <w:pPr>
        <w:spacing w:after="0" w:line="240" w:lineRule="auto"/>
      </w:pPr>
      <w:r>
        <w:separator/>
      </w:r>
    </w:p>
  </w:endnote>
  <w:endnote w:type="continuationSeparator" w:id="0">
    <w:p w14:paraId="144E6F2D" w14:textId="77777777" w:rsidR="00852704" w:rsidRDefault="00852704" w:rsidP="000C7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214481"/>
      <w:docPartObj>
        <w:docPartGallery w:val="Page Numbers (Bottom of Page)"/>
        <w:docPartUnique/>
      </w:docPartObj>
    </w:sdtPr>
    <w:sdtContent>
      <w:p w14:paraId="20796DBA" w14:textId="77777777" w:rsidR="0023084A" w:rsidRDefault="0023084A">
        <w:pPr>
          <w:pStyle w:val="Zpat"/>
          <w:jc w:val="center"/>
        </w:pPr>
        <w:r>
          <w:fldChar w:fldCharType="begin"/>
        </w:r>
        <w:r>
          <w:instrText>PAGE   \* MERGEFORMAT</w:instrText>
        </w:r>
        <w:r>
          <w:fldChar w:fldCharType="separate"/>
        </w:r>
        <w:r w:rsidR="00B77835">
          <w:rPr>
            <w:noProof/>
          </w:rPr>
          <w:t>48</w:t>
        </w:r>
        <w:r>
          <w:fldChar w:fldCharType="end"/>
        </w:r>
      </w:p>
    </w:sdtContent>
  </w:sdt>
  <w:p w14:paraId="6D732CDE" w14:textId="77777777" w:rsidR="0023084A" w:rsidRDefault="002308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9D992" w14:textId="77777777" w:rsidR="00852704" w:rsidRDefault="00852704" w:rsidP="000C758A">
      <w:pPr>
        <w:spacing w:after="0" w:line="240" w:lineRule="auto"/>
      </w:pPr>
      <w:r>
        <w:separator/>
      </w:r>
    </w:p>
  </w:footnote>
  <w:footnote w:type="continuationSeparator" w:id="0">
    <w:p w14:paraId="17819254" w14:textId="77777777" w:rsidR="00852704" w:rsidRDefault="00852704" w:rsidP="000C7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3CA4"/>
    <w:multiLevelType w:val="multilevel"/>
    <w:tmpl w:val="729C4FA8"/>
    <w:lvl w:ilvl="0">
      <w:start w:val="6"/>
      <w:numFmt w:val="decimal"/>
      <w:lvlText w:val="%1"/>
      <w:lvlJc w:val="left"/>
      <w:pPr>
        <w:ind w:left="911" w:hanging="811"/>
      </w:pPr>
      <w:rPr>
        <w:rFonts w:hint="default"/>
      </w:rPr>
    </w:lvl>
    <w:lvl w:ilvl="1">
      <w:start w:val="1"/>
      <w:numFmt w:val="decimal"/>
      <w:lvlText w:val="%1.%2"/>
      <w:lvlJc w:val="left"/>
      <w:pPr>
        <w:ind w:left="911" w:hanging="811"/>
      </w:pPr>
      <w:rPr>
        <w:rFonts w:hint="default"/>
      </w:rPr>
    </w:lvl>
    <w:lvl w:ilvl="2">
      <w:start w:val="1"/>
      <w:numFmt w:val="decimal"/>
      <w:lvlText w:val="%1.%2.%3"/>
      <w:lvlJc w:val="left"/>
      <w:pPr>
        <w:ind w:left="100" w:hanging="811"/>
        <w:jc w:val="right"/>
      </w:pPr>
      <w:rPr>
        <w:rFonts w:ascii="Times New Roman" w:eastAsia="Times New Roman" w:hAnsi="Times New Roman" w:cs="Times New Roman" w:hint="default"/>
        <w:b/>
        <w:bCs/>
        <w:spacing w:val="-3"/>
        <w:w w:val="100"/>
        <w:sz w:val="27"/>
        <w:szCs w:val="27"/>
      </w:rPr>
    </w:lvl>
    <w:lvl w:ilvl="3">
      <w:start w:val="1"/>
      <w:numFmt w:val="bullet"/>
      <w:lvlText w:val=""/>
      <w:lvlJc w:val="left"/>
      <w:pPr>
        <w:ind w:left="821" w:hanging="361"/>
      </w:pPr>
      <w:rPr>
        <w:rFonts w:ascii="Wingdings" w:eastAsia="Wingdings" w:hAnsi="Wingdings" w:cs="Wingdings" w:hint="default"/>
        <w:w w:val="100"/>
        <w:sz w:val="22"/>
        <w:szCs w:val="22"/>
      </w:rPr>
    </w:lvl>
    <w:lvl w:ilvl="4">
      <w:start w:val="1"/>
      <w:numFmt w:val="bullet"/>
      <w:lvlText w:val="o"/>
      <w:lvlJc w:val="left"/>
      <w:pPr>
        <w:ind w:left="2981" w:hanging="360"/>
      </w:pPr>
      <w:rPr>
        <w:rFonts w:ascii="Courier New" w:eastAsia="Courier New" w:hAnsi="Courier New" w:cs="Courier New" w:hint="default"/>
        <w:w w:val="100"/>
        <w:sz w:val="22"/>
        <w:szCs w:val="22"/>
      </w:rPr>
    </w:lvl>
    <w:lvl w:ilvl="5">
      <w:start w:val="1"/>
      <w:numFmt w:val="bullet"/>
      <w:lvlText w:val="•"/>
      <w:lvlJc w:val="left"/>
      <w:pPr>
        <w:ind w:left="4736" w:hanging="360"/>
      </w:pPr>
      <w:rPr>
        <w:rFonts w:hint="default"/>
      </w:rPr>
    </w:lvl>
    <w:lvl w:ilvl="6">
      <w:start w:val="1"/>
      <w:numFmt w:val="bullet"/>
      <w:lvlText w:val="•"/>
      <w:lvlJc w:val="left"/>
      <w:pPr>
        <w:ind w:left="6493" w:hanging="360"/>
      </w:pPr>
      <w:rPr>
        <w:rFonts w:hint="default"/>
      </w:rPr>
    </w:lvl>
    <w:lvl w:ilvl="7">
      <w:start w:val="1"/>
      <w:numFmt w:val="bullet"/>
      <w:lvlText w:val="•"/>
      <w:lvlJc w:val="left"/>
      <w:pPr>
        <w:ind w:left="8250" w:hanging="360"/>
      </w:pPr>
      <w:rPr>
        <w:rFonts w:hint="default"/>
      </w:rPr>
    </w:lvl>
    <w:lvl w:ilvl="8">
      <w:start w:val="1"/>
      <w:numFmt w:val="bullet"/>
      <w:lvlText w:val="•"/>
      <w:lvlJc w:val="left"/>
      <w:pPr>
        <w:ind w:left="10007" w:hanging="360"/>
      </w:pPr>
      <w:rPr>
        <w:rFonts w:hint="default"/>
      </w:rPr>
    </w:lvl>
  </w:abstractNum>
  <w:abstractNum w:abstractNumId="1">
    <w:nsid w:val="18855597"/>
    <w:multiLevelType w:val="multilevel"/>
    <w:tmpl w:val="532C18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1A402E94"/>
    <w:multiLevelType w:val="multilevel"/>
    <w:tmpl w:val="6B26316E"/>
    <w:lvl w:ilvl="0">
      <w:start w:val="6"/>
      <w:numFmt w:val="decimal"/>
      <w:lvlText w:val="%1."/>
      <w:lvlJc w:val="left"/>
      <w:pPr>
        <w:ind w:left="670" w:hanging="360"/>
      </w:pPr>
      <w:rPr>
        <w:rFonts w:hint="default"/>
        <w:b/>
        <w:i/>
        <w:sz w:val="24"/>
      </w:rPr>
    </w:lvl>
    <w:lvl w:ilvl="1">
      <w:start w:val="1"/>
      <w:numFmt w:val="decimal"/>
      <w:isLgl/>
      <w:lvlText w:val="%1.%2"/>
      <w:lvlJc w:val="left"/>
      <w:pPr>
        <w:ind w:left="1030" w:hanging="720"/>
      </w:pPr>
      <w:rPr>
        <w:rFonts w:hint="default"/>
      </w:rPr>
    </w:lvl>
    <w:lvl w:ilvl="2">
      <w:start w:val="1"/>
      <w:numFmt w:val="decimal"/>
      <w:isLgl/>
      <w:lvlText w:val="%1.%2.%3"/>
      <w:lvlJc w:val="left"/>
      <w:pPr>
        <w:ind w:left="1030" w:hanging="720"/>
      </w:pPr>
      <w:rPr>
        <w:rFonts w:hint="default"/>
      </w:rPr>
    </w:lvl>
    <w:lvl w:ilvl="3">
      <w:start w:val="1"/>
      <w:numFmt w:val="decimal"/>
      <w:isLgl/>
      <w:lvlText w:val="%1.%2.%3.%4"/>
      <w:lvlJc w:val="left"/>
      <w:pPr>
        <w:ind w:left="1390" w:hanging="1080"/>
      </w:pPr>
      <w:rPr>
        <w:rFonts w:hint="default"/>
      </w:rPr>
    </w:lvl>
    <w:lvl w:ilvl="4">
      <w:start w:val="1"/>
      <w:numFmt w:val="decimal"/>
      <w:isLgl/>
      <w:lvlText w:val="%1.%2.%3.%4.%5"/>
      <w:lvlJc w:val="left"/>
      <w:pPr>
        <w:ind w:left="1750" w:hanging="1440"/>
      </w:pPr>
      <w:rPr>
        <w:rFonts w:hint="default"/>
      </w:rPr>
    </w:lvl>
    <w:lvl w:ilvl="5">
      <w:start w:val="1"/>
      <w:numFmt w:val="decimal"/>
      <w:isLgl/>
      <w:lvlText w:val="%1.%2.%3.%4.%5.%6"/>
      <w:lvlJc w:val="left"/>
      <w:pPr>
        <w:ind w:left="2110" w:hanging="1800"/>
      </w:pPr>
      <w:rPr>
        <w:rFonts w:hint="default"/>
      </w:rPr>
    </w:lvl>
    <w:lvl w:ilvl="6">
      <w:start w:val="1"/>
      <w:numFmt w:val="decimal"/>
      <w:isLgl/>
      <w:lvlText w:val="%1.%2.%3.%4.%5.%6.%7"/>
      <w:lvlJc w:val="left"/>
      <w:pPr>
        <w:ind w:left="2110" w:hanging="1800"/>
      </w:pPr>
      <w:rPr>
        <w:rFonts w:hint="default"/>
      </w:rPr>
    </w:lvl>
    <w:lvl w:ilvl="7">
      <w:start w:val="1"/>
      <w:numFmt w:val="decimal"/>
      <w:isLgl/>
      <w:lvlText w:val="%1.%2.%3.%4.%5.%6.%7.%8"/>
      <w:lvlJc w:val="left"/>
      <w:pPr>
        <w:ind w:left="2470" w:hanging="2160"/>
      </w:pPr>
      <w:rPr>
        <w:rFonts w:hint="default"/>
      </w:rPr>
    </w:lvl>
    <w:lvl w:ilvl="8">
      <w:start w:val="1"/>
      <w:numFmt w:val="decimal"/>
      <w:isLgl/>
      <w:lvlText w:val="%1.%2.%3.%4.%5.%6.%7.%8.%9"/>
      <w:lvlJc w:val="left"/>
      <w:pPr>
        <w:ind w:left="2830" w:hanging="2520"/>
      </w:pPr>
      <w:rPr>
        <w:rFonts w:hint="default"/>
      </w:rPr>
    </w:lvl>
  </w:abstractNum>
  <w:abstractNum w:abstractNumId="3">
    <w:nsid w:val="203662DD"/>
    <w:multiLevelType w:val="multilevel"/>
    <w:tmpl w:val="AD9E1D0C"/>
    <w:lvl w:ilvl="0">
      <w:start w:val="3"/>
      <w:numFmt w:val="decimal"/>
      <w:lvlText w:val="%1"/>
      <w:lvlJc w:val="left"/>
      <w:pPr>
        <w:ind w:left="100" w:hanging="631"/>
      </w:pPr>
      <w:rPr>
        <w:rFonts w:hint="default"/>
      </w:rPr>
    </w:lvl>
    <w:lvl w:ilvl="1">
      <w:start w:val="4"/>
      <w:numFmt w:val="decimal"/>
      <w:lvlText w:val="%1.%2"/>
      <w:lvlJc w:val="left"/>
      <w:pPr>
        <w:ind w:left="100" w:hanging="631"/>
      </w:pPr>
      <w:rPr>
        <w:rFonts w:hint="default"/>
      </w:rPr>
    </w:lvl>
    <w:lvl w:ilvl="2">
      <w:start w:val="1"/>
      <w:numFmt w:val="decimal"/>
      <w:lvlText w:val="%1.%2.%3"/>
      <w:lvlJc w:val="left"/>
      <w:pPr>
        <w:ind w:left="100" w:hanging="631"/>
      </w:pPr>
      <w:rPr>
        <w:rFonts w:hint="default"/>
        <w:b/>
        <w:bCs/>
        <w:spacing w:val="-3"/>
        <w:w w:val="100"/>
      </w:rPr>
    </w:lvl>
    <w:lvl w:ilvl="3">
      <w:start w:val="1"/>
      <w:numFmt w:val="bullet"/>
      <w:lvlText w:val=""/>
      <w:lvlJc w:val="left"/>
      <w:pPr>
        <w:ind w:left="2261" w:hanging="360"/>
      </w:pPr>
      <w:rPr>
        <w:rFonts w:ascii="Symbol" w:eastAsia="Symbol" w:hAnsi="Symbol" w:cs="Symbol" w:hint="default"/>
        <w:w w:val="100"/>
        <w:sz w:val="22"/>
        <w:szCs w:val="22"/>
      </w:rPr>
    </w:lvl>
    <w:lvl w:ilvl="4">
      <w:start w:val="1"/>
      <w:numFmt w:val="bullet"/>
      <w:lvlText w:val="•"/>
      <w:lvlJc w:val="left"/>
      <w:pPr>
        <w:ind w:left="5913" w:hanging="360"/>
      </w:pPr>
      <w:rPr>
        <w:rFonts w:hint="default"/>
      </w:rPr>
    </w:lvl>
    <w:lvl w:ilvl="5">
      <w:start w:val="1"/>
      <w:numFmt w:val="bullet"/>
      <w:lvlText w:val="•"/>
      <w:lvlJc w:val="left"/>
      <w:pPr>
        <w:ind w:left="7131" w:hanging="360"/>
      </w:pPr>
      <w:rPr>
        <w:rFonts w:hint="default"/>
      </w:rPr>
    </w:lvl>
    <w:lvl w:ilvl="6">
      <w:start w:val="1"/>
      <w:numFmt w:val="bullet"/>
      <w:lvlText w:val="•"/>
      <w:lvlJc w:val="left"/>
      <w:pPr>
        <w:ind w:left="8349" w:hanging="360"/>
      </w:pPr>
      <w:rPr>
        <w:rFonts w:hint="default"/>
      </w:rPr>
    </w:lvl>
    <w:lvl w:ilvl="7">
      <w:start w:val="1"/>
      <w:numFmt w:val="bullet"/>
      <w:lvlText w:val="•"/>
      <w:lvlJc w:val="left"/>
      <w:pPr>
        <w:ind w:left="9567" w:hanging="360"/>
      </w:pPr>
      <w:rPr>
        <w:rFonts w:hint="default"/>
      </w:rPr>
    </w:lvl>
    <w:lvl w:ilvl="8">
      <w:start w:val="1"/>
      <w:numFmt w:val="bullet"/>
      <w:lvlText w:val="•"/>
      <w:lvlJc w:val="left"/>
      <w:pPr>
        <w:ind w:left="10785" w:hanging="360"/>
      </w:pPr>
      <w:rPr>
        <w:rFonts w:hint="default"/>
      </w:rPr>
    </w:lvl>
  </w:abstractNum>
  <w:abstractNum w:abstractNumId="4">
    <w:nsid w:val="21B3068C"/>
    <w:multiLevelType w:val="hybridMultilevel"/>
    <w:tmpl w:val="8DF2EE8A"/>
    <w:lvl w:ilvl="0" w:tplc="B7B4160A">
      <w:start w:val="1"/>
      <w:numFmt w:val="bullet"/>
      <w:lvlText w:val=""/>
      <w:lvlJc w:val="left"/>
      <w:pPr>
        <w:ind w:left="821" w:hanging="361"/>
      </w:pPr>
      <w:rPr>
        <w:rFonts w:ascii="Wingdings" w:eastAsia="Wingdings" w:hAnsi="Wingdings" w:cs="Wingdings" w:hint="default"/>
        <w:w w:val="100"/>
        <w:sz w:val="22"/>
        <w:szCs w:val="22"/>
      </w:rPr>
    </w:lvl>
    <w:lvl w:ilvl="1" w:tplc="C7B8693A">
      <w:start w:val="1"/>
      <w:numFmt w:val="bullet"/>
      <w:lvlText w:val="•"/>
      <w:lvlJc w:val="left"/>
      <w:pPr>
        <w:ind w:left="2174" w:hanging="361"/>
      </w:pPr>
      <w:rPr>
        <w:rFonts w:hint="default"/>
      </w:rPr>
    </w:lvl>
    <w:lvl w:ilvl="2" w:tplc="6A04B446">
      <w:start w:val="1"/>
      <w:numFmt w:val="bullet"/>
      <w:lvlText w:val="•"/>
      <w:lvlJc w:val="left"/>
      <w:pPr>
        <w:ind w:left="3528" w:hanging="361"/>
      </w:pPr>
      <w:rPr>
        <w:rFonts w:hint="default"/>
      </w:rPr>
    </w:lvl>
    <w:lvl w:ilvl="3" w:tplc="6CCADF3A">
      <w:start w:val="1"/>
      <w:numFmt w:val="bullet"/>
      <w:lvlText w:val="•"/>
      <w:lvlJc w:val="left"/>
      <w:pPr>
        <w:ind w:left="4882" w:hanging="361"/>
      </w:pPr>
      <w:rPr>
        <w:rFonts w:hint="default"/>
      </w:rPr>
    </w:lvl>
    <w:lvl w:ilvl="4" w:tplc="3B408174">
      <w:start w:val="1"/>
      <w:numFmt w:val="bullet"/>
      <w:lvlText w:val="•"/>
      <w:lvlJc w:val="left"/>
      <w:pPr>
        <w:ind w:left="6236" w:hanging="361"/>
      </w:pPr>
      <w:rPr>
        <w:rFonts w:hint="default"/>
      </w:rPr>
    </w:lvl>
    <w:lvl w:ilvl="5" w:tplc="9FBC83A0">
      <w:start w:val="1"/>
      <w:numFmt w:val="bullet"/>
      <w:lvlText w:val="•"/>
      <w:lvlJc w:val="left"/>
      <w:pPr>
        <w:ind w:left="7590" w:hanging="361"/>
      </w:pPr>
      <w:rPr>
        <w:rFonts w:hint="default"/>
      </w:rPr>
    </w:lvl>
    <w:lvl w:ilvl="6" w:tplc="34E6C4C2">
      <w:start w:val="1"/>
      <w:numFmt w:val="bullet"/>
      <w:lvlText w:val="•"/>
      <w:lvlJc w:val="left"/>
      <w:pPr>
        <w:ind w:left="8944" w:hanging="361"/>
      </w:pPr>
      <w:rPr>
        <w:rFonts w:hint="default"/>
      </w:rPr>
    </w:lvl>
    <w:lvl w:ilvl="7" w:tplc="E188A962">
      <w:start w:val="1"/>
      <w:numFmt w:val="bullet"/>
      <w:lvlText w:val="•"/>
      <w:lvlJc w:val="left"/>
      <w:pPr>
        <w:ind w:left="10298" w:hanging="361"/>
      </w:pPr>
      <w:rPr>
        <w:rFonts w:hint="default"/>
      </w:rPr>
    </w:lvl>
    <w:lvl w:ilvl="8" w:tplc="BF14E78A">
      <w:start w:val="1"/>
      <w:numFmt w:val="bullet"/>
      <w:lvlText w:val="•"/>
      <w:lvlJc w:val="left"/>
      <w:pPr>
        <w:ind w:left="11652" w:hanging="361"/>
      </w:pPr>
      <w:rPr>
        <w:rFonts w:hint="default"/>
      </w:rPr>
    </w:lvl>
  </w:abstractNum>
  <w:abstractNum w:abstractNumId="5">
    <w:nsid w:val="287F42F3"/>
    <w:multiLevelType w:val="hybridMultilevel"/>
    <w:tmpl w:val="42F0551C"/>
    <w:lvl w:ilvl="0" w:tplc="836C3CF2">
      <w:start w:val="1"/>
      <w:numFmt w:val="bullet"/>
      <w:lvlText w:val=""/>
      <w:lvlJc w:val="left"/>
      <w:pPr>
        <w:ind w:left="821" w:hanging="361"/>
      </w:pPr>
      <w:rPr>
        <w:rFonts w:ascii="Symbol" w:eastAsia="Symbol" w:hAnsi="Symbol" w:cs="Symbol" w:hint="default"/>
        <w:w w:val="100"/>
        <w:sz w:val="22"/>
        <w:szCs w:val="22"/>
      </w:rPr>
    </w:lvl>
    <w:lvl w:ilvl="1" w:tplc="7BD0442A">
      <w:start w:val="1"/>
      <w:numFmt w:val="bullet"/>
      <w:lvlText w:val="•"/>
      <w:lvlJc w:val="left"/>
      <w:pPr>
        <w:ind w:left="2060" w:hanging="361"/>
      </w:pPr>
      <w:rPr>
        <w:rFonts w:hint="default"/>
      </w:rPr>
    </w:lvl>
    <w:lvl w:ilvl="2" w:tplc="8BB4F440">
      <w:start w:val="1"/>
      <w:numFmt w:val="bullet"/>
      <w:lvlText w:val="•"/>
      <w:lvlJc w:val="left"/>
      <w:pPr>
        <w:ind w:left="3300" w:hanging="361"/>
      </w:pPr>
      <w:rPr>
        <w:rFonts w:hint="default"/>
      </w:rPr>
    </w:lvl>
    <w:lvl w:ilvl="3" w:tplc="BBA2CE1E">
      <w:start w:val="1"/>
      <w:numFmt w:val="bullet"/>
      <w:lvlText w:val="•"/>
      <w:lvlJc w:val="left"/>
      <w:pPr>
        <w:ind w:left="4540" w:hanging="361"/>
      </w:pPr>
      <w:rPr>
        <w:rFonts w:hint="default"/>
      </w:rPr>
    </w:lvl>
    <w:lvl w:ilvl="4" w:tplc="D8F2503E">
      <w:start w:val="1"/>
      <w:numFmt w:val="bullet"/>
      <w:lvlText w:val="•"/>
      <w:lvlJc w:val="left"/>
      <w:pPr>
        <w:ind w:left="5780" w:hanging="361"/>
      </w:pPr>
      <w:rPr>
        <w:rFonts w:hint="default"/>
      </w:rPr>
    </w:lvl>
    <w:lvl w:ilvl="5" w:tplc="AC76AE40">
      <w:start w:val="1"/>
      <w:numFmt w:val="bullet"/>
      <w:lvlText w:val="•"/>
      <w:lvlJc w:val="left"/>
      <w:pPr>
        <w:ind w:left="7020" w:hanging="361"/>
      </w:pPr>
      <w:rPr>
        <w:rFonts w:hint="default"/>
      </w:rPr>
    </w:lvl>
    <w:lvl w:ilvl="6" w:tplc="48A09C06">
      <w:start w:val="1"/>
      <w:numFmt w:val="bullet"/>
      <w:lvlText w:val="•"/>
      <w:lvlJc w:val="left"/>
      <w:pPr>
        <w:ind w:left="8260" w:hanging="361"/>
      </w:pPr>
      <w:rPr>
        <w:rFonts w:hint="default"/>
      </w:rPr>
    </w:lvl>
    <w:lvl w:ilvl="7" w:tplc="235CDD00">
      <w:start w:val="1"/>
      <w:numFmt w:val="bullet"/>
      <w:lvlText w:val="•"/>
      <w:lvlJc w:val="left"/>
      <w:pPr>
        <w:ind w:left="9500" w:hanging="361"/>
      </w:pPr>
      <w:rPr>
        <w:rFonts w:hint="default"/>
      </w:rPr>
    </w:lvl>
    <w:lvl w:ilvl="8" w:tplc="E630737E">
      <w:start w:val="1"/>
      <w:numFmt w:val="bullet"/>
      <w:lvlText w:val="•"/>
      <w:lvlJc w:val="left"/>
      <w:pPr>
        <w:ind w:left="10740" w:hanging="361"/>
      </w:pPr>
      <w:rPr>
        <w:rFonts w:hint="default"/>
      </w:rPr>
    </w:lvl>
  </w:abstractNum>
  <w:abstractNum w:abstractNumId="6">
    <w:nsid w:val="2CAB4F65"/>
    <w:multiLevelType w:val="hybridMultilevel"/>
    <w:tmpl w:val="1236F414"/>
    <w:lvl w:ilvl="0" w:tplc="3E687678">
      <w:start w:val="1"/>
      <w:numFmt w:val="bullet"/>
      <w:lvlText w:val=""/>
      <w:lvlJc w:val="left"/>
      <w:pPr>
        <w:ind w:left="821" w:hanging="361"/>
      </w:pPr>
      <w:rPr>
        <w:rFonts w:ascii="Wingdings" w:eastAsia="Wingdings" w:hAnsi="Wingdings" w:cs="Wingdings" w:hint="default"/>
        <w:w w:val="100"/>
        <w:sz w:val="22"/>
        <w:szCs w:val="22"/>
      </w:rPr>
    </w:lvl>
    <w:lvl w:ilvl="1" w:tplc="3F1A350A">
      <w:start w:val="1"/>
      <w:numFmt w:val="bullet"/>
      <w:lvlText w:val="•"/>
      <w:lvlJc w:val="left"/>
      <w:pPr>
        <w:ind w:left="2090" w:hanging="361"/>
      </w:pPr>
      <w:rPr>
        <w:rFonts w:hint="default"/>
      </w:rPr>
    </w:lvl>
    <w:lvl w:ilvl="2" w:tplc="2A52DF6C">
      <w:start w:val="1"/>
      <w:numFmt w:val="bullet"/>
      <w:lvlText w:val="•"/>
      <w:lvlJc w:val="left"/>
      <w:pPr>
        <w:ind w:left="3360" w:hanging="361"/>
      </w:pPr>
      <w:rPr>
        <w:rFonts w:hint="default"/>
      </w:rPr>
    </w:lvl>
    <w:lvl w:ilvl="3" w:tplc="E1447A80">
      <w:start w:val="1"/>
      <w:numFmt w:val="bullet"/>
      <w:lvlText w:val="•"/>
      <w:lvlJc w:val="left"/>
      <w:pPr>
        <w:ind w:left="4630" w:hanging="361"/>
      </w:pPr>
      <w:rPr>
        <w:rFonts w:hint="default"/>
      </w:rPr>
    </w:lvl>
    <w:lvl w:ilvl="4" w:tplc="0B807D2A">
      <w:start w:val="1"/>
      <w:numFmt w:val="bullet"/>
      <w:lvlText w:val="•"/>
      <w:lvlJc w:val="left"/>
      <w:pPr>
        <w:ind w:left="5900" w:hanging="361"/>
      </w:pPr>
      <w:rPr>
        <w:rFonts w:hint="default"/>
      </w:rPr>
    </w:lvl>
    <w:lvl w:ilvl="5" w:tplc="4254DDCC">
      <w:start w:val="1"/>
      <w:numFmt w:val="bullet"/>
      <w:lvlText w:val="•"/>
      <w:lvlJc w:val="left"/>
      <w:pPr>
        <w:ind w:left="7170" w:hanging="361"/>
      </w:pPr>
      <w:rPr>
        <w:rFonts w:hint="default"/>
      </w:rPr>
    </w:lvl>
    <w:lvl w:ilvl="6" w:tplc="8E92DE36">
      <w:start w:val="1"/>
      <w:numFmt w:val="bullet"/>
      <w:lvlText w:val="•"/>
      <w:lvlJc w:val="left"/>
      <w:pPr>
        <w:ind w:left="8440" w:hanging="361"/>
      </w:pPr>
      <w:rPr>
        <w:rFonts w:hint="default"/>
      </w:rPr>
    </w:lvl>
    <w:lvl w:ilvl="7" w:tplc="4EE2BD78">
      <w:start w:val="1"/>
      <w:numFmt w:val="bullet"/>
      <w:lvlText w:val="•"/>
      <w:lvlJc w:val="left"/>
      <w:pPr>
        <w:ind w:left="9710" w:hanging="361"/>
      </w:pPr>
      <w:rPr>
        <w:rFonts w:hint="default"/>
      </w:rPr>
    </w:lvl>
    <w:lvl w:ilvl="8" w:tplc="38BE477E">
      <w:start w:val="1"/>
      <w:numFmt w:val="bullet"/>
      <w:lvlText w:val="•"/>
      <w:lvlJc w:val="left"/>
      <w:pPr>
        <w:ind w:left="10980" w:hanging="361"/>
      </w:pPr>
      <w:rPr>
        <w:rFonts w:hint="default"/>
      </w:rPr>
    </w:lvl>
  </w:abstractNum>
  <w:abstractNum w:abstractNumId="7">
    <w:nsid w:val="30C1255C"/>
    <w:multiLevelType w:val="multilevel"/>
    <w:tmpl w:val="263AF28A"/>
    <w:lvl w:ilvl="0">
      <w:start w:val="3"/>
      <w:numFmt w:val="decimal"/>
      <w:lvlText w:val="%1"/>
      <w:lvlJc w:val="left"/>
      <w:pPr>
        <w:ind w:left="100" w:hanging="631"/>
      </w:pPr>
      <w:rPr>
        <w:rFonts w:hint="default"/>
      </w:rPr>
    </w:lvl>
    <w:lvl w:ilvl="1">
      <w:start w:val="3"/>
      <w:numFmt w:val="decimal"/>
      <w:lvlText w:val="%1.%2"/>
      <w:lvlJc w:val="left"/>
      <w:pPr>
        <w:ind w:left="100" w:hanging="631"/>
      </w:pPr>
      <w:rPr>
        <w:rFonts w:hint="default"/>
      </w:rPr>
    </w:lvl>
    <w:lvl w:ilvl="2">
      <w:start w:val="1"/>
      <w:numFmt w:val="decimal"/>
      <w:lvlText w:val="%1.%2.%3"/>
      <w:lvlJc w:val="left"/>
      <w:pPr>
        <w:ind w:left="100" w:hanging="631"/>
      </w:pPr>
      <w:rPr>
        <w:rFonts w:ascii="Times New Roman" w:eastAsia="Times New Roman" w:hAnsi="Times New Roman" w:cs="Times New Roman" w:hint="default"/>
        <w:b/>
        <w:bCs/>
        <w:spacing w:val="-3"/>
        <w:w w:val="100"/>
        <w:sz w:val="28"/>
        <w:szCs w:val="28"/>
      </w:rPr>
    </w:lvl>
    <w:lvl w:ilvl="3">
      <w:start w:val="1"/>
      <w:numFmt w:val="decimal"/>
      <w:lvlText w:val="%4."/>
      <w:lvlJc w:val="left"/>
      <w:pPr>
        <w:ind w:left="821" w:hanging="361"/>
        <w:jc w:val="right"/>
      </w:pPr>
      <w:rPr>
        <w:rFonts w:hint="default"/>
        <w:w w:val="100"/>
      </w:rPr>
    </w:lvl>
    <w:lvl w:ilvl="4">
      <w:start w:val="1"/>
      <w:numFmt w:val="bullet"/>
      <w:lvlText w:val=""/>
      <w:lvlJc w:val="left"/>
      <w:pPr>
        <w:ind w:left="1901" w:hanging="360"/>
      </w:pPr>
      <w:rPr>
        <w:rFonts w:ascii="Symbol" w:eastAsia="Symbol" w:hAnsi="Symbol" w:cs="Symbol" w:hint="default"/>
        <w:w w:val="100"/>
        <w:sz w:val="22"/>
        <w:szCs w:val="22"/>
      </w:rPr>
    </w:lvl>
    <w:lvl w:ilvl="5">
      <w:start w:val="1"/>
      <w:numFmt w:val="bullet"/>
      <w:lvlText w:val="•"/>
      <w:lvlJc w:val="left"/>
      <w:pPr>
        <w:ind w:left="5420" w:hanging="360"/>
      </w:pPr>
      <w:rPr>
        <w:rFonts w:hint="default"/>
      </w:rPr>
    </w:lvl>
    <w:lvl w:ilvl="6">
      <w:start w:val="1"/>
      <w:numFmt w:val="bullet"/>
      <w:lvlText w:val="•"/>
      <w:lvlJc w:val="left"/>
      <w:pPr>
        <w:ind w:left="7000" w:hanging="360"/>
      </w:pPr>
      <w:rPr>
        <w:rFonts w:hint="default"/>
      </w:rPr>
    </w:lvl>
    <w:lvl w:ilvl="7">
      <w:start w:val="1"/>
      <w:numFmt w:val="bullet"/>
      <w:lvlText w:val="•"/>
      <w:lvlJc w:val="left"/>
      <w:pPr>
        <w:ind w:left="8580" w:hanging="360"/>
      </w:pPr>
      <w:rPr>
        <w:rFonts w:hint="default"/>
      </w:rPr>
    </w:lvl>
    <w:lvl w:ilvl="8">
      <w:start w:val="1"/>
      <w:numFmt w:val="bullet"/>
      <w:lvlText w:val="•"/>
      <w:lvlJc w:val="left"/>
      <w:pPr>
        <w:ind w:left="10160" w:hanging="360"/>
      </w:pPr>
      <w:rPr>
        <w:rFonts w:hint="default"/>
      </w:rPr>
    </w:lvl>
  </w:abstractNum>
  <w:abstractNum w:abstractNumId="8">
    <w:nsid w:val="3708649A"/>
    <w:multiLevelType w:val="multilevel"/>
    <w:tmpl w:val="4EB4C14C"/>
    <w:lvl w:ilvl="0">
      <w:start w:val="6"/>
      <w:numFmt w:val="decimal"/>
      <w:lvlText w:val="%1"/>
      <w:lvlJc w:val="left"/>
      <w:pPr>
        <w:ind w:left="940" w:hanging="840"/>
      </w:pPr>
      <w:rPr>
        <w:rFonts w:hint="default"/>
      </w:rPr>
    </w:lvl>
    <w:lvl w:ilvl="1">
      <w:start w:val="1"/>
      <w:numFmt w:val="decimal"/>
      <w:lvlText w:val="%1.%2"/>
      <w:lvlJc w:val="left"/>
      <w:pPr>
        <w:ind w:left="940" w:hanging="840"/>
      </w:pPr>
      <w:rPr>
        <w:rFonts w:hint="default"/>
      </w:rPr>
    </w:lvl>
    <w:lvl w:ilvl="2">
      <w:start w:val="11"/>
      <w:numFmt w:val="decimal"/>
      <w:lvlText w:val="%1.%2.%3"/>
      <w:lvlJc w:val="left"/>
      <w:pPr>
        <w:ind w:left="940" w:hanging="840"/>
      </w:pPr>
      <w:rPr>
        <w:rFonts w:hint="default"/>
      </w:rPr>
    </w:lvl>
    <w:lvl w:ilvl="3">
      <w:start w:val="1"/>
      <w:numFmt w:val="decimal"/>
      <w:lvlText w:val="%1.%2.%3.%4"/>
      <w:lvlJc w:val="left"/>
      <w:pPr>
        <w:ind w:left="940" w:hanging="840"/>
      </w:pPr>
      <w:rPr>
        <w:rFonts w:hint="default"/>
        <w:b/>
        <w:bCs/>
        <w:spacing w:val="-4"/>
        <w:w w:val="99"/>
      </w:rPr>
    </w:lvl>
    <w:lvl w:ilvl="4">
      <w:start w:val="1"/>
      <w:numFmt w:val="bullet"/>
      <w:lvlText w:val=""/>
      <w:lvlJc w:val="left"/>
      <w:pPr>
        <w:ind w:left="2801" w:hanging="360"/>
      </w:pPr>
      <w:rPr>
        <w:rFonts w:ascii="Symbol" w:eastAsia="Symbol" w:hAnsi="Symbol" w:cs="Symbol" w:hint="default"/>
        <w:w w:val="100"/>
        <w:sz w:val="22"/>
        <w:szCs w:val="22"/>
      </w:rPr>
    </w:lvl>
    <w:lvl w:ilvl="5">
      <w:start w:val="1"/>
      <w:numFmt w:val="bullet"/>
      <w:lvlText w:val="•"/>
      <w:lvlJc w:val="left"/>
      <w:pPr>
        <w:ind w:left="7431" w:hanging="360"/>
      </w:pPr>
      <w:rPr>
        <w:rFonts w:hint="default"/>
      </w:rPr>
    </w:lvl>
    <w:lvl w:ilvl="6">
      <w:start w:val="1"/>
      <w:numFmt w:val="bullet"/>
      <w:lvlText w:val="•"/>
      <w:lvlJc w:val="left"/>
      <w:pPr>
        <w:ind w:left="8589" w:hanging="360"/>
      </w:pPr>
      <w:rPr>
        <w:rFonts w:hint="default"/>
      </w:rPr>
    </w:lvl>
    <w:lvl w:ilvl="7">
      <w:start w:val="1"/>
      <w:numFmt w:val="bullet"/>
      <w:lvlText w:val="•"/>
      <w:lvlJc w:val="left"/>
      <w:pPr>
        <w:ind w:left="9747" w:hanging="360"/>
      </w:pPr>
      <w:rPr>
        <w:rFonts w:hint="default"/>
      </w:rPr>
    </w:lvl>
    <w:lvl w:ilvl="8">
      <w:start w:val="1"/>
      <w:numFmt w:val="bullet"/>
      <w:lvlText w:val="•"/>
      <w:lvlJc w:val="left"/>
      <w:pPr>
        <w:ind w:left="10905" w:hanging="360"/>
      </w:pPr>
      <w:rPr>
        <w:rFonts w:hint="default"/>
      </w:rPr>
    </w:lvl>
  </w:abstractNum>
  <w:abstractNum w:abstractNumId="9">
    <w:nsid w:val="39E41EEC"/>
    <w:multiLevelType w:val="hybridMultilevel"/>
    <w:tmpl w:val="F57C29D6"/>
    <w:lvl w:ilvl="0" w:tplc="4462B270">
      <w:start w:val="1"/>
      <w:numFmt w:val="decimal"/>
      <w:lvlText w:val="%1."/>
      <w:lvlJc w:val="left"/>
      <w:pPr>
        <w:ind w:left="670" w:hanging="360"/>
        <w:jc w:val="right"/>
      </w:pPr>
      <w:rPr>
        <w:rFonts w:ascii="Calibri" w:eastAsia="Calibri" w:hAnsi="Calibri" w:cs="Calibri" w:hint="default"/>
        <w:b/>
        <w:bCs/>
        <w:i/>
        <w:spacing w:val="-2"/>
        <w:w w:val="99"/>
        <w:sz w:val="24"/>
        <w:szCs w:val="24"/>
      </w:rPr>
    </w:lvl>
    <w:lvl w:ilvl="1" w:tplc="FFAAB53A">
      <w:start w:val="1"/>
      <w:numFmt w:val="bullet"/>
      <w:lvlText w:val="•"/>
      <w:lvlJc w:val="left"/>
      <w:pPr>
        <w:ind w:left="1932" w:hanging="360"/>
      </w:pPr>
      <w:rPr>
        <w:rFonts w:hint="default"/>
      </w:rPr>
    </w:lvl>
    <w:lvl w:ilvl="2" w:tplc="218A1AD0">
      <w:start w:val="1"/>
      <w:numFmt w:val="bullet"/>
      <w:lvlText w:val="•"/>
      <w:lvlJc w:val="left"/>
      <w:pPr>
        <w:ind w:left="3184" w:hanging="360"/>
      </w:pPr>
      <w:rPr>
        <w:rFonts w:hint="default"/>
      </w:rPr>
    </w:lvl>
    <w:lvl w:ilvl="3" w:tplc="1EDEAA70">
      <w:start w:val="1"/>
      <w:numFmt w:val="bullet"/>
      <w:lvlText w:val="•"/>
      <w:lvlJc w:val="left"/>
      <w:pPr>
        <w:ind w:left="4436" w:hanging="360"/>
      </w:pPr>
      <w:rPr>
        <w:rFonts w:hint="default"/>
      </w:rPr>
    </w:lvl>
    <w:lvl w:ilvl="4" w:tplc="228C9A5E">
      <w:start w:val="1"/>
      <w:numFmt w:val="bullet"/>
      <w:lvlText w:val="•"/>
      <w:lvlJc w:val="left"/>
      <w:pPr>
        <w:ind w:left="5688" w:hanging="360"/>
      </w:pPr>
      <w:rPr>
        <w:rFonts w:hint="default"/>
      </w:rPr>
    </w:lvl>
    <w:lvl w:ilvl="5" w:tplc="A8A405FC">
      <w:start w:val="1"/>
      <w:numFmt w:val="bullet"/>
      <w:lvlText w:val="•"/>
      <w:lvlJc w:val="left"/>
      <w:pPr>
        <w:ind w:left="6940" w:hanging="360"/>
      </w:pPr>
      <w:rPr>
        <w:rFonts w:hint="default"/>
      </w:rPr>
    </w:lvl>
    <w:lvl w:ilvl="6" w:tplc="D0EEFB3E">
      <w:start w:val="1"/>
      <w:numFmt w:val="bullet"/>
      <w:lvlText w:val="•"/>
      <w:lvlJc w:val="left"/>
      <w:pPr>
        <w:ind w:left="8192" w:hanging="360"/>
      </w:pPr>
      <w:rPr>
        <w:rFonts w:hint="default"/>
      </w:rPr>
    </w:lvl>
    <w:lvl w:ilvl="7" w:tplc="392A8A0A">
      <w:start w:val="1"/>
      <w:numFmt w:val="bullet"/>
      <w:lvlText w:val="•"/>
      <w:lvlJc w:val="left"/>
      <w:pPr>
        <w:ind w:left="9444" w:hanging="360"/>
      </w:pPr>
      <w:rPr>
        <w:rFonts w:hint="default"/>
      </w:rPr>
    </w:lvl>
    <w:lvl w:ilvl="8" w:tplc="2138B04A">
      <w:start w:val="1"/>
      <w:numFmt w:val="bullet"/>
      <w:lvlText w:val="•"/>
      <w:lvlJc w:val="left"/>
      <w:pPr>
        <w:ind w:left="10696" w:hanging="360"/>
      </w:pPr>
      <w:rPr>
        <w:rFonts w:hint="default"/>
      </w:rPr>
    </w:lvl>
  </w:abstractNum>
  <w:abstractNum w:abstractNumId="10">
    <w:nsid w:val="426C797C"/>
    <w:multiLevelType w:val="hybridMultilevel"/>
    <w:tmpl w:val="A1C8FD40"/>
    <w:lvl w:ilvl="0" w:tplc="04B02FE6">
      <w:start w:val="1"/>
      <w:numFmt w:val="bullet"/>
      <w:lvlText w:val=""/>
      <w:lvlJc w:val="left"/>
      <w:pPr>
        <w:ind w:left="821" w:hanging="361"/>
      </w:pPr>
      <w:rPr>
        <w:rFonts w:ascii="Wingdings" w:eastAsia="Wingdings" w:hAnsi="Wingdings" w:cs="Wingdings" w:hint="default"/>
        <w:w w:val="100"/>
        <w:sz w:val="22"/>
        <w:szCs w:val="22"/>
      </w:rPr>
    </w:lvl>
    <w:lvl w:ilvl="1" w:tplc="DA1A9010">
      <w:start w:val="1"/>
      <w:numFmt w:val="bullet"/>
      <w:lvlText w:val="•"/>
      <w:lvlJc w:val="left"/>
      <w:pPr>
        <w:ind w:left="2176" w:hanging="361"/>
      </w:pPr>
      <w:rPr>
        <w:rFonts w:hint="default"/>
      </w:rPr>
    </w:lvl>
    <w:lvl w:ilvl="2" w:tplc="4CEEB0D2">
      <w:start w:val="1"/>
      <w:numFmt w:val="bullet"/>
      <w:lvlText w:val="•"/>
      <w:lvlJc w:val="left"/>
      <w:pPr>
        <w:ind w:left="3532" w:hanging="361"/>
      </w:pPr>
      <w:rPr>
        <w:rFonts w:hint="default"/>
      </w:rPr>
    </w:lvl>
    <w:lvl w:ilvl="3" w:tplc="1390F7EE">
      <w:start w:val="1"/>
      <w:numFmt w:val="bullet"/>
      <w:lvlText w:val="•"/>
      <w:lvlJc w:val="left"/>
      <w:pPr>
        <w:ind w:left="4888" w:hanging="361"/>
      </w:pPr>
      <w:rPr>
        <w:rFonts w:hint="default"/>
      </w:rPr>
    </w:lvl>
    <w:lvl w:ilvl="4" w:tplc="258E18E0">
      <w:start w:val="1"/>
      <w:numFmt w:val="bullet"/>
      <w:lvlText w:val="•"/>
      <w:lvlJc w:val="left"/>
      <w:pPr>
        <w:ind w:left="6244" w:hanging="361"/>
      </w:pPr>
      <w:rPr>
        <w:rFonts w:hint="default"/>
      </w:rPr>
    </w:lvl>
    <w:lvl w:ilvl="5" w:tplc="9ED6FD0E">
      <w:start w:val="1"/>
      <w:numFmt w:val="bullet"/>
      <w:lvlText w:val="•"/>
      <w:lvlJc w:val="left"/>
      <w:pPr>
        <w:ind w:left="7600" w:hanging="361"/>
      </w:pPr>
      <w:rPr>
        <w:rFonts w:hint="default"/>
      </w:rPr>
    </w:lvl>
    <w:lvl w:ilvl="6" w:tplc="C318E8AC">
      <w:start w:val="1"/>
      <w:numFmt w:val="bullet"/>
      <w:lvlText w:val="•"/>
      <w:lvlJc w:val="left"/>
      <w:pPr>
        <w:ind w:left="8956" w:hanging="361"/>
      </w:pPr>
      <w:rPr>
        <w:rFonts w:hint="default"/>
      </w:rPr>
    </w:lvl>
    <w:lvl w:ilvl="7" w:tplc="CDB06A14">
      <w:start w:val="1"/>
      <w:numFmt w:val="bullet"/>
      <w:lvlText w:val="•"/>
      <w:lvlJc w:val="left"/>
      <w:pPr>
        <w:ind w:left="10312" w:hanging="361"/>
      </w:pPr>
      <w:rPr>
        <w:rFonts w:hint="default"/>
      </w:rPr>
    </w:lvl>
    <w:lvl w:ilvl="8" w:tplc="ECF41344">
      <w:start w:val="1"/>
      <w:numFmt w:val="bullet"/>
      <w:lvlText w:val="•"/>
      <w:lvlJc w:val="left"/>
      <w:pPr>
        <w:ind w:left="11668" w:hanging="361"/>
      </w:pPr>
      <w:rPr>
        <w:rFonts w:hint="default"/>
      </w:rPr>
    </w:lvl>
  </w:abstractNum>
  <w:abstractNum w:abstractNumId="11">
    <w:nsid w:val="474C73B4"/>
    <w:multiLevelType w:val="hybridMultilevel"/>
    <w:tmpl w:val="0428CDFC"/>
    <w:lvl w:ilvl="0" w:tplc="C560B1A0">
      <w:start w:val="1"/>
      <w:numFmt w:val="bullet"/>
      <w:lvlText w:val=""/>
      <w:lvlJc w:val="left"/>
      <w:pPr>
        <w:ind w:left="821" w:hanging="360"/>
      </w:pPr>
      <w:rPr>
        <w:rFonts w:ascii="Symbol" w:eastAsia="Symbol" w:hAnsi="Symbol" w:cs="Symbol" w:hint="default"/>
        <w:w w:val="99"/>
        <w:sz w:val="20"/>
        <w:szCs w:val="20"/>
      </w:rPr>
    </w:lvl>
    <w:lvl w:ilvl="1" w:tplc="B3D46610">
      <w:start w:val="1"/>
      <w:numFmt w:val="bullet"/>
      <w:lvlText w:val="•"/>
      <w:lvlJc w:val="left"/>
      <w:pPr>
        <w:ind w:left="2150" w:hanging="360"/>
      </w:pPr>
      <w:rPr>
        <w:rFonts w:hint="default"/>
      </w:rPr>
    </w:lvl>
    <w:lvl w:ilvl="2" w:tplc="EDAA4034">
      <w:start w:val="1"/>
      <w:numFmt w:val="bullet"/>
      <w:lvlText w:val="•"/>
      <w:lvlJc w:val="left"/>
      <w:pPr>
        <w:ind w:left="3480" w:hanging="360"/>
      </w:pPr>
      <w:rPr>
        <w:rFonts w:hint="default"/>
      </w:rPr>
    </w:lvl>
    <w:lvl w:ilvl="3" w:tplc="5B983932">
      <w:start w:val="1"/>
      <w:numFmt w:val="bullet"/>
      <w:lvlText w:val="•"/>
      <w:lvlJc w:val="left"/>
      <w:pPr>
        <w:ind w:left="4810" w:hanging="360"/>
      </w:pPr>
      <w:rPr>
        <w:rFonts w:hint="default"/>
      </w:rPr>
    </w:lvl>
    <w:lvl w:ilvl="4" w:tplc="96780460">
      <w:start w:val="1"/>
      <w:numFmt w:val="bullet"/>
      <w:lvlText w:val="•"/>
      <w:lvlJc w:val="left"/>
      <w:pPr>
        <w:ind w:left="6140" w:hanging="360"/>
      </w:pPr>
      <w:rPr>
        <w:rFonts w:hint="default"/>
      </w:rPr>
    </w:lvl>
    <w:lvl w:ilvl="5" w:tplc="4E1CE182">
      <w:start w:val="1"/>
      <w:numFmt w:val="bullet"/>
      <w:lvlText w:val="•"/>
      <w:lvlJc w:val="left"/>
      <w:pPr>
        <w:ind w:left="7470" w:hanging="360"/>
      </w:pPr>
      <w:rPr>
        <w:rFonts w:hint="default"/>
      </w:rPr>
    </w:lvl>
    <w:lvl w:ilvl="6" w:tplc="F086FA1E">
      <w:start w:val="1"/>
      <w:numFmt w:val="bullet"/>
      <w:lvlText w:val="•"/>
      <w:lvlJc w:val="left"/>
      <w:pPr>
        <w:ind w:left="8800" w:hanging="360"/>
      </w:pPr>
      <w:rPr>
        <w:rFonts w:hint="default"/>
      </w:rPr>
    </w:lvl>
    <w:lvl w:ilvl="7" w:tplc="19A2AA42">
      <w:start w:val="1"/>
      <w:numFmt w:val="bullet"/>
      <w:lvlText w:val="•"/>
      <w:lvlJc w:val="left"/>
      <w:pPr>
        <w:ind w:left="10130" w:hanging="360"/>
      </w:pPr>
      <w:rPr>
        <w:rFonts w:hint="default"/>
      </w:rPr>
    </w:lvl>
    <w:lvl w:ilvl="8" w:tplc="446E9B4C">
      <w:start w:val="1"/>
      <w:numFmt w:val="bullet"/>
      <w:lvlText w:val="•"/>
      <w:lvlJc w:val="left"/>
      <w:pPr>
        <w:ind w:left="11460" w:hanging="360"/>
      </w:pPr>
      <w:rPr>
        <w:rFonts w:hint="default"/>
      </w:rPr>
    </w:lvl>
  </w:abstractNum>
  <w:abstractNum w:abstractNumId="12">
    <w:nsid w:val="48121911"/>
    <w:multiLevelType w:val="multilevel"/>
    <w:tmpl w:val="425C10CC"/>
    <w:lvl w:ilvl="0">
      <w:start w:val="2"/>
      <w:numFmt w:val="decimal"/>
      <w:lvlText w:val="%1."/>
      <w:lvlJc w:val="left"/>
      <w:pPr>
        <w:ind w:left="340" w:hanging="240"/>
      </w:pPr>
      <w:rPr>
        <w:rFonts w:ascii="Times New Roman" w:eastAsia="Times New Roman" w:hAnsi="Times New Roman" w:cs="Times New Roman" w:hint="default"/>
        <w:spacing w:val="-3"/>
        <w:w w:val="99"/>
        <w:sz w:val="24"/>
        <w:szCs w:val="24"/>
      </w:rPr>
    </w:lvl>
    <w:lvl w:ilvl="1">
      <w:start w:val="1"/>
      <w:numFmt w:val="decimal"/>
      <w:lvlText w:val="%2."/>
      <w:lvlJc w:val="left"/>
      <w:pPr>
        <w:ind w:left="1430" w:hanging="1008"/>
        <w:jc w:val="right"/>
      </w:pPr>
      <w:rPr>
        <w:rFonts w:ascii="Times New Roman" w:eastAsia="Times New Roman" w:hAnsi="Times New Roman" w:cs="Times New Roman" w:hint="default"/>
        <w:b/>
        <w:bCs/>
        <w:spacing w:val="-3"/>
        <w:w w:val="100"/>
        <w:sz w:val="48"/>
        <w:szCs w:val="48"/>
      </w:rPr>
    </w:lvl>
    <w:lvl w:ilvl="2">
      <w:start w:val="1"/>
      <w:numFmt w:val="decimal"/>
      <w:lvlText w:val="%2.%3"/>
      <w:lvlJc w:val="left"/>
      <w:pPr>
        <w:ind w:left="941" w:hanging="721"/>
        <w:jc w:val="right"/>
      </w:pPr>
      <w:rPr>
        <w:rFonts w:ascii="Times New Roman" w:eastAsia="Times New Roman" w:hAnsi="Times New Roman" w:cs="Times New Roman" w:hint="default"/>
        <w:b/>
        <w:bCs/>
        <w:spacing w:val="-2"/>
        <w:w w:val="99"/>
        <w:sz w:val="36"/>
        <w:szCs w:val="36"/>
      </w:rPr>
    </w:lvl>
    <w:lvl w:ilvl="3">
      <w:start w:val="1"/>
      <w:numFmt w:val="lowerLetter"/>
      <w:lvlText w:val="%4)"/>
      <w:lvlJc w:val="left"/>
      <w:pPr>
        <w:ind w:left="1181" w:hanging="360"/>
      </w:pPr>
      <w:rPr>
        <w:rFonts w:ascii="Calibri" w:eastAsia="Calibri" w:hAnsi="Calibri" w:cs="Calibri" w:hint="default"/>
        <w:spacing w:val="-1"/>
        <w:w w:val="100"/>
        <w:sz w:val="22"/>
        <w:szCs w:val="22"/>
      </w:rPr>
    </w:lvl>
    <w:lvl w:ilvl="4">
      <w:start w:val="1"/>
      <w:numFmt w:val="bullet"/>
      <w:lvlText w:val="•"/>
      <w:lvlJc w:val="left"/>
      <w:pPr>
        <w:ind w:left="1440" w:hanging="360"/>
      </w:pPr>
      <w:rPr>
        <w:rFonts w:hint="default"/>
      </w:rPr>
    </w:lvl>
    <w:lvl w:ilvl="5">
      <w:start w:val="1"/>
      <w:numFmt w:val="bullet"/>
      <w:lvlText w:val="•"/>
      <w:lvlJc w:val="left"/>
      <w:pPr>
        <w:ind w:left="2737" w:hanging="360"/>
      </w:pPr>
      <w:rPr>
        <w:rFonts w:hint="default"/>
      </w:rPr>
    </w:lvl>
    <w:lvl w:ilvl="6">
      <w:start w:val="1"/>
      <w:numFmt w:val="bullet"/>
      <w:lvlText w:val="•"/>
      <w:lvlJc w:val="left"/>
      <w:pPr>
        <w:ind w:left="4034" w:hanging="360"/>
      </w:pPr>
      <w:rPr>
        <w:rFonts w:hint="default"/>
      </w:rPr>
    </w:lvl>
    <w:lvl w:ilvl="7">
      <w:start w:val="1"/>
      <w:numFmt w:val="bullet"/>
      <w:lvlText w:val="•"/>
      <w:lvlJc w:val="left"/>
      <w:pPr>
        <w:ind w:left="5331" w:hanging="360"/>
      </w:pPr>
      <w:rPr>
        <w:rFonts w:hint="default"/>
      </w:rPr>
    </w:lvl>
    <w:lvl w:ilvl="8">
      <w:start w:val="1"/>
      <w:numFmt w:val="bullet"/>
      <w:lvlText w:val="•"/>
      <w:lvlJc w:val="left"/>
      <w:pPr>
        <w:ind w:left="6629" w:hanging="360"/>
      </w:pPr>
      <w:rPr>
        <w:rFonts w:hint="default"/>
      </w:rPr>
    </w:lvl>
  </w:abstractNum>
  <w:abstractNum w:abstractNumId="13">
    <w:nsid w:val="48D72739"/>
    <w:multiLevelType w:val="hybridMultilevel"/>
    <w:tmpl w:val="E91447AC"/>
    <w:lvl w:ilvl="0" w:tplc="F0C43198">
      <w:start w:val="1"/>
      <w:numFmt w:val="bullet"/>
      <w:lvlText w:val=""/>
      <w:lvlJc w:val="left"/>
      <w:pPr>
        <w:ind w:left="821" w:hanging="361"/>
      </w:pPr>
      <w:rPr>
        <w:rFonts w:ascii="Wingdings" w:eastAsia="Wingdings" w:hAnsi="Wingdings" w:cs="Wingdings" w:hint="default"/>
        <w:w w:val="100"/>
        <w:sz w:val="22"/>
        <w:szCs w:val="22"/>
      </w:rPr>
    </w:lvl>
    <w:lvl w:ilvl="1" w:tplc="ED42A0E2">
      <w:start w:val="1"/>
      <w:numFmt w:val="bullet"/>
      <w:lvlText w:val="o"/>
      <w:lvlJc w:val="left"/>
      <w:pPr>
        <w:ind w:left="2261" w:hanging="360"/>
      </w:pPr>
      <w:rPr>
        <w:rFonts w:ascii="Courier New" w:eastAsia="Courier New" w:hAnsi="Courier New" w:cs="Courier New" w:hint="default"/>
        <w:w w:val="100"/>
        <w:sz w:val="22"/>
        <w:szCs w:val="22"/>
      </w:rPr>
    </w:lvl>
    <w:lvl w:ilvl="2" w:tplc="80468CC0">
      <w:start w:val="1"/>
      <w:numFmt w:val="bullet"/>
      <w:lvlText w:val="•"/>
      <w:lvlJc w:val="left"/>
      <w:pPr>
        <w:ind w:left="3597" w:hanging="360"/>
      </w:pPr>
      <w:rPr>
        <w:rFonts w:hint="default"/>
      </w:rPr>
    </w:lvl>
    <w:lvl w:ilvl="3" w:tplc="0512D4CC">
      <w:start w:val="1"/>
      <w:numFmt w:val="bullet"/>
      <w:lvlText w:val="•"/>
      <w:lvlJc w:val="left"/>
      <w:pPr>
        <w:ind w:left="4935" w:hanging="360"/>
      </w:pPr>
      <w:rPr>
        <w:rFonts w:hint="default"/>
      </w:rPr>
    </w:lvl>
    <w:lvl w:ilvl="4" w:tplc="4DF04D66">
      <w:start w:val="1"/>
      <w:numFmt w:val="bullet"/>
      <w:lvlText w:val="•"/>
      <w:lvlJc w:val="left"/>
      <w:pPr>
        <w:ind w:left="6273" w:hanging="360"/>
      </w:pPr>
      <w:rPr>
        <w:rFonts w:hint="default"/>
      </w:rPr>
    </w:lvl>
    <w:lvl w:ilvl="5" w:tplc="D1F64DF4">
      <w:start w:val="1"/>
      <w:numFmt w:val="bullet"/>
      <w:lvlText w:val="•"/>
      <w:lvlJc w:val="left"/>
      <w:pPr>
        <w:ind w:left="7611" w:hanging="360"/>
      </w:pPr>
      <w:rPr>
        <w:rFonts w:hint="default"/>
      </w:rPr>
    </w:lvl>
    <w:lvl w:ilvl="6" w:tplc="06FC2E74">
      <w:start w:val="1"/>
      <w:numFmt w:val="bullet"/>
      <w:lvlText w:val="•"/>
      <w:lvlJc w:val="left"/>
      <w:pPr>
        <w:ind w:left="8949" w:hanging="360"/>
      </w:pPr>
      <w:rPr>
        <w:rFonts w:hint="default"/>
      </w:rPr>
    </w:lvl>
    <w:lvl w:ilvl="7" w:tplc="60261DAE">
      <w:start w:val="1"/>
      <w:numFmt w:val="bullet"/>
      <w:lvlText w:val="•"/>
      <w:lvlJc w:val="left"/>
      <w:pPr>
        <w:ind w:left="10287" w:hanging="360"/>
      </w:pPr>
      <w:rPr>
        <w:rFonts w:hint="default"/>
      </w:rPr>
    </w:lvl>
    <w:lvl w:ilvl="8" w:tplc="FE92F004">
      <w:start w:val="1"/>
      <w:numFmt w:val="bullet"/>
      <w:lvlText w:val="•"/>
      <w:lvlJc w:val="left"/>
      <w:pPr>
        <w:ind w:left="11625" w:hanging="360"/>
      </w:pPr>
      <w:rPr>
        <w:rFonts w:hint="default"/>
      </w:rPr>
    </w:lvl>
  </w:abstractNum>
  <w:abstractNum w:abstractNumId="14">
    <w:nsid w:val="50534B84"/>
    <w:multiLevelType w:val="hybridMultilevel"/>
    <w:tmpl w:val="7C22A66A"/>
    <w:lvl w:ilvl="0" w:tplc="9E826444">
      <w:start w:val="1"/>
      <w:numFmt w:val="bullet"/>
      <w:lvlText w:val=""/>
      <w:lvlJc w:val="left"/>
      <w:pPr>
        <w:ind w:left="821" w:hanging="361"/>
      </w:pPr>
      <w:rPr>
        <w:rFonts w:ascii="Wingdings" w:eastAsia="Wingdings" w:hAnsi="Wingdings" w:cs="Wingdings" w:hint="default"/>
        <w:w w:val="100"/>
        <w:sz w:val="22"/>
        <w:szCs w:val="22"/>
      </w:rPr>
    </w:lvl>
    <w:lvl w:ilvl="1" w:tplc="E1F8870E">
      <w:start w:val="1"/>
      <w:numFmt w:val="bullet"/>
      <w:lvlText w:val="o"/>
      <w:lvlJc w:val="left"/>
      <w:pPr>
        <w:ind w:left="2261" w:hanging="360"/>
      </w:pPr>
      <w:rPr>
        <w:rFonts w:ascii="Courier New" w:eastAsia="Courier New" w:hAnsi="Courier New" w:cs="Courier New" w:hint="default"/>
        <w:w w:val="100"/>
        <w:sz w:val="22"/>
        <w:szCs w:val="22"/>
      </w:rPr>
    </w:lvl>
    <w:lvl w:ilvl="2" w:tplc="8F44B484">
      <w:start w:val="1"/>
      <w:numFmt w:val="bullet"/>
      <w:lvlText w:val="•"/>
      <w:lvlJc w:val="left"/>
      <w:pPr>
        <w:ind w:left="3477" w:hanging="360"/>
      </w:pPr>
      <w:rPr>
        <w:rFonts w:hint="default"/>
      </w:rPr>
    </w:lvl>
    <w:lvl w:ilvl="3" w:tplc="E166A312">
      <w:start w:val="1"/>
      <w:numFmt w:val="bullet"/>
      <w:lvlText w:val="•"/>
      <w:lvlJc w:val="left"/>
      <w:pPr>
        <w:ind w:left="4695" w:hanging="360"/>
      </w:pPr>
      <w:rPr>
        <w:rFonts w:hint="default"/>
      </w:rPr>
    </w:lvl>
    <w:lvl w:ilvl="4" w:tplc="5EDC7CA2">
      <w:start w:val="1"/>
      <w:numFmt w:val="bullet"/>
      <w:lvlText w:val="•"/>
      <w:lvlJc w:val="left"/>
      <w:pPr>
        <w:ind w:left="5913" w:hanging="360"/>
      </w:pPr>
      <w:rPr>
        <w:rFonts w:hint="default"/>
      </w:rPr>
    </w:lvl>
    <w:lvl w:ilvl="5" w:tplc="D17615B6">
      <w:start w:val="1"/>
      <w:numFmt w:val="bullet"/>
      <w:lvlText w:val="•"/>
      <w:lvlJc w:val="left"/>
      <w:pPr>
        <w:ind w:left="7131" w:hanging="360"/>
      </w:pPr>
      <w:rPr>
        <w:rFonts w:hint="default"/>
      </w:rPr>
    </w:lvl>
    <w:lvl w:ilvl="6" w:tplc="6072949E">
      <w:start w:val="1"/>
      <w:numFmt w:val="bullet"/>
      <w:lvlText w:val="•"/>
      <w:lvlJc w:val="left"/>
      <w:pPr>
        <w:ind w:left="8349" w:hanging="360"/>
      </w:pPr>
      <w:rPr>
        <w:rFonts w:hint="default"/>
      </w:rPr>
    </w:lvl>
    <w:lvl w:ilvl="7" w:tplc="1F16D6F0">
      <w:start w:val="1"/>
      <w:numFmt w:val="bullet"/>
      <w:lvlText w:val="•"/>
      <w:lvlJc w:val="left"/>
      <w:pPr>
        <w:ind w:left="9567" w:hanging="360"/>
      </w:pPr>
      <w:rPr>
        <w:rFonts w:hint="default"/>
      </w:rPr>
    </w:lvl>
    <w:lvl w:ilvl="8" w:tplc="69F40F6E">
      <w:start w:val="1"/>
      <w:numFmt w:val="bullet"/>
      <w:lvlText w:val="•"/>
      <w:lvlJc w:val="left"/>
      <w:pPr>
        <w:ind w:left="10785" w:hanging="360"/>
      </w:pPr>
      <w:rPr>
        <w:rFonts w:hint="default"/>
      </w:rPr>
    </w:lvl>
  </w:abstractNum>
  <w:abstractNum w:abstractNumId="15">
    <w:nsid w:val="54BE5459"/>
    <w:multiLevelType w:val="hybridMultilevel"/>
    <w:tmpl w:val="F57C29D6"/>
    <w:lvl w:ilvl="0" w:tplc="4462B270">
      <w:start w:val="1"/>
      <w:numFmt w:val="decimal"/>
      <w:lvlText w:val="%1."/>
      <w:lvlJc w:val="left"/>
      <w:pPr>
        <w:ind w:left="670" w:hanging="360"/>
        <w:jc w:val="right"/>
      </w:pPr>
      <w:rPr>
        <w:rFonts w:ascii="Calibri" w:eastAsia="Calibri" w:hAnsi="Calibri" w:cs="Calibri" w:hint="default"/>
        <w:b/>
        <w:bCs/>
        <w:i/>
        <w:spacing w:val="-2"/>
        <w:w w:val="99"/>
        <w:sz w:val="24"/>
        <w:szCs w:val="24"/>
      </w:rPr>
    </w:lvl>
    <w:lvl w:ilvl="1" w:tplc="FFAAB53A">
      <w:start w:val="1"/>
      <w:numFmt w:val="bullet"/>
      <w:lvlText w:val="•"/>
      <w:lvlJc w:val="left"/>
      <w:pPr>
        <w:ind w:left="1932" w:hanging="360"/>
      </w:pPr>
      <w:rPr>
        <w:rFonts w:hint="default"/>
      </w:rPr>
    </w:lvl>
    <w:lvl w:ilvl="2" w:tplc="218A1AD0">
      <w:start w:val="1"/>
      <w:numFmt w:val="bullet"/>
      <w:lvlText w:val="•"/>
      <w:lvlJc w:val="left"/>
      <w:pPr>
        <w:ind w:left="3184" w:hanging="360"/>
      </w:pPr>
      <w:rPr>
        <w:rFonts w:hint="default"/>
      </w:rPr>
    </w:lvl>
    <w:lvl w:ilvl="3" w:tplc="1EDEAA70">
      <w:start w:val="1"/>
      <w:numFmt w:val="bullet"/>
      <w:lvlText w:val="•"/>
      <w:lvlJc w:val="left"/>
      <w:pPr>
        <w:ind w:left="4436" w:hanging="360"/>
      </w:pPr>
      <w:rPr>
        <w:rFonts w:hint="default"/>
      </w:rPr>
    </w:lvl>
    <w:lvl w:ilvl="4" w:tplc="228C9A5E">
      <w:start w:val="1"/>
      <w:numFmt w:val="bullet"/>
      <w:lvlText w:val="•"/>
      <w:lvlJc w:val="left"/>
      <w:pPr>
        <w:ind w:left="5688" w:hanging="360"/>
      </w:pPr>
      <w:rPr>
        <w:rFonts w:hint="default"/>
      </w:rPr>
    </w:lvl>
    <w:lvl w:ilvl="5" w:tplc="A8A405FC">
      <w:start w:val="1"/>
      <w:numFmt w:val="bullet"/>
      <w:lvlText w:val="•"/>
      <w:lvlJc w:val="left"/>
      <w:pPr>
        <w:ind w:left="6940" w:hanging="360"/>
      </w:pPr>
      <w:rPr>
        <w:rFonts w:hint="default"/>
      </w:rPr>
    </w:lvl>
    <w:lvl w:ilvl="6" w:tplc="D0EEFB3E">
      <w:start w:val="1"/>
      <w:numFmt w:val="bullet"/>
      <w:lvlText w:val="•"/>
      <w:lvlJc w:val="left"/>
      <w:pPr>
        <w:ind w:left="8192" w:hanging="360"/>
      </w:pPr>
      <w:rPr>
        <w:rFonts w:hint="default"/>
      </w:rPr>
    </w:lvl>
    <w:lvl w:ilvl="7" w:tplc="392A8A0A">
      <w:start w:val="1"/>
      <w:numFmt w:val="bullet"/>
      <w:lvlText w:val="•"/>
      <w:lvlJc w:val="left"/>
      <w:pPr>
        <w:ind w:left="9444" w:hanging="360"/>
      </w:pPr>
      <w:rPr>
        <w:rFonts w:hint="default"/>
      </w:rPr>
    </w:lvl>
    <w:lvl w:ilvl="8" w:tplc="2138B04A">
      <w:start w:val="1"/>
      <w:numFmt w:val="bullet"/>
      <w:lvlText w:val="•"/>
      <w:lvlJc w:val="left"/>
      <w:pPr>
        <w:ind w:left="10696" w:hanging="360"/>
      </w:pPr>
      <w:rPr>
        <w:rFonts w:hint="default"/>
      </w:rPr>
    </w:lvl>
  </w:abstractNum>
  <w:abstractNum w:abstractNumId="16">
    <w:nsid w:val="56C22B71"/>
    <w:multiLevelType w:val="hybridMultilevel"/>
    <w:tmpl w:val="6F06CD92"/>
    <w:lvl w:ilvl="0" w:tplc="D6B6BF88">
      <w:start w:val="1"/>
      <w:numFmt w:val="bullet"/>
      <w:lvlText w:val=""/>
      <w:lvlJc w:val="left"/>
      <w:pPr>
        <w:ind w:left="461" w:hanging="360"/>
      </w:pPr>
      <w:rPr>
        <w:rFonts w:ascii="Symbol" w:eastAsia="Symbol" w:hAnsi="Symbol" w:cs="Symbol" w:hint="default"/>
        <w:w w:val="99"/>
        <w:sz w:val="20"/>
        <w:szCs w:val="20"/>
      </w:rPr>
    </w:lvl>
    <w:lvl w:ilvl="1" w:tplc="4CD62720">
      <w:start w:val="1"/>
      <w:numFmt w:val="bullet"/>
      <w:lvlText w:val=""/>
      <w:lvlJc w:val="left"/>
      <w:pPr>
        <w:ind w:left="821" w:hanging="361"/>
      </w:pPr>
      <w:rPr>
        <w:rFonts w:ascii="Symbol" w:eastAsia="Symbol" w:hAnsi="Symbol" w:cs="Symbol" w:hint="default"/>
        <w:w w:val="100"/>
        <w:sz w:val="22"/>
        <w:szCs w:val="22"/>
      </w:rPr>
    </w:lvl>
    <w:lvl w:ilvl="2" w:tplc="57BC4A02">
      <w:start w:val="1"/>
      <w:numFmt w:val="bullet"/>
      <w:lvlText w:val="o"/>
      <w:lvlJc w:val="left"/>
      <w:pPr>
        <w:ind w:left="1541" w:hanging="360"/>
      </w:pPr>
      <w:rPr>
        <w:rFonts w:ascii="Courier New" w:eastAsia="Courier New" w:hAnsi="Courier New" w:cs="Courier New" w:hint="default"/>
        <w:w w:val="100"/>
        <w:sz w:val="22"/>
        <w:szCs w:val="22"/>
      </w:rPr>
    </w:lvl>
    <w:lvl w:ilvl="3" w:tplc="B43E3858">
      <w:start w:val="1"/>
      <w:numFmt w:val="bullet"/>
      <w:lvlText w:val="•"/>
      <w:lvlJc w:val="left"/>
      <w:pPr>
        <w:ind w:left="2932" w:hanging="360"/>
      </w:pPr>
      <w:rPr>
        <w:rFonts w:hint="default"/>
      </w:rPr>
    </w:lvl>
    <w:lvl w:ilvl="4" w:tplc="E370CC94">
      <w:start w:val="1"/>
      <w:numFmt w:val="bullet"/>
      <w:lvlText w:val="•"/>
      <w:lvlJc w:val="left"/>
      <w:pPr>
        <w:ind w:left="4325" w:hanging="360"/>
      </w:pPr>
      <w:rPr>
        <w:rFonts w:hint="default"/>
      </w:rPr>
    </w:lvl>
    <w:lvl w:ilvl="5" w:tplc="F10051DA">
      <w:start w:val="1"/>
      <w:numFmt w:val="bullet"/>
      <w:lvlText w:val="•"/>
      <w:lvlJc w:val="left"/>
      <w:pPr>
        <w:ind w:left="5717" w:hanging="360"/>
      </w:pPr>
      <w:rPr>
        <w:rFonts w:hint="default"/>
      </w:rPr>
    </w:lvl>
    <w:lvl w:ilvl="6" w:tplc="AF3660F8">
      <w:start w:val="1"/>
      <w:numFmt w:val="bullet"/>
      <w:lvlText w:val="•"/>
      <w:lvlJc w:val="left"/>
      <w:pPr>
        <w:ind w:left="7110" w:hanging="360"/>
      </w:pPr>
      <w:rPr>
        <w:rFonts w:hint="default"/>
      </w:rPr>
    </w:lvl>
    <w:lvl w:ilvl="7" w:tplc="A08A34AC">
      <w:start w:val="1"/>
      <w:numFmt w:val="bullet"/>
      <w:lvlText w:val="•"/>
      <w:lvlJc w:val="left"/>
      <w:pPr>
        <w:ind w:left="8503" w:hanging="360"/>
      </w:pPr>
      <w:rPr>
        <w:rFonts w:hint="default"/>
      </w:rPr>
    </w:lvl>
    <w:lvl w:ilvl="8" w:tplc="1DE09870">
      <w:start w:val="1"/>
      <w:numFmt w:val="bullet"/>
      <w:lvlText w:val="•"/>
      <w:lvlJc w:val="left"/>
      <w:pPr>
        <w:ind w:left="9895" w:hanging="360"/>
      </w:pPr>
      <w:rPr>
        <w:rFonts w:hint="default"/>
      </w:rPr>
    </w:lvl>
  </w:abstractNum>
  <w:abstractNum w:abstractNumId="17">
    <w:nsid w:val="57424FCA"/>
    <w:multiLevelType w:val="hybridMultilevel"/>
    <w:tmpl w:val="78A02A0C"/>
    <w:lvl w:ilvl="0" w:tplc="60F29FCC">
      <w:start w:val="1"/>
      <w:numFmt w:val="lowerLetter"/>
      <w:lvlText w:val="%1)"/>
      <w:lvlJc w:val="left"/>
      <w:pPr>
        <w:ind w:left="1181" w:hanging="360"/>
      </w:pPr>
      <w:rPr>
        <w:rFonts w:ascii="Calibri" w:eastAsia="Calibri" w:hAnsi="Calibri" w:cs="Calibri" w:hint="default"/>
        <w:spacing w:val="-1"/>
        <w:w w:val="100"/>
        <w:sz w:val="22"/>
        <w:szCs w:val="22"/>
      </w:rPr>
    </w:lvl>
    <w:lvl w:ilvl="1" w:tplc="F0047C98">
      <w:start w:val="1"/>
      <w:numFmt w:val="bullet"/>
      <w:lvlText w:val="•"/>
      <w:lvlJc w:val="left"/>
      <w:pPr>
        <w:ind w:left="2508" w:hanging="360"/>
      </w:pPr>
      <w:rPr>
        <w:rFonts w:hint="default"/>
      </w:rPr>
    </w:lvl>
    <w:lvl w:ilvl="2" w:tplc="6BB43290">
      <w:start w:val="1"/>
      <w:numFmt w:val="bullet"/>
      <w:lvlText w:val="•"/>
      <w:lvlJc w:val="left"/>
      <w:pPr>
        <w:ind w:left="3836" w:hanging="360"/>
      </w:pPr>
      <w:rPr>
        <w:rFonts w:hint="default"/>
      </w:rPr>
    </w:lvl>
    <w:lvl w:ilvl="3" w:tplc="350A12A2">
      <w:start w:val="1"/>
      <w:numFmt w:val="bullet"/>
      <w:lvlText w:val="•"/>
      <w:lvlJc w:val="left"/>
      <w:pPr>
        <w:ind w:left="5164" w:hanging="360"/>
      </w:pPr>
      <w:rPr>
        <w:rFonts w:hint="default"/>
      </w:rPr>
    </w:lvl>
    <w:lvl w:ilvl="4" w:tplc="447A5E80">
      <w:start w:val="1"/>
      <w:numFmt w:val="bullet"/>
      <w:lvlText w:val="•"/>
      <w:lvlJc w:val="left"/>
      <w:pPr>
        <w:ind w:left="6492" w:hanging="360"/>
      </w:pPr>
      <w:rPr>
        <w:rFonts w:hint="default"/>
      </w:rPr>
    </w:lvl>
    <w:lvl w:ilvl="5" w:tplc="A9E8CFFE">
      <w:start w:val="1"/>
      <w:numFmt w:val="bullet"/>
      <w:lvlText w:val="•"/>
      <w:lvlJc w:val="left"/>
      <w:pPr>
        <w:ind w:left="7820" w:hanging="360"/>
      </w:pPr>
      <w:rPr>
        <w:rFonts w:hint="default"/>
      </w:rPr>
    </w:lvl>
    <w:lvl w:ilvl="6" w:tplc="00E23630">
      <w:start w:val="1"/>
      <w:numFmt w:val="bullet"/>
      <w:lvlText w:val="•"/>
      <w:lvlJc w:val="left"/>
      <w:pPr>
        <w:ind w:left="9148" w:hanging="360"/>
      </w:pPr>
      <w:rPr>
        <w:rFonts w:hint="default"/>
      </w:rPr>
    </w:lvl>
    <w:lvl w:ilvl="7" w:tplc="4F26E7CA">
      <w:start w:val="1"/>
      <w:numFmt w:val="bullet"/>
      <w:lvlText w:val="•"/>
      <w:lvlJc w:val="left"/>
      <w:pPr>
        <w:ind w:left="10476" w:hanging="360"/>
      </w:pPr>
      <w:rPr>
        <w:rFonts w:hint="default"/>
      </w:rPr>
    </w:lvl>
    <w:lvl w:ilvl="8" w:tplc="F46EA978">
      <w:start w:val="1"/>
      <w:numFmt w:val="bullet"/>
      <w:lvlText w:val="•"/>
      <w:lvlJc w:val="left"/>
      <w:pPr>
        <w:ind w:left="11804" w:hanging="360"/>
      </w:pPr>
      <w:rPr>
        <w:rFonts w:hint="default"/>
      </w:rPr>
    </w:lvl>
  </w:abstractNum>
  <w:abstractNum w:abstractNumId="18">
    <w:nsid w:val="599C0A17"/>
    <w:multiLevelType w:val="hybridMultilevel"/>
    <w:tmpl w:val="731097DA"/>
    <w:lvl w:ilvl="0" w:tplc="F724B1D6">
      <w:start w:val="1"/>
      <w:numFmt w:val="bullet"/>
      <w:lvlText w:val=""/>
      <w:lvlJc w:val="left"/>
      <w:pPr>
        <w:ind w:left="461" w:hanging="361"/>
      </w:pPr>
      <w:rPr>
        <w:rFonts w:ascii="Wingdings" w:eastAsia="Wingdings" w:hAnsi="Wingdings" w:cs="Wingdings" w:hint="default"/>
        <w:w w:val="100"/>
        <w:sz w:val="22"/>
        <w:szCs w:val="22"/>
      </w:rPr>
    </w:lvl>
    <w:lvl w:ilvl="1" w:tplc="F32437B4">
      <w:start w:val="1"/>
      <w:numFmt w:val="bullet"/>
      <w:lvlText w:val="•"/>
      <w:lvlJc w:val="left"/>
      <w:pPr>
        <w:ind w:left="1814" w:hanging="361"/>
      </w:pPr>
      <w:rPr>
        <w:rFonts w:hint="default"/>
      </w:rPr>
    </w:lvl>
    <w:lvl w:ilvl="2" w:tplc="4B22B65E">
      <w:start w:val="1"/>
      <w:numFmt w:val="bullet"/>
      <w:lvlText w:val="•"/>
      <w:lvlJc w:val="left"/>
      <w:pPr>
        <w:ind w:left="3168" w:hanging="361"/>
      </w:pPr>
      <w:rPr>
        <w:rFonts w:hint="default"/>
      </w:rPr>
    </w:lvl>
    <w:lvl w:ilvl="3" w:tplc="DC16EBDE">
      <w:start w:val="1"/>
      <w:numFmt w:val="bullet"/>
      <w:lvlText w:val="•"/>
      <w:lvlJc w:val="left"/>
      <w:pPr>
        <w:ind w:left="4522" w:hanging="361"/>
      </w:pPr>
      <w:rPr>
        <w:rFonts w:hint="default"/>
      </w:rPr>
    </w:lvl>
    <w:lvl w:ilvl="4" w:tplc="2ABE0D4E">
      <w:start w:val="1"/>
      <w:numFmt w:val="bullet"/>
      <w:lvlText w:val="•"/>
      <w:lvlJc w:val="left"/>
      <w:pPr>
        <w:ind w:left="5876" w:hanging="361"/>
      </w:pPr>
      <w:rPr>
        <w:rFonts w:hint="default"/>
      </w:rPr>
    </w:lvl>
    <w:lvl w:ilvl="5" w:tplc="A6045AE8">
      <w:start w:val="1"/>
      <w:numFmt w:val="bullet"/>
      <w:lvlText w:val="•"/>
      <w:lvlJc w:val="left"/>
      <w:pPr>
        <w:ind w:left="7230" w:hanging="361"/>
      </w:pPr>
      <w:rPr>
        <w:rFonts w:hint="default"/>
      </w:rPr>
    </w:lvl>
    <w:lvl w:ilvl="6" w:tplc="D81404B8">
      <w:start w:val="1"/>
      <w:numFmt w:val="bullet"/>
      <w:lvlText w:val="•"/>
      <w:lvlJc w:val="left"/>
      <w:pPr>
        <w:ind w:left="8584" w:hanging="361"/>
      </w:pPr>
      <w:rPr>
        <w:rFonts w:hint="default"/>
      </w:rPr>
    </w:lvl>
    <w:lvl w:ilvl="7" w:tplc="65AE3AFE">
      <w:start w:val="1"/>
      <w:numFmt w:val="bullet"/>
      <w:lvlText w:val="•"/>
      <w:lvlJc w:val="left"/>
      <w:pPr>
        <w:ind w:left="9938" w:hanging="361"/>
      </w:pPr>
      <w:rPr>
        <w:rFonts w:hint="default"/>
      </w:rPr>
    </w:lvl>
    <w:lvl w:ilvl="8" w:tplc="9724E19E">
      <w:start w:val="1"/>
      <w:numFmt w:val="bullet"/>
      <w:lvlText w:val="•"/>
      <w:lvlJc w:val="left"/>
      <w:pPr>
        <w:ind w:left="11292" w:hanging="361"/>
      </w:pPr>
      <w:rPr>
        <w:rFonts w:hint="default"/>
      </w:rPr>
    </w:lvl>
  </w:abstractNum>
  <w:abstractNum w:abstractNumId="19">
    <w:nsid w:val="59EC0CB9"/>
    <w:multiLevelType w:val="hybridMultilevel"/>
    <w:tmpl w:val="B3B0D6FA"/>
    <w:lvl w:ilvl="0" w:tplc="C9EABEC4">
      <w:start w:val="1"/>
      <w:numFmt w:val="bullet"/>
      <w:lvlText w:val=""/>
      <w:lvlJc w:val="left"/>
      <w:pPr>
        <w:ind w:left="2621" w:hanging="360"/>
      </w:pPr>
      <w:rPr>
        <w:rFonts w:ascii="Symbol" w:eastAsia="Symbol" w:hAnsi="Symbol" w:cs="Symbol" w:hint="default"/>
        <w:w w:val="100"/>
        <w:sz w:val="22"/>
        <w:szCs w:val="22"/>
      </w:rPr>
    </w:lvl>
    <w:lvl w:ilvl="1" w:tplc="FDA8A7A8">
      <w:start w:val="1"/>
      <w:numFmt w:val="bullet"/>
      <w:lvlText w:val="•"/>
      <w:lvlJc w:val="left"/>
      <w:pPr>
        <w:ind w:left="3680" w:hanging="360"/>
      </w:pPr>
      <w:rPr>
        <w:rFonts w:hint="default"/>
      </w:rPr>
    </w:lvl>
    <w:lvl w:ilvl="2" w:tplc="645A4AF4">
      <w:start w:val="1"/>
      <w:numFmt w:val="bullet"/>
      <w:lvlText w:val="•"/>
      <w:lvlJc w:val="left"/>
      <w:pPr>
        <w:ind w:left="4740" w:hanging="360"/>
      </w:pPr>
      <w:rPr>
        <w:rFonts w:hint="default"/>
      </w:rPr>
    </w:lvl>
    <w:lvl w:ilvl="3" w:tplc="E1EA59EA">
      <w:start w:val="1"/>
      <w:numFmt w:val="bullet"/>
      <w:lvlText w:val="•"/>
      <w:lvlJc w:val="left"/>
      <w:pPr>
        <w:ind w:left="5800" w:hanging="360"/>
      </w:pPr>
      <w:rPr>
        <w:rFonts w:hint="default"/>
      </w:rPr>
    </w:lvl>
    <w:lvl w:ilvl="4" w:tplc="03960548">
      <w:start w:val="1"/>
      <w:numFmt w:val="bullet"/>
      <w:lvlText w:val="•"/>
      <w:lvlJc w:val="left"/>
      <w:pPr>
        <w:ind w:left="6860" w:hanging="360"/>
      </w:pPr>
      <w:rPr>
        <w:rFonts w:hint="default"/>
      </w:rPr>
    </w:lvl>
    <w:lvl w:ilvl="5" w:tplc="F142F84E">
      <w:start w:val="1"/>
      <w:numFmt w:val="bullet"/>
      <w:lvlText w:val="•"/>
      <w:lvlJc w:val="left"/>
      <w:pPr>
        <w:ind w:left="7920" w:hanging="360"/>
      </w:pPr>
      <w:rPr>
        <w:rFonts w:hint="default"/>
      </w:rPr>
    </w:lvl>
    <w:lvl w:ilvl="6" w:tplc="93EC3FAC">
      <w:start w:val="1"/>
      <w:numFmt w:val="bullet"/>
      <w:lvlText w:val="•"/>
      <w:lvlJc w:val="left"/>
      <w:pPr>
        <w:ind w:left="8980" w:hanging="360"/>
      </w:pPr>
      <w:rPr>
        <w:rFonts w:hint="default"/>
      </w:rPr>
    </w:lvl>
    <w:lvl w:ilvl="7" w:tplc="3586C052">
      <w:start w:val="1"/>
      <w:numFmt w:val="bullet"/>
      <w:lvlText w:val="•"/>
      <w:lvlJc w:val="left"/>
      <w:pPr>
        <w:ind w:left="10040" w:hanging="360"/>
      </w:pPr>
      <w:rPr>
        <w:rFonts w:hint="default"/>
      </w:rPr>
    </w:lvl>
    <w:lvl w:ilvl="8" w:tplc="81AAF1B6">
      <w:start w:val="1"/>
      <w:numFmt w:val="bullet"/>
      <w:lvlText w:val="•"/>
      <w:lvlJc w:val="left"/>
      <w:pPr>
        <w:ind w:left="11100" w:hanging="360"/>
      </w:pPr>
      <w:rPr>
        <w:rFonts w:hint="default"/>
      </w:rPr>
    </w:lvl>
  </w:abstractNum>
  <w:abstractNum w:abstractNumId="20">
    <w:nsid w:val="5A745C0C"/>
    <w:multiLevelType w:val="hybridMultilevel"/>
    <w:tmpl w:val="12FED624"/>
    <w:lvl w:ilvl="0" w:tplc="CA7A55C4">
      <w:start w:val="1"/>
      <w:numFmt w:val="bullet"/>
      <w:lvlText w:val=""/>
      <w:lvlJc w:val="left"/>
      <w:pPr>
        <w:ind w:left="461" w:hanging="361"/>
      </w:pPr>
      <w:rPr>
        <w:rFonts w:ascii="Wingdings" w:eastAsia="Wingdings" w:hAnsi="Wingdings" w:cs="Wingdings" w:hint="default"/>
        <w:w w:val="100"/>
        <w:sz w:val="22"/>
        <w:szCs w:val="22"/>
      </w:rPr>
    </w:lvl>
    <w:lvl w:ilvl="1" w:tplc="99E6AB2C">
      <w:start w:val="1"/>
      <w:numFmt w:val="bullet"/>
      <w:lvlText w:val=""/>
      <w:lvlJc w:val="left"/>
      <w:pPr>
        <w:ind w:left="821" w:hanging="361"/>
      </w:pPr>
      <w:rPr>
        <w:rFonts w:ascii="Wingdings" w:eastAsia="Wingdings" w:hAnsi="Wingdings" w:cs="Wingdings" w:hint="default"/>
        <w:w w:val="100"/>
        <w:sz w:val="22"/>
        <w:szCs w:val="22"/>
      </w:rPr>
    </w:lvl>
    <w:lvl w:ilvl="2" w:tplc="4D2287A6">
      <w:start w:val="1"/>
      <w:numFmt w:val="bullet"/>
      <w:lvlText w:val="•"/>
      <w:lvlJc w:val="left"/>
      <w:pPr>
        <w:ind w:left="2164" w:hanging="361"/>
      </w:pPr>
      <w:rPr>
        <w:rFonts w:hint="default"/>
      </w:rPr>
    </w:lvl>
    <w:lvl w:ilvl="3" w:tplc="7A30E87E">
      <w:start w:val="1"/>
      <w:numFmt w:val="bullet"/>
      <w:lvlText w:val="•"/>
      <w:lvlJc w:val="left"/>
      <w:pPr>
        <w:ind w:left="3509" w:hanging="361"/>
      </w:pPr>
      <w:rPr>
        <w:rFonts w:hint="default"/>
      </w:rPr>
    </w:lvl>
    <w:lvl w:ilvl="4" w:tplc="D0B41354">
      <w:start w:val="1"/>
      <w:numFmt w:val="bullet"/>
      <w:lvlText w:val="•"/>
      <w:lvlJc w:val="left"/>
      <w:pPr>
        <w:ind w:left="4853" w:hanging="361"/>
      </w:pPr>
      <w:rPr>
        <w:rFonts w:hint="default"/>
      </w:rPr>
    </w:lvl>
    <w:lvl w:ilvl="5" w:tplc="EF426900">
      <w:start w:val="1"/>
      <w:numFmt w:val="bullet"/>
      <w:lvlText w:val="•"/>
      <w:lvlJc w:val="left"/>
      <w:pPr>
        <w:ind w:left="6198" w:hanging="361"/>
      </w:pPr>
      <w:rPr>
        <w:rFonts w:hint="default"/>
      </w:rPr>
    </w:lvl>
    <w:lvl w:ilvl="6" w:tplc="B74C8BBA">
      <w:start w:val="1"/>
      <w:numFmt w:val="bullet"/>
      <w:lvlText w:val="•"/>
      <w:lvlJc w:val="left"/>
      <w:pPr>
        <w:ind w:left="7542" w:hanging="361"/>
      </w:pPr>
      <w:rPr>
        <w:rFonts w:hint="default"/>
      </w:rPr>
    </w:lvl>
    <w:lvl w:ilvl="7" w:tplc="CB809234">
      <w:start w:val="1"/>
      <w:numFmt w:val="bullet"/>
      <w:lvlText w:val="•"/>
      <w:lvlJc w:val="left"/>
      <w:pPr>
        <w:ind w:left="8887" w:hanging="361"/>
      </w:pPr>
      <w:rPr>
        <w:rFonts w:hint="default"/>
      </w:rPr>
    </w:lvl>
    <w:lvl w:ilvl="8" w:tplc="5E96F878">
      <w:start w:val="1"/>
      <w:numFmt w:val="bullet"/>
      <w:lvlText w:val="•"/>
      <w:lvlJc w:val="left"/>
      <w:pPr>
        <w:ind w:left="10231" w:hanging="361"/>
      </w:pPr>
      <w:rPr>
        <w:rFonts w:hint="default"/>
      </w:rPr>
    </w:lvl>
  </w:abstractNum>
  <w:abstractNum w:abstractNumId="21">
    <w:nsid w:val="5C7F4B59"/>
    <w:multiLevelType w:val="hybridMultilevel"/>
    <w:tmpl w:val="A40E3360"/>
    <w:lvl w:ilvl="0" w:tplc="417234C4">
      <w:start w:val="1"/>
      <w:numFmt w:val="bullet"/>
      <w:lvlText w:val=""/>
      <w:lvlJc w:val="left"/>
      <w:pPr>
        <w:ind w:left="701" w:hanging="361"/>
      </w:pPr>
      <w:rPr>
        <w:rFonts w:ascii="Wingdings" w:eastAsia="Wingdings" w:hAnsi="Wingdings" w:cs="Wingdings" w:hint="default"/>
        <w:w w:val="100"/>
        <w:sz w:val="22"/>
        <w:szCs w:val="22"/>
      </w:rPr>
    </w:lvl>
    <w:lvl w:ilvl="1" w:tplc="CE58AE08">
      <w:start w:val="1"/>
      <w:numFmt w:val="bullet"/>
      <w:lvlText w:val="•"/>
      <w:lvlJc w:val="left"/>
      <w:pPr>
        <w:ind w:left="1950" w:hanging="361"/>
      </w:pPr>
      <w:rPr>
        <w:rFonts w:hint="default"/>
      </w:rPr>
    </w:lvl>
    <w:lvl w:ilvl="2" w:tplc="D5DE5182">
      <w:start w:val="1"/>
      <w:numFmt w:val="bullet"/>
      <w:lvlText w:val="•"/>
      <w:lvlJc w:val="left"/>
      <w:pPr>
        <w:ind w:left="3200" w:hanging="361"/>
      </w:pPr>
      <w:rPr>
        <w:rFonts w:hint="default"/>
      </w:rPr>
    </w:lvl>
    <w:lvl w:ilvl="3" w:tplc="6358B400">
      <w:start w:val="1"/>
      <w:numFmt w:val="bullet"/>
      <w:lvlText w:val="•"/>
      <w:lvlJc w:val="left"/>
      <w:pPr>
        <w:ind w:left="4450" w:hanging="361"/>
      </w:pPr>
      <w:rPr>
        <w:rFonts w:hint="default"/>
      </w:rPr>
    </w:lvl>
    <w:lvl w:ilvl="4" w:tplc="D0EC8BC2">
      <w:start w:val="1"/>
      <w:numFmt w:val="bullet"/>
      <w:lvlText w:val="•"/>
      <w:lvlJc w:val="left"/>
      <w:pPr>
        <w:ind w:left="5700" w:hanging="361"/>
      </w:pPr>
      <w:rPr>
        <w:rFonts w:hint="default"/>
      </w:rPr>
    </w:lvl>
    <w:lvl w:ilvl="5" w:tplc="24DC5158">
      <w:start w:val="1"/>
      <w:numFmt w:val="bullet"/>
      <w:lvlText w:val="•"/>
      <w:lvlJc w:val="left"/>
      <w:pPr>
        <w:ind w:left="6950" w:hanging="361"/>
      </w:pPr>
      <w:rPr>
        <w:rFonts w:hint="default"/>
      </w:rPr>
    </w:lvl>
    <w:lvl w:ilvl="6" w:tplc="16E4AE5A">
      <w:start w:val="1"/>
      <w:numFmt w:val="bullet"/>
      <w:lvlText w:val="•"/>
      <w:lvlJc w:val="left"/>
      <w:pPr>
        <w:ind w:left="8200" w:hanging="361"/>
      </w:pPr>
      <w:rPr>
        <w:rFonts w:hint="default"/>
      </w:rPr>
    </w:lvl>
    <w:lvl w:ilvl="7" w:tplc="45B0C802">
      <w:start w:val="1"/>
      <w:numFmt w:val="bullet"/>
      <w:lvlText w:val="•"/>
      <w:lvlJc w:val="left"/>
      <w:pPr>
        <w:ind w:left="9450" w:hanging="361"/>
      </w:pPr>
      <w:rPr>
        <w:rFonts w:hint="default"/>
      </w:rPr>
    </w:lvl>
    <w:lvl w:ilvl="8" w:tplc="8D8CA8A0">
      <w:start w:val="1"/>
      <w:numFmt w:val="bullet"/>
      <w:lvlText w:val="•"/>
      <w:lvlJc w:val="left"/>
      <w:pPr>
        <w:ind w:left="10700" w:hanging="361"/>
      </w:pPr>
      <w:rPr>
        <w:rFonts w:hint="default"/>
      </w:rPr>
    </w:lvl>
  </w:abstractNum>
  <w:abstractNum w:abstractNumId="22">
    <w:nsid w:val="5D1F27DB"/>
    <w:multiLevelType w:val="multilevel"/>
    <w:tmpl w:val="425C10CC"/>
    <w:lvl w:ilvl="0">
      <w:start w:val="2"/>
      <w:numFmt w:val="decimal"/>
      <w:lvlText w:val="%1."/>
      <w:lvlJc w:val="left"/>
      <w:pPr>
        <w:ind w:left="340" w:hanging="240"/>
      </w:pPr>
      <w:rPr>
        <w:rFonts w:ascii="Times New Roman" w:eastAsia="Times New Roman" w:hAnsi="Times New Roman" w:cs="Times New Roman" w:hint="default"/>
        <w:spacing w:val="-3"/>
        <w:w w:val="99"/>
        <w:sz w:val="24"/>
        <w:szCs w:val="24"/>
      </w:rPr>
    </w:lvl>
    <w:lvl w:ilvl="1">
      <w:start w:val="1"/>
      <w:numFmt w:val="decimal"/>
      <w:lvlText w:val="%2."/>
      <w:lvlJc w:val="left"/>
      <w:pPr>
        <w:ind w:left="1430" w:hanging="1008"/>
        <w:jc w:val="right"/>
      </w:pPr>
      <w:rPr>
        <w:rFonts w:ascii="Times New Roman" w:eastAsia="Times New Roman" w:hAnsi="Times New Roman" w:cs="Times New Roman" w:hint="default"/>
        <w:b/>
        <w:bCs/>
        <w:spacing w:val="-3"/>
        <w:w w:val="100"/>
        <w:sz w:val="48"/>
        <w:szCs w:val="48"/>
      </w:rPr>
    </w:lvl>
    <w:lvl w:ilvl="2">
      <w:start w:val="1"/>
      <w:numFmt w:val="decimal"/>
      <w:lvlText w:val="%2.%3"/>
      <w:lvlJc w:val="left"/>
      <w:pPr>
        <w:ind w:left="941" w:hanging="721"/>
        <w:jc w:val="right"/>
      </w:pPr>
      <w:rPr>
        <w:rFonts w:ascii="Times New Roman" w:eastAsia="Times New Roman" w:hAnsi="Times New Roman" w:cs="Times New Roman" w:hint="default"/>
        <w:b/>
        <w:bCs/>
        <w:spacing w:val="-2"/>
        <w:w w:val="99"/>
        <w:sz w:val="36"/>
        <w:szCs w:val="36"/>
      </w:rPr>
    </w:lvl>
    <w:lvl w:ilvl="3">
      <w:start w:val="1"/>
      <w:numFmt w:val="lowerLetter"/>
      <w:lvlText w:val="%4)"/>
      <w:lvlJc w:val="left"/>
      <w:pPr>
        <w:ind w:left="1181" w:hanging="360"/>
      </w:pPr>
      <w:rPr>
        <w:rFonts w:ascii="Calibri" w:eastAsia="Calibri" w:hAnsi="Calibri" w:cs="Calibri" w:hint="default"/>
        <w:spacing w:val="-1"/>
        <w:w w:val="100"/>
        <w:sz w:val="22"/>
        <w:szCs w:val="22"/>
      </w:rPr>
    </w:lvl>
    <w:lvl w:ilvl="4">
      <w:start w:val="1"/>
      <w:numFmt w:val="bullet"/>
      <w:lvlText w:val="•"/>
      <w:lvlJc w:val="left"/>
      <w:pPr>
        <w:ind w:left="1440" w:hanging="360"/>
      </w:pPr>
      <w:rPr>
        <w:rFonts w:hint="default"/>
      </w:rPr>
    </w:lvl>
    <w:lvl w:ilvl="5">
      <w:start w:val="1"/>
      <w:numFmt w:val="bullet"/>
      <w:lvlText w:val="•"/>
      <w:lvlJc w:val="left"/>
      <w:pPr>
        <w:ind w:left="2737" w:hanging="360"/>
      </w:pPr>
      <w:rPr>
        <w:rFonts w:hint="default"/>
      </w:rPr>
    </w:lvl>
    <w:lvl w:ilvl="6">
      <w:start w:val="1"/>
      <w:numFmt w:val="bullet"/>
      <w:lvlText w:val="•"/>
      <w:lvlJc w:val="left"/>
      <w:pPr>
        <w:ind w:left="4034" w:hanging="360"/>
      </w:pPr>
      <w:rPr>
        <w:rFonts w:hint="default"/>
      </w:rPr>
    </w:lvl>
    <w:lvl w:ilvl="7">
      <w:start w:val="1"/>
      <w:numFmt w:val="bullet"/>
      <w:lvlText w:val="•"/>
      <w:lvlJc w:val="left"/>
      <w:pPr>
        <w:ind w:left="5331" w:hanging="360"/>
      </w:pPr>
      <w:rPr>
        <w:rFonts w:hint="default"/>
      </w:rPr>
    </w:lvl>
    <w:lvl w:ilvl="8">
      <w:start w:val="1"/>
      <w:numFmt w:val="bullet"/>
      <w:lvlText w:val="•"/>
      <w:lvlJc w:val="left"/>
      <w:pPr>
        <w:ind w:left="6629" w:hanging="360"/>
      </w:pPr>
      <w:rPr>
        <w:rFonts w:hint="default"/>
      </w:rPr>
    </w:lvl>
  </w:abstractNum>
  <w:abstractNum w:abstractNumId="23">
    <w:nsid w:val="626D4701"/>
    <w:multiLevelType w:val="hybridMultilevel"/>
    <w:tmpl w:val="745EDF7A"/>
    <w:lvl w:ilvl="0" w:tplc="F462D8D2">
      <w:start w:val="1"/>
      <w:numFmt w:val="decimal"/>
      <w:lvlText w:val="%1"/>
      <w:lvlJc w:val="left"/>
      <w:pPr>
        <w:ind w:left="2424" w:hanging="164"/>
      </w:pPr>
      <w:rPr>
        <w:rFonts w:ascii="Calibri" w:eastAsia="Calibri" w:hAnsi="Calibri" w:cs="Calibri" w:hint="default"/>
        <w:w w:val="100"/>
        <w:sz w:val="22"/>
        <w:szCs w:val="22"/>
      </w:rPr>
    </w:lvl>
    <w:lvl w:ilvl="1" w:tplc="94AAE53A">
      <w:start w:val="1"/>
      <w:numFmt w:val="bullet"/>
      <w:lvlText w:val="•"/>
      <w:lvlJc w:val="left"/>
      <w:pPr>
        <w:ind w:left="3428" w:hanging="164"/>
      </w:pPr>
      <w:rPr>
        <w:rFonts w:hint="default"/>
      </w:rPr>
    </w:lvl>
    <w:lvl w:ilvl="2" w:tplc="95E6377C">
      <w:start w:val="1"/>
      <w:numFmt w:val="bullet"/>
      <w:lvlText w:val="•"/>
      <w:lvlJc w:val="left"/>
      <w:pPr>
        <w:ind w:left="4436" w:hanging="164"/>
      </w:pPr>
      <w:rPr>
        <w:rFonts w:hint="default"/>
      </w:rPr>
    </w:lvl>
    <w:lvl w:ilvl="3" w:tplc="0E147898">
      <w:start w:val="1"/>
      <w:numFmt w:val="bullet"/>
      <w:lvlText w:val="•"/>
      <w:lvlJc w:val="left"/>
      <w:pPr>
        <w:ind w:left="5444" w:hanging="164"/>
      </w:pPr>
      <w:rPr>
        <w:rFonts w:hint="default"/>
      </w:rPr>
    </w:lvl>
    <w:lvl w:ilvl="4" w:tplc="E09E872A">
      <w:start w:val="1"/>
      <w:numFmt w:val="bullet"/>
      <w:lvlText w:val="•"/>
      <w:lvlJc w:val="left"/>
      <w:pPr>
        <w:ind w:left="6452" w:hanging="164"/>
      </w:pPr>
      <w:rPr>
        <w:rFonts w:hint="default"/>
      </w:rPr>
    </w:lvl>
    <w:lvl w:ilvl="5" w:tplc="F1D62066">
      <w:start w:val="1"/>
      <w:numFmt w:val="bullet"/>
      <w:lvlText w:val="•"/>
      <w:lvlJc w:val="left"/>
      <w:pPr>
        <w:ind w:left="7460" w:hanging="164"/>
      </w:pPr>
      <w:rPr>
        <w:rFonts w:hint="default"/>
      </w:rPr>
    </w:lvl>
    <w:lvl w:ilvl="6" w:tplc="68CE01D6">
      <w:start w:val="1"/>
      <w:numFmt w:val="bullet"/>
      <w:lvlText w:val="•"/>
      <w:lvlJc w:val="left"/>
      <w:pPr>
        <w:ind w:left="8468" w:hanging="164"/>
      </w:pPr>
      <w:rPr>
        <w:rFonts w:hint="default"/>
      </w:rPr>
    </w:lvl>
    <w:lvl w:ilvl="7" w:tplc="BDC4A222">
      <w:start w:val="1"/>
      <w:numFmt w:val="bullet"/>
      <w:lvlText w:val="•"/>
      <w:lvlJc w:val="left"/>
      <w:pPr>
        <w:ind w:left="9476" w:hanging="164"/>
      </w:pPr>
      <w:rPr>
        <w:rFonts w:hint="default"/>
      </w:rPr>
    </w:lvl>
    <w:lvl w:ilvl="8" w:tplc="5D8C25B2">
      <w:start w:val="1"/>
      <w:numFmt w:val="bullet"/>
      <w:lvlText w:val="•"/>
      <w:lvlJc w:val="left"/>
      <w:pPr>
        <w:ind w:left="10484" w:hanging="164"/>
      </w:pPr>
      <w:rPr>
        <w:rFonts w:hint="default"/>
      </w:rPr>
    </w:lvl>
  </w:abstractNum>
  <w:abstractNum w:abstractNumId="24">
    <w:nsid w:val="67597EC1"/>
    <w:multiLevelType w:val="hybridMultilevel"/>
    <w:tmpl w:val="EA22C630"/>
    <w:lvl w:ilvl="0" w:tplc="B90C8DC8">
      <w:start w:val="1"/>
      <w:numFmt w:val="bullet"/>
      <w:lvlText w:val=""/>
      <w:lvlJc w:val="left"/>
      <w:pPr>
        <w:ind w:left="821" w:hanging="361"/>
      </w:pPr>
      <w:rPr>
        <w:rFonts w:ascii="Wingdings" w:eastAsia="Wingdings" w:hAnsi="Wingdings" w:cs="Wingdings" w:hint="default"/>
        <w:w w:val="100"/>
        <w:sz w:val="22"/>
        <w:szCs w:val="22"/>
      </w:rPr>
    </w:lvl>
    <w:lvl w:ilvl="1" w:tplc="9B0CC944">
      <w:start w:val="1"/>
      <w:numFmt w:val="bullet"/>
      <w:lvlText w:val="•"/>
      <w:lvlJc w:val="left"/>
      <w:pPr>
        <w:ind w:left="2178" w:hanging="361"/>
      </w:pPr>
      <w:rPr>
        <w:rFonts w:hint="default"/>
      </w:rPr>
    </w:lvl>
    <w:lvl w:ilvl="2" w:tplc="DF86AD66">
      <w:start w:val="1"/>
      <w:numFmt w:val="bullet"/>
      <w:lvlText w:val="•"/>
      <w:lvlJc w:val="left"/>
      <w:pPr>
        <w:ind w:left="3536" w:hanging="361"/>
      </w:pPr>
      <w:rPr>
        <w:rFonts w:hint="default"/>
      </w:rPr>
    </w:lvl>
    <w:lvl w:ilvl="3" w:tplc="CCB27E1E">
      <w:start w:val="1"/>
      <w:numFmt w:val="bullet"/>
      <w:lvlText w:val="•"/>
      <w:lvlJc w:val="left"/>
      <w:pPr>
        <w:ind w:left="4894" w:hanging="361"/>
      </w:pPr>
      <w:rPr>
        <w:rFonts w:hint="default"/>
      </w:rPr>
    </w:lvl>
    <w:lvl w:ilvl="4" w:tplc="CD8857F8">
      <w:start w:val="1"/>
      <w:numFmt w:val="bullet"/>
      <w:lvlText w:val="•"/>
      <w:lvlJc w:val="left"/>
      <w:pPr>
        <w:ind w:left="6252" w:hanging="361"/>
      </w:pPr>
      <w:rPr>
        <w:rFonts w:hint="default"/>
      </w:rPr>
    </w:lvl>
    <w:lvl w:ilvl="5" w:tplc="620CE8C8">
      <w:start w:val="1"/>
      <w:numFmt w:val="bullet"/>
      <w:lvlText w:val="•"/>
      <w:lvlJc w:val="left"/>
      <w:pPr>
        <w:ind w:left="7610" w:hanging="361"/>
      </w:pPr>
      <w:rPr>
        <w:rFonts w:hint="default"/>
      </w:rPr>
    </w:lvl>
    <w:lvl w:ilvl="6" w:tplc="F6AE22F8">
      <w:start w:val="1"/>
      <w:numFmt w:val="bullet"/>
      <w:lvlText w:val="•"/>
      <w:lvlJc w:val="left"/>
      <w:pPr>
        <w:ind w:left="8968" w:hanging="361"/>
      </w:pPr>
      <w:rPr>
        <w:rFonts w:hint="default"/>
      </w:rPr>
    </w:lvl>
    <w:lvl w:ilvl="7" w:tplc="EAD6A70E">
      <w:start w:val="1"/>
      <w:numFmt w:val="bullet"/>
      <w:lvlText w:val="•"/>
      <w:lvlJc w:val="left"/>
      <w:pPr>
        <w:ind w:left="10326" w:hanging="361"/>
      </w:pPr>
      <w:rPr>
        <w:rFonts w:hint="default"/>
      </w:rPr>
    </w:lvl>
    <w:lvl w:ilvl="8" w:tplc="315CEAF2">
      <w:start w:val="1"/>
      <w:numFmt w:val="bullet"/>
      <w:lvlText w:val="•"/>
      <w:lvlJc w:val="left"/>
      <w:pPr>
        <w:ind w:left="11684" w:hanging="361"/>
      </w:pPr>
      <w:rPr>
        <w:rFonts w:hint="default"/>
      </w:rPr>
    </w:lvl>
  </w:abstractNum>
  <w:abstractNum w:abstractNumId="25">
    <w:nsid w:val="73B666AE"/>
    <w:multiLevelType w:val="hybridMultilevel"/>
    <w:tmpl w:val="DF5A119E"/>
    <w:lvl w:ilvl="0" w:tplc="36A0E200">
      <w:start w:val="1"/>
      <w:numFmt w:val="bullet"/>
      <w:lvlText w:val=""/>
      <w:lvlJc w:val="left"/>
      <w:pPr>
        <w:ind w:left="821" w:hanging="361"/>
      </w:pPr>
      <w:rPr>
        <w:rFonts w:ascii="Wingdings" w:eastAsia="Wingdings" w:hAnsi="Wingdings" w:cs="Wingdings" w:hint="default"/>
        <w:w w:val="100"/>
        <w:sz w:val="22"/>
        <w:szCs w:val="22"/>
      </w:rPr>
    </w:lvl>
    <w:lvl w:ilvl="1" w:tplc="B4A838CC">
      <w:start w:val="1"/>
      <w:numFmt w:val="bullet"/>
      <w:lvlText w:val="•"/>
      <w:lvlJc w:val="left"/>
      <w:pPr>
        <w:ind w:left="2178" w:hanging="361"/>
      </w:pPr>
      <w:rPr>
        <w:rFonts w:hint="default"/>
      </w:rPr>
    </w:lvl>
    <w:lvl w:ilvl="2" w:tplc="4824E65E">
      <w:start w:val="1"/>
      <w:numFmt w:val="bullet"/>
      <w:lvlText w:val="•"/>
      <w:lvlJc w:val="left"/>
      <w:pPr>
        <w:ind w:left="3536" w:hanging="361"/>
      </w:pPr>
      <w:rPr>
        <w:rFonts w:hint="default"/>
      </w:rPr>
    </w:lvl>
    <w:lvl w:ilvl="3" w:tplc="3142225A">
      <w:start w:val="1"/>
      <w:numFmt w:val="bullet"/>
      <w:lvlText w:val="•"/>
      <w:lvlJc w:val="left"/>
      <w:pPr>
        <w:ind w:left="4894" w:hanging="361"/>
      </w:pPr>
      <w:rPr>
        <w:rFonts w:hint="default"/>
      </w:rPr>
    </w:lvl>
    <w:lvl w:ilvl="4" w:tplc="32C8AF96">
      <w:start w:val="1"/>
      <w:numFmt w:val="bullet"/>
      <w:lvlText w:val="•"/>
      <w:lvlJc w:val="left"/>
      <w:pPr>
        <w:ind w:left="6252" w:hanging="361"/>
      </w:pPr>
      <w:rPr>
        <w:rFonts w:hint="default"/>
      </w:rPr>
    </w:lvl>
    <w:lvl w:ilvl="5" w:tplc="8FF2DAF8">
      <w:start w:val="1"/>
      <w:numFmt w:val="bullet"/>
      <w:lvlText w:val="•"/>
      <w:lvlJc w:val="left"/>
      <w:pPr>
        <w:ind w:left="7610" w:hanging="361"/>
      </w:pPr>
      <w:rPr>
        <w:rFonts w:hint="default"/>
      </w:rPr>
    </w:lvl>
    <w:lvl w:ilvl="6" w:tplc="D4544128">
      <w:start w:val="1"/>
      <w:numFmt w:val="bullet"/>
      <w:lvlText w:val="•"/>
      <w:lvlJc w:val="left"/>
      <w:pPr>
        <w:ind w:left="8968" w:hanging="361"/>
      </w:pPr>
      <w:rPr>
        <w:rFonts w:hint="default"/>
      </w:rPr>
    </w:lvl>
    <w:lvl w:ilvl="7" w:tplc="2A5800A8">
      <w:start w:val="1"/>
      <w:numFmt w:val="bullet"/>
      <w:lvlText w:val="•"/>
      <w:lvlJc w:val="left"/>
      <w:pPr>
        <w:ind w:left="10326" w:hanging="361"/>
      </w:pPr>
      <w:rPr>
        <w:rFonts w:hint="default"/>
      </w:rPr>
    </w:lvl>
    <w:lvl w:ilvl="8" w:tplc="685E48BC">
      <w:start w:val="1"/>
      <w:numFmt w:val="bullet"/>
      <w:lvlText w:val="•"/>
      <w:lvlJc w:val="left"/>
      <w:pPr>
        <w:ind w:left="11684" w:hanging="361"/>
      </w:pPr>
      <w:rPr>
        <w:rFonts w:hint="default"/>
      </w:rPr>
    </w:lvl>
  </w:abstractNum>
  <w:abstractNum w:abstractNumId="26">
    <w:nsid w:val="76C9561B"/>
    <w:multiLevelType w:val="hybridMultilevel"/>
    <w:tmpl w:val="454861F4"/>
    <w:lvl w:ilvl="0" w:tplc="39E0A01A">
      <w:start w:val="1"/>
      <w:numFmt w:val="bullet"/>
      <w:lvlText w:val=""/>
      <w:lvlJc w:val="left"/>
      <w:pPr>
        <w:ind w:left="821" w:hanging="361"/>
      </w:pPr>
      <w:rPr>
        <w:rFonts w:ascii="Symbol" w:eastAsia="Symbol" w:hAnsi="Symbol" w:cs="Symbol" w:hint="default"/>
        <w:w w:val="100"/>
        <w:sz w:val="22"/>
        <w:szCs w:val="22"/>
      </w:rPr>
    </w:lvl>
    <w:lvl w:ilvl="1" w:tplc="A62A3326">
      <w:start w:val="1"/>
      <w:numFmt w:val="bullet"/>
      <w:lvlText w:val="•"/>
      <w:lvlJc w:val="left"/>
      <w:pPr>
        <w:ind w:left="2060" w:hanging="361"/>
      </w:pPr>
      <w:rPr>
        <w:rFonts w:hint="default"/>
      </w:rPr>
    </w:lvl>
    <w:lvl w:ilvl="2" w:tplc="9230C28A">
      <w:start w:val="1"/>
      <w:numFmt w:val="bullet"/>
      <w:lvlText w:val="•"/>
      <w:lvlJc w:val="left"/>
      <w:pPr>
        <w:ind w:left="3300" w:hanging="361"/>
      </w:pPr>
      <w:rPr>
        <w:rFonts w:hint="default"/>
      </w:rPr>
    </w:lvl>
    <w:lvl w:ilvl="3" w:tplc="E05261B2">
      <w:start w:val="1"/>
      <w:numFmt w:val="bullet"/>
      <w:lvlText w:val="•"/>
      <w:lvlJc w:val="left"/>
      <w:pPr>
        <w:ind w:left="4540" w:hanging="361"/>
      </w:pPr>
      <w:rPr>
        <w:rFonts w:hint="default"/>
      </w:rPr>
    </w:lvl>
    <w:lvl w:ilvl="4" w:tplc="3E0EF36E">
      <w:start w:val="1"/>
      <w:numFmt w:val="bullet"/>
      <w:lvlText w:val="•"/>
      <w:lvlJc w:val="left"/>
      <w:pPr>
        <w:ind w:left="5780" w:hanging="361"/>
      </w:pPr>
      <w:rPr>
        <w:rFonts w:hint="default"/>
      </w:rPr>
    </w:lvl>
    <w:lvl w:ilvl="5" w:tplc="58DA133A">
      <w:start w:val="1"/>
      <w:numFmt w:val="bullet"/>
      <w:lvlText w:val="•"/>
      <w:lvlJc w:val="left"/>
      <w:pPr>
        <w:ind w:left="7020" w:hanging="361"/>
      </w:pPr>
      <w:rPr>
        <w:rFonts w:hint="default"/>
      </w:rPr>
    </w:lvl>
    <w:lvl w:ilvl="6" w:tplc="FE9A0482">
      <w:start w:val="1"/>
      <w:numFmt w:val="bullet"/>
      <w:lvlText w:val="•"/>
      <w:lvlJc w:val="left"/>
      <w:pPr>
        <w:ind w:left="8260" w:hanging="361"/>
      </w:pPr>
      <w:rPr>
        <w:rFonts w:hint="default"/>
      </w:rPr>
    </w:lvl>
    <w:lvl w:ilvl="7" w:tplc="45C863E2">
      <w:start w:val="1"/>
      <w:numFmt w:val="bullet"/>
      <w:lvlText w:val="•"/>
      <w:lvlJc w:val="left"/>
      <w:pPr>
        <w:ind w:left="9500" w:hanging="361"/>
      </w:pPr>
      <w:rPr>
        <w:rFonts w:hint="default"/>
      </w:rPr>
    </w:lvl>
    <w:lvl w:ilvl="8" w:tplc="32C2BA58">
      <w:start w:val="1"/>
      <w:numFmt w:val="bullet"/>
      <w:lvlText w:val="•"/>
      <w:lvlJc w:val="left"/>
      <w:pPr>
        <w:ind w:left="10740" w:hanging="361"/>
      </w:pPr>
      <w:rPr>
        <w:rFonts w:hint="default"/>
      </w:rPr>
    </w:lvl>
  </w:abstractNum>
  <w:abstractNum w:abstractNumId="27">
    <w:nsid w:val="79033FD8"/>
    <w:multiLevelType w:val="hybridMultilevel"/>
    <w:tmpl w:val="18AA8434"/>
    <w:lvl w:ilvl="0" w:tplc="31CA9210">
      <w:start w:val="1"/>
      <w:numFmt w:val="bullet"/>
      <w:lvlText w:val="-"/>
      <w:lvlJc w:val="left"/>
      <w:pPr>
        <w:ind w:left="821" w:hanging="361"/>
      </w:pPr>
      <w:rPr>
        <w:rFonts w:ascii="Arial" w:eastAsia="Arial" w:hAnsi="Arial" w:cs="Arial" w:hint="default"/>
        <w:w w:val="100"/>
        <w:sz w:val="22"/>
        <w:szCs w:val="22"/>
      </w:rPr>
    </w:lvl>
    <w:lvl w:ilvl="1" w:tplc="F38C0364">
      <w:start w:val="1"/>
      <w:numFmt w:val="bullet"/>
      <w:lvlText w:val="•"/>
      <w:lvlJc w:val="left"/>
      <w:pPr>
        <w:ind w:left="2184" w:hanging="361"/>
      </w:pPr>
      <w:rPr>
        <w:rFonts w:hint="default"/>
      </w:rPr>
    </w:lvl>
    <w:lvl w:ilvl="2" w:tplc="83CC8C3E">
      <w:start w:val="1"/>
      <w:numFmt w:val="bullet"/>
      <w:lvlText w:val="•"/>
      <w:lvlJc w:val="left"/>
      <w:pPr>
        <w:ind w:left="3548" w:hanging="361"/>
      </w:pPr>
      <w:rPr>
        <w:rFonts w:hint="default"/>
      </w:rPr>
    </w:lvl>
    <w:lvl w:ilvl="3" w:tplc="91760534">
      <w:start w:val="1"/>
      <w:numFmt w:val="bullet"/>
      <w:lvlText w:val="•"/>
      <w:lvlJc w:val="left"/>
      <w:pPr>
        <w:ind w:left="4912" w:hanging="361"/>
      </w:pPr>
      <w:rPr>
        <w:rFonts w:hint="default"/>
      </w:rPr>
    </w:lvl>
    <w:lvl w:ilvl="4" w:tplc="F784460A">
      <w:start w:val="1"/>
      <w:numFmt w:val="bullet"/>
      <w:lvlText w:val="•"/>
      <w:lvlJc w:val="left"/>
      <w:pPr>
        <w:ind w:left="6276" w:hanging="361"/>
      </w:pPr>
      <w:rPr>
        <w:rFonts w:hint="default"/>
      </w:rPr>
    </w:lvl>
    <w:lvl w:ilvl="5" w:tplc="5298F45A">
      <w:start w:val="1"/>
      <w:numFmt w:val="bullet"/>
      <w:lvlText w:val="•"/>
      <w:lvlJc w:val="left"/>
      <w:pPr>
        <w:ind w:left="7640" w:hanging="361"/>
      </w:pPr>
      <w:rPr>
        <w:rFonts w:hint="default"/>
      </w:rPr>
    </w:lvl>
    <w:lvl w:ilvl="6" w:tplc="CFFEE2D0">
      <w:start w:val="1"/>
      <w:numFmt w:val="bullet"/>
      <w:lvlText w:val="•"/>
      <w:lvlJc w:val="left"/>
      <w:pPr>
        <w:ind w:left="9004" w:hanging="361"/>
      </w:pPr>
      <w:rPr>
        <w:rFonts w:hint="default"/>
      </w:rPr>
    </w:lvl>
    <w:lvl w:ilvl="7" w:tplc="D2081D6C">
      <w:start w:val="1"/>
      <w:numFmt w:val="bullet"/>
      <w:lvlText w:val="•"/>
      <w:lvlJc w:val="left"/>
      <w:pPr>
        <w:ind w:left="10368" w:hanging="361"/>
      </w:pPr>
      <w:rPr>
        <w:rFonts w:hint="default"/>
      </w:rPr>
    </w:lvl>
    <w:lvl w:ilvl="8" w:tplc="253E45AA">
      <w:start w:val="1"/>
      <w:numFmt w:val="bullet"/>
      <w:lvlText w:val="•"/>
      <w:lvlJc w:val="left"/>
      <w:pPr>
        <w:ind w:left="11732" w:hanging="361"/>
      </w:pPr>
      <w:rPr>
        <w:rFonts w:hint="default"/>
      </w:rPr>
    </w:lvl>
  </w:abstractNum>
  <w:abstractNum w:abstractNumId="28">
    <w:nsid w:val="796D0F68"/>
    <w:multiLevelType w:val="multilevel"/>
    <w:tmpl w:val="D60289F2"/>
    <w:lvl w:ilvl="0">
      <w:start w:val="3"/>
      <w:numFmt w:val="decimal"/>
      <w:lvlText w:val="%1"/>
      <w:lvlJc w:val="left"/>
      <w:pPr>
        <w:ind w:left="912" w:hanging="812"/>
      </w:pPr>
      <w:rPr>
        <w:rFonts w:hint="default"/>
      </w:rPr>
    </w:lvl>
    <w:lvl w:ilvl="1">
      <w:start w:val="4"/>
      <w:numFmt w:val="decimal"/>
      <w:lvlText w:val="%1.%2"/>
      <w:lvlJc w:val="left"/>
      <w:pPr>
        <w:ind w:left="912" w:hanging="812"/>
      </w:pPr>
      <w:rPr>
        <w:rFonts w:ascii="Times New Roman" w:eastAsia="Times New Roman" w:hAnsi="Times New Roman" w:cs="Times New Roman" w:hint="default"/>
        <w:b/>
        <w:bCs/>
        <w:spacing w:val="-6"/>
        <w:w w:val="99"/>
        <w:sz w:val="36"/>
        <w:szCs w:val="36"/>
      </w:rPr>
    </w:lvl>
    <w:lvl w:ilvl="2">
      <w:start w:val="1"/>
      <w:numFmt w:val="bullet"/>
      <w:lvlText w:val=""/>
      <w:lvlJc w:val="left"/>
      <w:pPr>
        <w:ind w:left="1901" w:hanging="360"/>
      </w:pPr>
      <w:rPr>
        <w:rFonts w:ascii="Symbol" w:eastAsia="Symbol" w:hAnsi="Symbol" w:cs="Symbol" w:hint="default"/>
        <w:w w:val="100"/>
        <w:sz w:val="22"/>
        <w:szCs w:val="22"/>
      </w:rPr>
    </w:lvl>
    <w:lvl w:ilvl="3">
      <w:start w:val="1"/>
      <w:numFmt w:val="bullet"/>
      <w:lvlText w:val="•"/>
      <w:lvlJc w:val="left"/>
      <w:pPr>
        <w:ind w:left="4437" w:hanging="360"/>
      </w:pPr>
      <w:rPr>
        <w:rFonts w:hint="default"/>
      </w:rPr>
    </w:lvl>
    <w:lvl w:ilvl="4">
      <w:start w:val="1"/>
      <w:numFmt w:val="bullet"/>
      <w:lvlText w:val="•"/>
      <w:lvlJc w:val="left"/>
      <w:pPr>
        <w:ind w:left="5706" w:hanging="360"/>
      </w:pPr>
      <w:rPr>
        <w:rFonts w:hint="default"/>
      </w:rPr>
    </w:lvl>
    <w:lvl w:ilvl="5">
      <w:start w:val="1"/>
      <w:numFmt w:val="bullet"/>
      <w:lvlText w:val="•"/>
      <w:lvlJc w:val="left"/>
      <w:pPr>
        <w:ind w:left="6975" w:hanging="360"/>
      </w:pPr>
      <w:rPr>
        <w:rFonts w:hint="default"/>
      </w:rPr>
    </w:lvl>
    <w:lvl w:ilvl="6">
      <w:start w:val="1"/>
      <w:numFmt w:val="bullet"/>
      <w:lvlText w:val="•"/>
      <w:lvlJc w:val="left"/>
      <w:pPr>
        <w:ind w:left="8244" w:hanging="360"/>
      </w:pPr>
      <w:rPr>
        <w:rFonts w:hint="default"/>
      </w:rPr>
    </w:lvl>
    <w:lvl w:ilvl="7">
      <w:start w:val="1"/>
      <w:numFmt w:val="bullet"/>
      <w:lvlText w:val="•"/>
      <w:lvlJc w:val="left"/>
      <w:pPr>
        <w:ind w:left="9513" w:hanging="360"/>
      </w:pPr>
      <w:rPr>
        <w:rFonts w:hint="default"/>
      </w:rPr>
    </w:lvl>
    <w:lvl w:ilvl="8">
      <w:start w:val="1"/>
      <w:numFmt w:val="bullet"/>
      <w:lvlText w:val="•"/>
      <w:lvlJc w:val="left"/>
      <w:pPr>
        <w:ind w:left="10782" w:hanging="360"/>
      </w:pPr>
      <w:rPr>
        <w:rFonts w:hint="default"/>
      </w:rPr>
    </w:lvl>
  </w:abstractNum>
  <w:abstractNum w:abstractNumId="29">
    <w:nsid w:val="7BAF2DF8"/>
    <w:multiLevelType w:val="hybridMultilevel"/>
    <w:tmpl w:val="99B2F24C"/>
    <w:lvl w:ilvl="0" w:tplc="1220B3E4">
      <w:start w:val="1"/>
      <w:numFmt w:val="bullet"/>
      <w:lvlText w:val=""/>
      <w:lvlJc w:val="left"/>
      <w:pPr>
        <w:ind w:left="2261" w:hanging="360"/>
      </w:pPr>
      <w:rPr>
        <w:rFonts w:ascii="Symbol" w:eastAsia="Symbol" w:hAnsi="Symbol" w:cs="Symbol" w:hint="default"/>
        <w:w w:val="100"/>
        <w:sz w:val="22"/>
        <w:szCs w:val="22"/>
      </w:rPr>
    </w:lvl>
    <w:lvl w:ilvl="1" w:tplc="CAF6D8AA">
      <w:start w:val="1"/>
      <w:numFmt w:val="bullet"/>
      <w:lvlText w:val="•"/>
      <w:lvlJc w:val="left"/>
      <w:pPr>
        <w:ind w:left="3356" w:hanging="360"/>
      </w:pPr>
      <w:rPr>
        <w:rFonts w:hint="default"/>
      </w:rPr>
    </w:lvl>
    <w:lvl w:ilvl="2" w:tplc="9DFA021E">
      <w:start w:val="1"/>
      <w:numFmt w:val="bullet"/>
      <w:lvlText w:val="•"/>
      <w:lvlJc w:val="left"/>
      <w:pPr>
        <w:ind w:left="4452" w:hanging="360"/>
      </w:pPr>
      <w:rPr>
        <w:rFonts w:hint="default"/>
      </w:rPr>
    </w:lvl>
    <w:lvl w:ilvl="3" w:tplc="7E6ECF02">
      <w:start w:val="1"/>
      <w:numFmt w:val="bullet"/>
      <w:lvlText w:val="•"/>
      <w:lvlJc w:val="left"/>
      <w:pPr>
        <w:ind w:left="5548" w:hanging="360"/>
      </w:pPr>
      <w:rPr>
        <w:rFonts w:hint="default"/>
      </w:rPr>
    </w:lvl>
    <w:lvl w:ilvl="4" w:tplc="FE06E348">
      <w:start w:val="1"/>
      <w:numFmt w:val="bullet"/>
      <w:lvlText w:val="•"/>
      <w:lvlJc w:val="left"/>
      <w:pPr>
        <w:ind w:left="6644" w:hanging="360"/>
      </w:pPr>
      <w:rPr>
        <w:rFonts w:hint="default"/>
      </w:rPr>
    </w:lvl>
    <w:lvl w:ilvl="5" w:tplc="ED4068AE">
      <w:start w:val="1"/>
      <w:numFmt w:val="bullet"/>
      <w:lvlText w:val="•"/>
      <w:lvlJc w:val="left"/>
      <w:pPr>
        <w:ind w:left="7740" w:hanging="360"/>
      </w:pPr>
      <w:rPr>
        <w:rFonts w:hint="default"/>
      </w:rPr>
    </w:lvl>
    <w:lvl w:ilvl="6" w:tplc="35AEC32A">
      <w:start w:val="1"/>
      <w:numFmt w:val="bullet"/>
      <w:lvlText w:val="•"/>
      <w:lvlJc w:val="left"/>
      <w:pPr>
        <w:ind w:left="8836" w:hanging="360"/>
      </w:pPr>
      <w:rPr>
        <w:rFonts w:hint="default"/>
      </w:rPr>
    </w:lvl>
    <w:lvl w:ilvl="7" w:tplc="BE0EBF38">
      <w:start w:val="1"/>
      <w:numFmt w:val="bullet"/>
      <w:lvlText w:val="•"/>
      <w:lvlJc w:val="left"/>
      <w:pPr>
        <w:ind w:left="9932" w:hanging="360"/>
      </w:pPr>
      <w:rPr>
        <w:rFonts w:hint="default"/>
      </w:rPr>
    </w:lvl>
    <w:lvl w:ilvl="8" w:tplc="593CE610">
      <w:start w:val="1"/>
      <w:numFmt w:val="bullet"/>
      <w:lvlText w:val="•"/>
      <w:lvlJc w:val="left"/>
      <w:pPr>
        <w:ind w:left="11028" w:hanging="360"/>
      </w:pPr>
      <w:rPr>
        <w:rFonts w:hint="default"/>
      </w:rPr>
    </w:lvl>
  </w:abstractNum>
  <w:num w:numId="1">
    <w:abstractNumId w:val="1"/>
  </w:num>
  <w:num w:numId="2">
    <w:abstractNumId w:val="12"/>
  </w:num>
  <w:num w:numId="3">
    <w:abstractNumId w:val="17"/>
  </w:num>
  <w:num w:numId="4">
    <w:abstractNumId w:val="27"/>
  </w:num>
  <w:num w:numId="5">
    <w:abstractNumId w:val="22"/>
  </w:num>
  <w:num w:numId="6">
    <w:abstractNumId w:val="11"/>
  </w:num>
  <w:num w:numId="7">
    <w:abstractNumId w:val="16"/>
  </w:num>
  <w:num w:numId="8">
    <w:abstractNumId w:val="21"/>
  </w:num>
  <w:num w:numId="9">
    <w:abstractNumId w:val="9"/>
  </w:num>
  <w:num w:numId="10">
    <w:abstractNumId w:val="15"/>
  </w:num>
  <w:num w:numId="11">
    <w:abstractNumId w:val="25"/>
  </w:num>
  <w:num w:numId="12">
    <w:abstractNumId w:val="20"/>
  </w:num>
  <w:num w:numId="13">
    <w:abstractNumId w:val="2"/>
  </w:num>
  <w:num w:numId="14">
    <w:abstractNumId w:val="7"/>
  </w:num>
  <w:num w:numId="15">
    <w:abstractNumId w:val="28"/>
  </w:num>
  <w:num w:numId="16">
    <w:abstractNumId w:val="3"/>
  </w:num>
  <w:num w:numId="17">
    <w:abstractNumId w:val="5"/>
  </w:num>
  <w:num w:numId="18">
    <w:abstractNumId w:val="26"/>
  </w:num>
  <w:num w:numId="19">
    <w:abstractNumId w:val="0"/>
  </w:num>
  <w:num w:numId="20">
    <w:abstractNumId w:val="4"/>
  </w:num>
  <w:num w:numId="21">
    <w:abstractNumId w:val="6"/>
  </w:num>
  <w:num w:numId="22">
    <w:abstractNumId w:val="13"/>
  </w:num>
  <w:num w:numId="23">
    <w:abstractNumId w:val="10"/>
  </w:num>
  <w:num w:numId="24">
    <w:abstractNumId w:val="23"/>
  </w:num>
  <w:num w:numId="25">
    <w:abstractNumId w:val="24"/>
  </w:num>
  <w:num w:numId="26">
    <w:abstractNumId w:val="18"/>
  </w:num>
  <w:num w:numId="27">
    <w:abstractNumId w:val="8"/>
  </w:num>
  <w:num w:numId="28">
    <w:abstractNumId w:val="19"/>
  </w:num>
  <w:num w:numId="29">
    <w:abstractNumId w:val="2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CCA"/>
    <w:rsid w:val="00015E6E"/>
    <w:rsid w:val="00072404"/>
    <w:rsid w:val="000C758A"/>
    <w:rsid w:val="000D3CCA"/>
    <w:rsid w:val="00104F8D"/>
    <w:rsid w:val="00164ABA"/>
    <w:rsid w:val="00190CE4"/>
    <w:rsid w:val="001B109A"/>
    <w:rsid w:val="0023084A"/>
    <w:rsid w:val="002A2ACD"/>
    <w:rsid w:val="002A6C6D"/>
    <w:rsid w:val="002C4849"/>
    <w:rsid w:val="003040DB"/>
    <w:rsid w:val="00306EA9"/>
    <w:rsid w:val="00312B89"/>
    <w:rsid w:val="00315E46"/>
    <w:rsid w:val="00382507"/>
    <w:rsid w:val="00425C8E"/>
    <w:rsid w:val="00446874"/>
    <w:rsid w:val="00502E73"/>
    <w:rsid w:val="00507045"/>
    <w:rsid w:val="005178C7"/>
    <w:rsid w:val="00527D77"/>
    <w:rsid w:val="005449E7"/>
    <w:rsid w:val="005840A4"/>
    <w:rsid w:val="005A7020"/>
    <w:rsid w:val="005F3D9B"/>
    <w:rsid w:val="00625E87"/>
    <w:rsid w:val="00632E52"/>
    <w:rsid w:val="00707ABE"/>
    <w:rsid w:val="0071260B"/>
    <w:rsid w:val="007D1B71"/>
    <w:rsid w:val="008061F7"/>
    <w:rsid w:val="00837FAD"/>
    <w:rsid w:val="00852704"/>
    <w:rsid w:val="008C2757"/>
    <w:rsid w:val="008D7947"/>
    <w:rsid w:val="008F264A"/>
    <w:rsid w:val="0092567E"/>
    <w:rsid w:val="009D2C19"/>
    <w:rsid w:val="009D696C"/>
    <w:rsid w:val="009F6C83"/>
    <w:rsid w:val="00A00924"/>
    <w:rsid w:val="00A32374"/>
    <w:rsid w:val="00A45B6A"/>
    <w:rsid w:val="00A519DF"/>
    <w:rsid w:val="00A75D71"/>
    <w:rsid w:val="00B12C30"/>
    <w:rsid w:val="00B446CF"/>
    <w:rsid w:val="00B75CCD"/>
    <w:rsid w:val="00B77835"/>
    <w:rsid w:val="00CA1A0E"/>
    <w:rsid w:val="00CE543D"/>
    <w:rsid w:val="00CE6770"/>
    <w:rsid w:val="00D33633"/>
    <w:rsid w:val="00D81BFB"/>
    <w:rsid w:val="00DB1798"/>
    <w:rsid w:val="00DC4E52"/>
    <w:rsid w:val="00E3219D"/>
    <w:rsid w:val="00E776C2"/>
    <w:rsid w:val="00EB1137"/>
    <w:rsid w:val="00EE1082"/>
    <w:rsid w:val="00F406AD"/>
    <w:rsid w:val="00F96676"/>
    <w:rsid w:val="00FA1913"/>
    <w:rsid w:val="00FE7A7E"/>
    <w:rsid w:val="00FF5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F5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FF5AD3"/>
    <w:pPr>
      <w:widowControl w:val="0"/>
      <w:spacing w:before="20" w:after="0" w:line="240" w:lineRule="auto"/>
      <w:ind w:left="4"/>
      <w:jc w:val="center"/>
      <w:outlineLvl w:val="1"/>
    </w:pPr>
    <w:rPr>
      <w:rFonts w:ascii="Calibri" w:eastAsia="Calibri" w:hAnsi="Calibri" w:cs="Calibri"/>
      <w:b/>
      <w:bCs/>
      <w:sz w:val="40"/>
      <w:szCs w:val="40"/>
      <w:lang w:val="en-US"/>
    </w:rPr>
  </w:style>
  <w:style w:type="paragraph" w:styleId="Nadpis3">
    <w:name w:val="heading 3"/>
    <w:basedOn w:val="Normln"/>
    <w:next w:val="Normln"/>
    <w:link w:val="Nadpis3Char"/>
    <w:uiPriority w:val="9"/>
    <w:semiHidden/>
    <w:unhideWhenUsed/>
    <w:qFormat/>
    <w:rsid w:val="00FF5AD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C484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27D7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A6C6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825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C484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F5AD3"/>
    <w:rPr>
      <w:rFonts w:ascii="Calibri" w:eastAsia="Calibri" w:hAnsi="Calibri" w:cs="Calibri"/>
      <w:b/>
      <w:bCs/>
      <w:sz w:val="40"/>
      <w:szCs w:val="40"/>
      <w:lang w:val="en-US"/>
    </w:rPr>
  </w:style>
  <w:style w:type="character" w:customStyle="1" w:styleId="Nadpis1Char">
    <w:name w:val="Nadpis 1 Char"/>
    <w:basedOn w:val="Standardnpsmoodstavce"/>
    <w:link w:val="Nadpis1"/>
    <w:uiPriority w:val="9"/>
    <w:rsid w:val="00FF5AD3"/>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rsid w:val="00FF5AD3"/>
    <w:rPr>
      <w:rFonts w:asciiTheme="majorHAnsi" w:eastAsiaTheme="majorEastAsia" w:hAnsiTheme="majorHAnsi" w:cstheme="majorBidi"/>
      <w:b/>
      <w:bCs/>
      <w:color w:val="4F81BD" w:themeColor="accent1"/>
    </w:rPr>
  </w:style>
  <w:style w:type="paragraph" w:styleId="Odstavecseseznamem">
    <w:name w:val="List Paragraph"/>
    <w:basedOn w:val="Normln"/>
    <w:uiPriority w:val="1"/>
    <w:qFormat/>
    <w:rsid w:val="00FF5AD3"/>
    <w:pPr>
      <w:ind w:left="720"/>
      <w:contextualSpacing/>
    </w:pPr>
  </w:style>
  <w:style w:type="paragraph" w:styleId="Zkladntext">
    <w:name w:val="Body Text"/>
    <w:basedOn w:val="Normln"/>
    <w:link w:val="ZkladntextChar"/>
    <w:uiPriority w:val="1"/>
    <w:qFormat/>
    <w:rsid w:val="00FF5AD3"/>
    <w:pPr>
      <w:widowControl w:val="0"/>
      <w:spacing w:after="0" w:line="240" w:lineRule="auto"/>
    </w:pPr>
    <w:rPr>
      <w:rFonts w:ascii="Calibri" w:eastAsia="Calibri" w:hAnsi="Calibri" w:cs="Calibri"/>
      <w:lang w:val="en-US"/>
    </w:rPr>
  </w:style>
  <w:style w:type="character" w:customStyle="1" w:styleId="ZkladntextChar">
    <w:name w:val="Základní text Char"/>
    <w:basedOn w:val="Standardnpsmoodstavce"/>
    <w:link w:val="Zkladntext"/>
    <w:uiPriority w:val="1"/>
    <w:rsid w:val="00FF5AD3"/>
    <w:rPr>
      <w:rFonts w:ascii="Calibri" w:eastAsia="Calibri" w:hAnsi="Calibri" w:cs="Calibri"/>
      <w:lang w:val="en-US"/>
    </w:rPr>
  </w:style>
  <w:style w:type="character" w:styleId="Hypertextovodkaz">
    <w:name w:val="Hyperlink"/>
    <w:basedOn w:val="Standardnpsmoodstavce"/>
    <w:uiPriority w:val="99"/>
    <w:unhideWhenUsed/>
    <w:rsid w:val="00FF5AD3"/>
    <w:rPr>
      <w:color w:val="0000FF" w:themeColor="hyperlink"/>
      <w:u w:val="single"/>
    </w:rPr>
  </w:style>
  <w:style w:type="paragraph" w:customStyle="1" w:styleId="TableParagraph">
    <w:name w:val="Table Paragraph"/>
    <w:basedOn w:val="Normln"/>
    <w:uiPriority w:val="1"/>
    <w:qFormat/>
    <w:rsid w:val="00FE7A7E"/>
    <w:pPr>
      <w:widowControl w:val="0"/>
      <w:spacing w:after="0" w:line="240" w:lineRule="auto"/>
    </w:pPr>
    <w:rPr>
      <w:rFonts w:ascii="Times New Roman" w:eastAsia="Times New Roman" w:hAnsi="Times New Roman" w:cs="Times New Roman"/>
      <w:lang w:val="en-US"/>
    </w:rPr>
  </w:style>
  <w:style w:type="character" w:customStyle="1" w:styleId="Nadpis7Char">
    <w:name w:val="Nadpis 7 Char"/>
    <w:basedOn w:val="Standardnpsmoodstavce"/>
    <w:link w:val="Nadpis7"/>
    <w:uiPriority w:val="9"/>
    <w:semiHidden/>
    <w:rsid w:val="00382507"/>
    <w:rPr>
      <w:rFonts w:asciiTheme="majorHAnsi" w:eastAsiaTheme="majorEastAsia" w:hAnsiTheme="majorHAnsi" w:cstheme="majorBidi"/>
      <w:i/>
      <w:iCs/>
      <w:color w:val="404040" w:themeColor="text1" w:themeTint="BF"/>
    </w:rPr>
  </w:style>
  <w:style w:type="table" w:styleId="Mkatabulky">
    <w:name w:val="Table Grid"/>
    <w:basedOn w:val="Normlntabulka"/>
    <w:uiPriority w:val="59"/>
    <w:rsid w:val="00190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2C4849"/>
    <w:rPr>
      <w:rFonts w:asciiTheme="majorHAnsi" w:eastAsiaTheme="majorEastAsia" w:hAnsiTheme="majorHAnsi" w:cstheme="majorBidi"/>
      <w:b/>
      <w:bCs/>
      <w:i/>
      <w:iCs/>
      <w:color w:val="4F81BD" w:themeColor="accent1"/>
    </w:rPr>
  </w:style>
  <w:style w:type="character" w:customStyle="1" w:styleId="Nadpis8Char">
    <w:name w:val="Nadpis 8 Char"/>
    <w:basedOn w:val="Standardnpsmoodstavce"/>
    <w:link w:val="Nadpis8"/>
    <w:uiPriority w:val="9"/>
    <w:semiHidden/>
    <w:rsid w:val="002C4849"/>
    <w:rPr>
      <w:rFonts w:asciiTheme="majorHAnsi" w:eastAsiaTheme="majorEastAsia" w:hAnsiTheme="majorHAnsi" w:cstheme="majorBidi"/>
      <w:color w:val="404040" w:themeColor="text1" w:themeTint="BF"/>
      <w:sz w:val="20"/>
      <w:szCs w:val="20"/>
    </w:rPr>
  </w:style>
  <w:style w:type="character" w:customStyle="1" w:styleId="Nadpis5Char">
    <w:name w:val="Nadpis 5 Char"/>
    <w:basedOn w:val="Standardnpsmoodstavce"/>
    <w:link w:val="Nadpis5"/>
    <w:uiPriority w:val="9"/>
    <w:rsid w:val="00527D7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A6C6D"/>
    <w:rPr>
      <w:rFonts w:asciiTheme="majorHAnsi" w:eastAsiaTheme="majorEastAsia" w:hAnsiTheme="majorHAnsi" w:cstheme="majorBidi"/>
      <w:i/>
      <w:iCs/>
      <w:color w:val="243F60" w:themeColor="accent1" w:themeShade="7F"/>
    </w:rPr>
  </w:style>
  <w:style w:type="table" w:customStyle="1" w:styleId="TableNormal">
    <w:name w:val="Table Normal"/>
    <w:uiPriority w:val="2"/>
    <w:semiHidden/>
    <w:unhideWhenUsed/>
    <w:qFormat/>
    <w:rsid w:val="009256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hlav">
    <w:name w:val="header"/>
    <w:basedOn w:val="Normln"/>
    <w:link w:val="ZhlavChar"/>
    <w:uiPriority w:val="99"/>
    <w:unhideWhenUsed/>
    <w:rsid w:val="000C75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758A"/>
  </w:style>
  <w:style w:type="paragraph" w:styleId="Zpat">
    <w:name w:val="footer"/>
    <w:basedOn w:val="Normln"/>
    <w:link w:val="ZpatChar"/>
    <w:uiPriority w:val="99"/>
    <w:unhideWhenUsed/>
    <w:rsid w:val="000C758A"/>
    <w:pPr>
      <w:tabs>
        <w:tab w:val="center" w:pos="4536"/>
        <w:tab w:val="right" w:pos="9072"/>
      </w:tabs>
      <w:spacing w:after="0" w:line="240" w:lineRule="auto"/>
    </w:pPr>
  </w:style>
  <w:style w:type="character" w:customStyle="1" w:styleId="ZpatChar">
    <w:name w:val="Zápatí Char"/>
    <w:basedOn w:val="Standardnpsmoodstavce"/>
    <w:link w:val="Zpat"/>
    <w:uiPriority w:val="99"/>
    <w:rsid w:val="000C758A"/>
  </w:style>
  <w:style w:type="character" w:customStyle="1" w:styleId="UnresolvedMention">
    <w:name w:val="Unresolved Mention"/>
    <w:basedOn w:val="Standardnpsmoodstavce"/>
    <w:uiPriority w:val="99"/>
    <w:semiHidden/>
    <w:unhideWhenUsed/>
    <w:rsid w:val="002A2A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F5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FF5AD3"/>
    <w:pPr>
      <w:widowControl w:val="0"/>
      <w:spacing w:before="20" w:after="0" w:line="240" w:lineRule="auto"/>
      <w:ind w:left="4"/>
      <w:jc w:val="center"/>
      <w:outlineLvl w:val="1"/>
    </w:pPr>
    <w:rPr>
      <w:rFonts w:ascii="Calibri" w:eastAsia="Calibri" w:hAnsi="Calibri" w:cs="Calibri"/>
      <w:b/>
      <w:bCs/>
      <w:sz w:val="40"/>
      <w:szCs w:val="40"/>
      <w:lang w:val="en-US"/>
    </w:rPr>
  </w:style>
  <w:style w:type="paragraph" w:styleId="Nadpis3">
    <w:name w:val="heading 3"/>
    <w:basedOn w:val="Normln"/>
    <w:next w:val="Normln"/>
    <w:link w:val="Nadpis3Char"/>
    <w:uiPriority w:val="9"/>
    <w:semiHidden/>
    <w:unhideWhenUsed/>
    <w:qFormat/>
    <w:rsid w:val="00FF5AD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C484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27D7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A6C6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825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C484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F5AD3"/>
    <w:rPr>
      <w:rFonts w:ascii="Calibri" w:eastAsia="Calibri" w:hAnsi="Calibri" w:cs="Calibri"/>
      <w:b/>
      <w:bCs/>
      <w:sz w:val="40"/>
      <w:szCs w:val="40"/>
      <w:lang w:val="en-US"/>
    </w:rPr>
  </w:style>
  <w:style w:type="character" w:customStyle="1" w:styleId="Nadpis1Char">
    <w:name w:val="Nadpis 1 Char"/>
    <w:basedOn w:val="Standardnpsmoodstavce"/>
    <w:link w:val="Nadpis1"/>
    <w:uiPriority w:val="9"/>
    <w:rsid w:val="00FF5AD3"/>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rsid w:val="00FF5AD3"/>
    <w:rPr>
      <w:rFonts w:asciiTheme="majorHAnsi" w:eastAsiaTheme="majorEastAsia" w:hAnsiTheme="majorHAnsi" w:cstheme="majorBidi"/>
      <w:b/>
      <w:bCs/>
      <w:color w:val="4F81BD" w:themeColor="accent1"/>
    </w:rPr>
  </w:style>
  <w:style w:type="paragraph" w:styleId="Odstavecseseznamem">
    <w:name w:val="List Paragraph"/>
    <w:basedOn w:val="Normln"/>
    <w:uiPriority w:val="1"/>
    <w:qFormat/>
    <w:rsid w:val="00FF5AD3"/>
    <w:pPr>
      <w:ind w:left="720"/>
      <w:contextualSpacing/>
    </w:pPr>
  </w:style>
  <w:style w:type="paragraph" w:styleId="Zkladntext">
    <w:name w:val="Body Text"/>
    <w:basedOn w:val="Normln"/>
    <w:link w:val="ZkladntextChar"/>
    <w:uiPriority w:val="1"/>
    <w:qFormat/>
    <w:rsid w:val="00FF5AD3"/>
    <w:pPr>
      <w:widowControl w:val="0"/>
      <w:spacing w:after="0" w:line="240" w:lineRule="auto"/>
    </w:pPr>
    <w:rPr>
      <w:rFonts w:ascii="Calibri" w:eastAsia="Calibri" w:hAnsi="Calibri" w:cs="Calibri"/>
      <w:lang w:val="en-US"/>
    </w:rPr>
  </w:style>
  <w:style w:type="character" w:customStyle="1" w:styleId="ZkladntextChar">
    <w:name w:val="Základní text Char"/>
    <w:basedOn w:val="Standardnpsmoodstavce"/>
    <w:link w:val="Zkladntext"/>
    <w:uiPriority w:val="1"/>
    <w:rsid w:val="00FF5AD3"/>
    <w:rPr>
      <w:rFonts w:ascii="Calibri" w:eastAsia="Calibri" w:hAnsi="Calibri" w:cs="Calibri"/>
      <w:lang w:val="en-US"/>
    </w:rPr>
  </w:style>
  <w:style w:type="character" w:styleId="Hypertextovodkaz">
    <w:name w:val="Hyperlink"/>
    <w:basedOn w:val="Standardnpsmoodstavce"/>
    <w:uiPriority w:val="99"/>
    <w:unhideWhenUsed/>
    <w:rsid w:val="00FF5AD3"/>
    <w:rPr>
      <w:color w:val="0000FF" w:themeColor="hyperlink"/>
      <w:u w:val="single"/>
    </w:rPr>
  </w:style>
  <w:style w:type="paragraph" w:customStyle="1" w:styleId="TableParagraph">
    <w:name w:val="Table Paragraph"/>
    <w:basedOn w:val="Normln"/>
    <w:uiPriority w:val="1"/>
    <w:qFormat/>
    <w:rsid w:val="00FE7A7E"/>
    <w:pPr>
      <w:widowControl w:val="0"/>
      <w:spacing w:after="0" w:line="240" w:lineRule="auto"/>
    </w:pPr>
    <w:rPr>
      <w:rFonts w:ascii="Times New Roman" w:eastAsia="Times New Roman" w:hAnsi="Times New Roman" w:cs="Times New Roman"/>
      <w:lang w:val="en-US"/>
    </w:rPr>
  </w:style>
  <w:style w:type="character" w:customStyle="1" w:styleId="Nadpis7Char">
    <w:name w:val="Nadpis 7 Char"/>
    <w:basedOn w:val="Standardnpsmoodstavce"/>
    <w:link w:val="Nadpis7"/>
    <w:uiPriority w:val="9"/>
    <w:semiHidden/>
    <w:rsid w:val="00382507"/>
    <w:rPr>
      <w:rFonts w:asciiTheme="majorHAnsi" w:eastAsiaTheme="majorEastAsia" w:hAnsiTheme="majorHAnsi" w:cstheme="majorBidi"/>
      <w:i/>
      <w:iCs/>
      <w:color w:val="404040" w:themeColor="text1" w:themeTint="BF"/>
    </w:rPr>
  </w:style>
  <w:style w:type="table" w:styleId="Mkatabulky">
    <w:name w:val="Table Grid"/>
    <w:basedOn w:val="Normlntabulka"/>
    <w:uiPriority w:val="59"/>
    <w:rsid w:val="00190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2C4849"/>
    <w:rPr>
      <w:rFonts w:asciiTheme="majorHAnsi" w:eastAsiaTheme="majorEastAsia" w:hAnsiTheme="majorHAnsi" w:cstheme="majorBidi"/>
      <w:b/>
      <w:bCs/>
      <w:i/>
      <w:iCs/>
      <w:color w:val="4F81BD" w:themeColor="accent1"/>
    </w:rPr>
  </w:style>
  <w:style w:type="character" w:customStyle="1" w:styleId="Nadpis8Char">
    <w:name w:val="Nadpis 8 Char"/>
    <w:basedOn w:val="Standardnpsmoodstavce"/>
    <w:link w:val="Nadpis8"/>
    <w:uiPriority w:val="9"/>
    <w:semiHidden/>
    <w:rsid w:val="002C4849"/>
    <w:rPr>
      <w:rFonts w:asciiTheme="majorHAnsi" w:eastAsiaTheme="majorEastAsia" w:hAnsiTheme="majorHAnsi" w:cstheme="majorBidi"/>
      <w:color w:val="404040" w:themeColor="text1" w:themeTint="BF"/>
      <w:sz w:val="20"/>
      <w:szCs w:val="20"/>
    </w:rPr>
  </w:style>
  <w:style w:type="character" w:customStyle="1" w:styleId="Nadpis5Char">
    <w:name w:val="Nadpis 5 Char"/>
    <w:basedOn w:val="Standardnpsmoodstavce"/>
    <w:link w:val="Nadpis5"/>
    <w:uiPriority w:val="9"/>
    <w:rsid w:val="00527D7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A6C6D"/>
    <w:rPr>
      <w:rFonts w:asciiTheme="majorHAnsi" w:eastAsiaTheme="majorEastAsia" w:hAnsiTheme="majorHAnsi" w:cstheme="majorBidi"/>
      <w:i/>
      <w:iCs/>
      <w:color w:val="243F60" w:themeColor="accent1" w:themeShade="7F"/>
    </w:rPr>
  </w:style>
  <w:style w:type="table" w:customStyle="1" w:styleId="TableNormal">
    <w:name w:val="Table Normal"/>
    <w:uiPriority w:val="2"/>
    <w:semiHidden/>
    <w:unhideWhenUsed/>
    <w:qFormat/>
    <w:rsid w:val="009256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hlav">
    <w:name w:val="header"/>
    <w:basedOn w:val="Normln"/>
    <w:link w:val="ZhlavChar"/>
    <w:uiPriority w:val="99"/>
    <w:unhideWhenUsed/>
    <w:rsid w:val="000C75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758A"/>
  </w:style>
  <w:style w:type="paragraph" w:styleId="Zpat">
    <w:name w:val="footer"/>
    <w:basedOn w:val="Normln"/>
    <w:link w:val="ZpatChar"/>
    <w:uiPriority w:val="99"/>
    <w:unhideWhenUsed/>
    <w:rsid w:val="000C758A"/>
    <w:pPr>
      <w:tabs>
        <w:tab w:val="center" w:pos="4536"/>
        <w:tab w:val="right" w:pos="9072"/>
      </w:tabs>
      <w:spacing w:after="0" w:line="240" w:lineRule="auto"/>
    </w:pPr>
  </w:style>
  <w:style w:type="character" w:customStyle="1" w:styleId="ZpatChar">
    <w:name w:val="Zápatí Char"/>
    <w:basedOn w:val="Standardnpsmoodstavce"/>
    <w:link w:val="Zpat"/>
    <w:uiPriority w:val="99"/>
    <w:rsid w:val="000C758A"/>
  </w:style>
  <w:style w:type="character" w:customStyle="1" w:styleId="UnresolvedMention">
    <w:name w:val="Unresolved Mention"/>
    <w:basedOn w:val="Standardnpsmoodstavce"/>
    <w:uiPriority w:val="99"/>
    <w:semiHidden/>
    <w:unhideWhenUsed/>
    <w:rsid w:val="002A2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9452">
      <w:bodyDiv w:val="1"/>
      <w:marLeft w:val="0"/>
      <w:marRight w:val="0"/>
      <w:marTop w:val="0"/>
      <w:marBottom w:val="0"/>
      <w:divBdr>
        <w:top w:val="none" w:sz="0" w:space="0" w:color="auto"/>
        <w:left w:val="none" w:sz="0" w:space="0" w:color="auto"/>
        <w:bottom w:val="none" w:sz="0" w:space="0" w:color="auto"/>
        <w:right w:val="none" w:sz="0" w:space="0" w:color="auto"/>
      </w:divBdr>
      <w:divsChild>
        <w:div w:id="1823421975">
          <w:marLeft w:val="0"/>
          <w:marRight w:val="0"/>
          <w:marTop w:val="0"/>
          <w:marBottom w:val="0"/>
          <w:divBdr>
            <w:top w:val="none" w:sz="0" w:space="0" w:color="auto"/>
            <w:left w:val="none" w:sz="0" w:space="0" w:color="auto"/>
            <w:bottom w:val="none" w:sz="0" w:space="0" w:color="auto"/>
            <w:right w:val="none" w:sz="0" w:space="0" w:color="auto"/>
          </w:divBdr>
          <w:divsChild>
            <w:div w:id="1801723215">
              <w:marLeft w:val="0"/>
              <w:marRight w:val="0"/>
              <w:marTop w:val="0"/>
              <w:marBottom w:val="0"/>
              <w:divBdr>
                <w:top w:val="none" w:sz="0" w:space="0" w:color="auto"/>
                <w:left w:val="none" w:sz="0" w:space="0" w:color="auto"/>
                <w:bottom w:val="none" w:sz="0" w:space="0" w:color="auto"/>
                <w:right w:val="none" w:sz="0" w:space="0" w:color="auto"/>
              </w:divBdr>
            </w:div>
          </w:divsChild>
        </w:div>
        <w:div w:id="558563909">
          <w:marLeft w:val="0"/>
          <w:marRight w:val="0"/>
          <w:marTop w:val="0"/>
          <w:marBottom w:val="0"/>
          <w:divBdr>
            <w:top w:val="none" w:sz="0" w:space="0" w:color="auto"/>
            <w:left w:val="none" w:sz="0" w:space="0" w:color="auto"/>
            <w:bottom w:val="none" w:sz="0" w:space="0" w:color="auto"/>
            <w:right w:val="none" w:sz="0" w:space="0" w:color="auto"/>
          </w:divBdr>
        </w:div>
        <w:div w:id="219824910">
          <w:marLeft w:val="0"/>
          <w:marRight w:val="0"/>
          <w:marTop w:val="0"/>
          <w:marBottom w:val="0"/>
          <w:divBdr>
            <w:top w:val="none" w:sz="0" w:space="0" w:color="auto"/>
            <w:left w:val="none" w:sz="0" w:space="0" w:color="auto"/>
            <w:bottom w:val="none" w:sz="0" w:space="0" w:color="auto"/>
            <w:right w:val="none" w:sz="0" w:space="0" w:color="auto"/>
          </w:divBdr>
        </w:div>
        <w:div w:id="402802093">
          <w:marLeft w:val="0"/>
          <w:marRight w:val="0"/>
          <w:marTop w:val="0"/>
          <w:marBottom w:val="0"/>
          <w:divBdr>
            <w:top w:val="none" w:sz="0" w:space="0" w:color="auto"/>
            <w:left w:val="none" w:sz="0" w:space="0" w:color="auto"/>
            <w:bottom w:val="none" w:sz="0" w:space="0" w:color="auto"/>
            <w:right w:val="none" w:sz="0" w:space="0" w:color="auto"/>
          </w:divBdr>
        </w:div>
        <w:div w:id="751510485">
          <w:marLeft w:val="0"/>
          <w:marRight w:val="0"/>
          <w:marTop w:val="0"/>
          <w:marBottom w:val="0"/>
          <w:divBdr>
            <w:top w:val="none" w:sz="0" w:space="0" w:color="auto"/>
            <w:left w:val="none" w:sz="0" w:space="0" w:color="auto"/>
            <w:bottom w:val="none" w:sz="0" w:space="0" w:color="auto"/>
            <w:right w:val="none" w:sz="0" w:space="0" w:color="auto"/>
          </w:divBdr>
        </w:div>
        <w:div w:id="1035353664">
          <w:marLeft w:val="0"/>
          <w:marRight w:val="0"/>
          <w:marTop w:val="0"/>
          <w:marBottom w:val="0"/>
          <w:divBdr>
            <w:top w:val="none" w:sz="0" w:space="0" w:color="auto"/>
            <w:left w:val="none" w:sz="0" w:space="0" w:color="auto"/>
            <w:bottom w:val="none" w:sz="0" w:space="0" w:color="auto"/>
            <w:right w:val="none" w:sz="0" w:space="0" w:color="auto"/>
          </w:divBdr>
        </w:div>
        <w:div w:id="1023672869">
          <w:marLeft w:val="0"/>
          <w:marRight w:val="0"/>
          <w:marTop w:val="0"/>
          <w:marBottom w:val="0"/>
          <w:divBdr>
            <w:top w:val="none" w:sz="0" w:space="0" w:color="auto"/>
            <w:left w:val="none" w:sz="0" w:space="0" w:color="auto"/>
            <w:bottom w:val="none" w:sz="0" w:space="0" w:color="auto"/>
            <w:right w:val="none" w:sz="0" w:space="0" w:color="auto"/>
          </w:divBdr>
        </w:div>
        <w:div w:id="1327974194">
          <w:marLeft w:val="0"/>
          <w:marRight w:val="0"/>
          <w:marTop w:val="0"/>
          <w:marBottom w:val="0"/>
          <w:divBdr>
            <w:top w:val="none" w:sz="0" w:space="0" w:color="auto"/>
            <w:left w:val="none" w:sz="0" w:space="0" w:color="auto"/>
            <w:bottom w:val="none" w:sz="0" w:space="0" w:color="auto"/>
            <w:right w:val="none" w:sz="0" w:space="0" w:color="auto"/>
          </w:divBdr>
          <w:divsChild>
            <w:div w:id="1337616473">
              <w:marLeft w:val="0"/>
              <w:marRight w:val="0"/>
              <w:marTop w:val="0"/>
              <w:marBottom w:val="0"/>
              <w:divBdr>
                <w:top w:val="none" w:sz="0" w:space="0" w:color="auto"/>
                <w:left w:val="none" w:sz="0" w:space="0" w:color="auto"/>
                <w:bottom w:val="none" w:sz="0" w:space="0" w:color="auto"/>
                <w:right w:val="none" w:sz="0" w:space="0" w:color="auto"/>
              </w:divBdr>
            </w:div>
          </w:divsChild>
        </w:div>
        <w:div w:id="645740020">
          <w:marLeft w:val="0"/>
          <w:marRight w:val="0"/>
          <w:marTop w:val="0"/>
          <w:marBottom w:val="0"/>
          <w:divBdr>
            <w:top w:val="none" w:sz="0" w:space="0" w:color="auto"/>
            <w:left w:val="none" w:sz="0" w:space="0" w:color="auto"/>
            <w:bottom w:val="none" w:sz="0" w:space="0" w:color="auto"/>
            <w:right w:val="none" w:sz="0" w:space="0" w:color="auto"/>
          </w:divBdr>
          <w:divsChild>
            <w:div w:id="1782528172">
              <w:marLeft w:val="0"/>
              <w:marRight w:val="0"/>
              <w:marTop w:val="0"/>
              <w:marBottom w:val="0"/>
              <w:divBdr>
                <w:top w:val="none" w:sz="0" w:space="0" w:color="auto"/>
                <w:left w:val="none" w:sz="0" w:space="0" w:color="auto"/>
                <w:bottom w:val="none" w:sz="0" w:space="0" w:color="auto"/>
                <w:right w:val="none" w:sz="0" w:space="0" w:color="auto"/>
              </w:divBdr>
            </w:div>
          </w:divsChild>
        </w:div>
        <w:div w:id="222570280">
          <w:marLeft w:val="0"/>
          <w:marRight w:val="0"/>
          <w:marTop w:val="0"/>
          <w:marBottom w:val="0"/>
          <w:divBdr>
            <w:top w:val="none" w:sz="0" w:space="0" w:color="auto"/>
            <w:left w:val="none" w:sz="0" w:space="0" w:color="auto"/>
            <w:bottom w:val="none" w:sz="0" w:space="0" w:color="auto"/>
            <w:right w:val="none" w:sz="0" w:space="0" w:color="auto"/>
          </w:divBdr>
          <w:divsChild>
            <w:div w:id="2003042895">
              <w:marLeft w:val="0"/>
              <w:marRight w:val="0"/>
              <w:marTop w:val="0"/>
              <w:marBottom w:val="0"/>
              <w:divBdr>
                <w:top w:val="none" w:sz="0" w:space="0" w:color="auto"/>
                <w:left w:val="none" w:sz="0" w:space="0" w:color="auto"/>
                <w:bottom w:val="none" w:sz="0" w:space="0" w:color="auto"/>
                <w:right w:val="none" w:sz="0" w:space="0" w:color="auto"/>
              </w:divBdr>
            </w:div>
          </w:divsChild>
        </w:div>
        <w:div w:id="571550487">
          <w:marLeft w:val="0"/>
          <w:marRight w:val="0"/>
          <w:marTop w:val="0"/>
          <w:marBottom w:val="0"/>
          <w:divBdr>
            <w:top w:val="none" w:sz="0" w:space="0" w:color="auto"/>
            <w:left w:val="none" w:sz="0" w:space="0" w:color="auto"/>
            <w:bottom w:val="none" w:sz="0" w:space="0" w:color="auto"/>
            <w:right w:val="none" w:sz="0" w:space="0" w:color="auto"/>
          </w:divBdr>
          <w:divsChild>
            <w:div w:id="978459450">
              <w:marLeft w:val="0"/>
              <w:marRight w:val="0"/>
              <w:marTop w:val="0"/>
              <w:marBottom w:val="0"/>
              <w:divBdr>
                <w:top w:val="none" w:sz="0" w:space="0" w:color="auto"/>
                <w:left w:val="none" w:sz="0" w:space="0" w:color="auto"/>
                <w:bottom w:val="none" w:sz="0" w:space="0" w:color="auto"/>
                <w:right w:val="none" w:sz="0" w:space="0" w:color="auto"/>
              </w:divBdr>
            </w:div>
          </w:divsChild>
        </w:div>
        <w:div w:id="759058672">
          <w:marLeft w:val="0"/>
          <w:marRight w:val="0"/>
          <w:marTop w:val="0"/>
          <w:marBottom w:val="0"/>
          <w:divBdr>
            <w:top w:val="none" w:sz="0" w:space="0" w:color="auto"/>
            <w:left w:val="none" w:sz="0" w:space="0" w:color="auto"/>
            <w:bottom w:val="none" w:sz="0" w:space="0" w:color="auto"/>
            <w:right w:val="none" w:sz="0" w:space="0" w:color="auto"/>
          </w:divBdr>
          <w:divsChild>
            <w:div w:id="606499776">
              <w:marLeft w:val="0"/>
              <w:marRight w:val="0"/>
              <w:marTop w:val="0"/>
              <w:marBottom w:val="0"/>
              <w:divBdr>
                <w:top w:val="none" w:sz="0" w:space="0" w:color="auto"/>
                <w:left w:val="none" w:sz="0" w:space="0" w:color="auto"/>
                <w:bottom w:val="none" w:sz="0" w:space="0" w:color="auto"/>
                <w:right w:val="none" w:sz="0" w:space="0" w:color="auto"/>
              </w:divBdr>
            </w:div>
          </w:divsChild>
        </w:div>
        <w:div w:id="338701813">
          <w:marLeft w:val="0"/>
          <w:marRight w:val="0"/>
          <w:marTop w:val="0"/>
          <w:marBottom w:val="0"/>
          <w:divBdr>
            <w:top w:val="none" w:sz="0" w:space="0" w:color="auto"/>
            <w:left w:val="none" w:sz="0" w:space="0" w:color="auto"/>
            <w:bottom w:val="none" w:sz="0" w:space="0" w:color="auto"/>
            <w:right w:val="none" w:sz="0" w:space="0" w:color="auto"/>
          </w:divBdr>
          <w:divsChild>
            <w:div w:id="4780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8781">
      <w:bodyDiv w:val="1"/>
      <w:marLeft w:val="0"/>
      <w:marRight w:val="0"/>
      <w:marTop w:val="0"/>
      <w:marBottom w:val="0"/>
      <w:divBdr>
        <w:top w:val="none" w:sz="0" w:space="0" w:color="auto"/>
        <w:left w:val="none" w:sz="0" w:space="0" w:color="auto"/>
        <w:bottom w:val="none" w:sz="0" w:space="0" w:color="auto"/>
        <w:right w:val="none" w:sz="0" w:space="0" w:color="auto"/>
      </w:divBdr>
    </w:div>
    <w:div w:id="151458004">
      <w:bodyDiv w:val="1"/>
      <w:marLeft w:val="0"/>
      <w:marRight w:val="0"/>
      <w:marTop w:val="0"/>
      <w:marBottom w:val="0"/>
      <w:divBdr>
        <w:top w:val="none" w:sz="0" w:space="0" w:color="auto"/>
        <w:left w:val="none" w:sz="0" w:space="0" w:color="auto"/>
        <w:bottom w:val="none" w:sz="0" w:space="0" w:color="auto"/>
        <w:right w:val="none" w:sz="0" w:space="0" w:color="auto"/>
      </w:divBdr>
    </w:div>
    <w:div w:id="270093652">
      <w:bodyDiv w:val="1"/>
      <w:marLeft w:val="0"/>
      <w:marRight w:val="0"/>
      <w:marTop w:val="0"/>
      <w:marBottom w:val="0"/>
      <w:divBdr>
        <w:top w:val="none" w:sz="0" w:space="0" w:color="auto"/>
        <w:left w:val="none" w:sz="0" w:space="0" w:color="auto"/>
        <w:bottom w:val="none" w:sz="0" w:space="0" w:color="auto"/>
        <w:right w:val="none" w:sz="0" w:space="0" w:color="auto"/>
      </w:divBdr>
      <w:divsChild>
        <w:div w:id="1470781006">
          <w:marLeft w:val="0"/>
          <w:marRight w:val="0"/>
          <w:marTop w:val="0"/>
          <w:marBottom w:val="0"/>
          <w:divBdr>
            <w:top w:val="none" w:sz="0" w:space="0" w:color="auto"/>
            <w:left w:val="none" w:sz="0" w:space="0" w:color="auto"/>
            <w:bottom w:val="none" w:sz="0" w:space="0" w:color="auto"/>
            <w:right w:val="none" w:sz="0" w:space="0" w:color="auto"/>
          </w:divBdr>
          <w:divsChild>
            <w:div w:id="2143649206">
              <w:marLeft w:val="0"/>
              <w:marRight w:val="0"/>
              <w:marTop w:val="0"/>
              <w:marBottom w:val="0"/>
              <w:divBdr>
                <w:top w:val="none" w:sz="0" w:space="0" w:color="auto"/>
                <w:left w:val="none" w:sz="0" w:space="0" w:color="auto"/>
                <w:bottom w:val="none" w:sz="0" w:space="0" w:color="auto"/>
                <w:right w:val="none" w:sz="0" w:space="0" w:color="auto"/>
              </w:divBdr>
            </w:div>
          </w:divsChild>
        </w:div>
        <w:div w:id="200827731">
          <w:marLeft w:val="0"/>
          <w:marRight w:val="0"/>
          <w:marTop w:val="0"/>
          <w:marBottom w:val="0"/>
          <w:divBdr>
            <w:top w:val="none" w:sz="0" w:space="0" w:color="auto"/>
            <w:left w:val="none" w:sz="0" w:space="0" w:color="auto"/>
            <w:bottom w:val="none" w:sz="0" w:space="0" w:color="auto"/>
            <w:right w:val="none" w:sz="0" w:space="0" w:color="auto"/>
          </w:divBdr>
        </w:div>
        <w:div w:id="6178388">
          <w:marLeft w:val="0"/>
          <w:marRight w:val="0"/>
          <w:marTop w:val="0"/>
          <w:marBottom w:val="0"/>
          <w:divBdr>
            <w:top w:val="none" w:sz="0" w:space="0" w:color="auto"/>
            <w:left w:val="none" w:sz="0" w:space="0" w:color="auto"/>
            <w:bottom w:val="none" w:sz="0" w:space="0" w:color="auto"/>
            <w:right w:val="none" w:sz="0" w:space="0" w:color="auto"/>
          </w:divBdr>
        </w:div>
        <w:div w:id="693728177">
          <w:marLeft w:val="0"/>
          <w:marRight w:val="0"/>
          <w:marTop w:val="0"/>
          <w:marBottom w:val="0"/>
          <w:divBdr>
            <w:top w:val="none" w:sz="0" w:space="0" w:color="auto"/>
            <w:left w:val="none" w:sz="0" w:space="0" w:color="auto"/>
            <w:bottom w:val="none" w:sz="0" w:space="0" w:color="auto"/>
            <w:right w:val="none" w:sz="0" w:space="0" w:color="auto"/>
          </w:divBdr>
        </w:div>
        <w:div w:id="2125926214">
          <w:marLeft w:val="0"/>
          <w:marRight w:val="0"/>
          <w:marTop w:val="0"/>
          <w:marBottom w:val="0"/>
          <w:divBdr>
            <w:top w:val="none" w:sz="0" w:space="0" w:color="auto"/>
            <w:left w:val="none" w:sz="0" w:space="0" w:color="auto"/>
            <w:bottom w:val="none" w:sz="0" w:space="0" w:color="auto"/>
            <w:right w:val="none" w:sz="0" w:space="0" w:color="auto"/>
          </w:divBdr>
        </w:div>
        <w:div w:id="1829635569">
          <w:marLeft w:val="0"/>
          <w:marRight w:val="0"/>
          <w:marTop w:val="0"/>
          <w:marBottom w:val="0"/>
          <w:divBdr>
            <w:top w:val="none" w:sz="0" w:space="0" w:color="auto"/>
            <w:left w:val="none" w:sz="0" w:space="0" w:color="auto"/>
            <w:bottom w:val="none" w:sz="0" w:space="0" w:color="auto"/>
            <w:right w:val="none" w:sz="0" w:space="0" w:color="auto"/>
          </w:divBdr>
        </w:div>
        <w:div w:id="1880359534">
          <w:marLeft w:val="0"/>
          <w:marRight w:val="0"/>
          <w:marTop w:val="0"/>
          <w:marBottom w:val="0"/>
          <w:divBdr>
            <w:top w:val="none" w:sz="0" w:space="0" w:color="auto"/>
            <w:left w:val="none" w:sz="0" w:space="0" w:color="auto"/>
            <w:bottom w:val="none" w:sz="0" w:space="0" w:color="auto"/>
            <w:right w:val="none" w:sz="0" w:space="0" w:color="auto"/>
          </w:divBdr>
        </w:div>
        <w:div w:id="464545132">
          <w:marLeft w:val="0"/>
          <w:marRight w:val="0"/>
          <w:marTop w:val="0"/>
          <w:marBottom w:val="0"/>
          <w:divBdr>
            <w:top w:val="none" w:sz="0" w:space="0" w:color="auto"/>
            <w:left w:val="none" w:sz="0" w:space="0" w:color="auto"/>
            <w:bottom w:val="none" w:sz="0" w:space="0" w:color="auto"/>
            <w:right w:val="none" w:sz="0" w:space="0" w:color="auto"/>
          </w:divBdr>
          <w:divsChild>
            <w:div w:id="1192913077">
              <w:marLeft w:val="0"/>
              <w:marRight w:val="0"/>
              <w:marTop w:val="0"/>
              <w:marBottom w:val="0"/>
              <w:divBdr>
                <w:top w:val="none" w:sz="0" w:space="0" w:color="auto"/>
                <w:left w:val="none" w:sz="0" w:space="0" w:color="auto"/>
                <w:bottom w:val="none" w:sz="0" w:space="0" w:color="auto"/>
                <w:right w:val="none" w:sz="0" w:space="0" w:color="auto"/>
              </w:divBdr>
            </w:div>
          </w:divsChild>
        </w:div>
        <w:div w:id="1179007806">
          <w:marLeft w:val="0"/>
          <w:marRight w:val="0"/>
          <w:marTop w:val="0"/>
          <w:marBottom w:val="0"/>
          <w:divBdr>
            <w:top w:val="none" w:sz="0" w:space="0" w:color="auto"/>
            <w:left w:val="none" w:sz="0" w:space="0" w:color="auto"/>
            <w:bottom w:val="none" w:sz="0" w:space="0" w:color="auto"/>
            <w:right w:val="none" w:sz="0" w:space="0" w:color="auto"/>
          </w:divBdr>
          <w:divsChild>
            <w:div w:id="347800521">
              <w:marLeft w:val="0"/>
              <w:marRight w:val="0"/>
              <w:marTop w:val="0"/>
              <w:marBottom w:val="0"/>
              <w:divBdr>
                <w:top w:val="none" w:sz="0" w:space="0" w:color="auto"/>
                <w:left w:val="none" w:sz="0" w:space="0" w:color="auto"/>
                <w:bottom w:val="none" w:sz="0" w:space="0" w:color="auto"/>
                <w:right w:val="none" w:sz="0" w:space="0" w:color="auto"/>
              </w:divBdr>
            </w:div>
          </w:divsChild>
        </w:div>
        <w:div w:id="1750302632">
          <w:marLeft w:val="0"/>
          <w:marRight w:val="0"/>
          <w:marTop w:val="0"/>
          <w:marBottom w:val="0"/>
          <w:divBdr>
            <w:top w:val="none" w:sz="0" w:space="0" w:color="auto"/>
            <w:left w:val="none" w:sz="0" w:space="0" w:color="auto"/>
            <w:bottom w:val="none" w:sz="0" w:space="0" w:color="auto"/>
            <w:right w:val="none" w:sz="0" w:space="0" w:color="auto"/>
          </w:divBdr>
          <w:divsChild>
            <w:div w:id="1589465727">
              <w:marLeft w:val="0"/>
              <w:marRight w:val="0"/>
              <w:marTop w:val="0"/>
              <w:marBottom w:val="0"/>
              <w:divBdr>
                <w:top w:val="none" w:sz="0" w:space="0" w:color="auto"/>
                <w:left w:val="none" w:sz="0" w:space="0" w:color="auto"/>
                <w:bottom w:val="none" w:sz="0" w:space="0" w:color="auto"/>
                <w:right w:val="none" w:sz="0" w:space="0" w:color="auto"/>
              </w:divBdr>
            </w:div>
          </w:divsChild>
        </w:div>
        <w:div w:id="671875085">
          <w:marLeft w:val="0"/>
          <w:marRight w:val="0"/>
          <w:marTop w:val="0"/>
          <w:marBottom w:val="0"/>
          <w:divBdr>
            <w:top w:val="none" w:sz="0" w:space="0" w:color="auto"/>
            <w:left w:val="none" w:sz="0" w:space="0" w:color="auto"/>
            <w:bottom w:val="none" w:sz="0" w:space="0" w:color="auto"/>
            <w:right w:val="none" w:sz="0" w:space="0" w:color="auto"/>
          </w:divBdr>
          <w:divsChild>
            <w:div w:id="2023044197">
              <w:marLeft w:val="0"/>
              <w:marRight w:val="0"/>
              <w:marTop w:val="0"/>
              <w:marBottom w:val="0"/>
              <w:divBdr>
                <w:top w:val="none" w:sz="0" w:space="0" w:color="auto"/>
                <w:left w:val="none" w:sz="0" w:space="0" w:color="auto"/>
                <w:bottom w:val="none" w:sz="0" w:space="0" w:color="auto"/>
                <w:right w:val="none" w:sz="0" w:space="0" w:color="auto"/>
              </w:divBdr>
            </w:div>
          </w:divsChild>
        </w:div>
        <w:div w:id="699161928">
          <w:marLeft w:val="0"/>
          <w:marRight w:val="0"/>
          <w:marTop w:val="0"/>
          <w:marBottom w:val="0"/>
          <w:divBdr>
            <w:top w:val="none" w:sz="0" w:space="0" w:color="auto"/>
            <w:left w:val="none" w:sz="0" w:space="0" w:color="auto"/>
            <w:bottom w:val="none" w:sz="0" w:space="0" w:color="auto"/>
            <w:right w:val="none" w:sz="0" w:space="0" w:color="auto"/>
          </w:divBdr>
          <w:divsChild>
            <w:div w:id="1804344503">
              <w:marLeft w:val="0"/>
              <w:marRight w:val="0"/>
              <w:marTop w:val="0"/>
              <w:marBottom w:val="0"/>
              <w:divBdr>
                <w:top w:val="none" w:sz="0" w:space="0" w:color="auto"/>
                <w:left w:val="none" w:sz="0" w:space="0" w:color="auto"/>
                <w:bottom w:val="none" w:sz="0" w:space="0" w:color="auto"/>
                <w:right w:val="none" w:sz="0" w:space="0" w:color="auto"/>
              </w:divBdr>
            </w:div>
          </w:divsChild>
        </w:div>
        <w:div w:id="1609652391">
          <w:marLeft w:val="0"/>
          <w:marRight w:val="0"/>
          <w:marTop w:val="0"/>
          <w:marBottom w:val="0"/>
          <w:divBdr>
            <w:top w:val="none" w:sz="0" w:space="0" w:color="auto"/>
            <w:left w:val="none" w:sz="0" w:space="0" w:color="auto"/>
            <w:bottom w:val="none" w:sz="0" w:space="0" w:color="auto"/>
            <w:right w:val="none" w:sz="0" w:space="0" w:color="auto"/>
          </w:divBdr>
          <w:divsChild>
            <w:div w:id="10979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3852">
      <w:bodyDiv w:val="1"/>
      <w:marLeft w:val="0"/>
      <w:marRight w:val="0"/>
      <w:marTop w:val="0"/>
      <w:marBottom w:val="0"/>
      <w:divBdr>
        <w:top w:val="none" w:sz="0" w:space="0" w:color="auto"/>
        <w:left w:val="none" w:sz="0" w:space="0" w:color="auto"/>
        <w:bottom w:val="none" w:sz="0" w:space="0" w:color="auto"/>
        <w:right w:val="none" w:sz="0" w:space="0" w:color="auto"/>
      </w:divBdr>
      <w:divsChild>
        <w:div w:id="374231783">
          <w:marLeft w:val="0"/>
          <w:marRight w:val="0"/>
          <w:marTop w:val="0"/>
          <w:marBottom w:val="0"/>
          <w:divBdr>
            <w:top w:val="none" w:sz="0" w:space="0" w:color="auto"/>
            <w:left w:val="none" w:sz="0" w:space="0" w:color="auto"/>
            <w:bottom w:val="none" w:sz="0" w:space="0" w:color="auto"/>
            <w:right w:val="none" w:sz="0" w:space="0" w:color="auto"/>
          </w:divBdr>
          <w:divsChild>
            <w:div w:id="1417703209">
              <w:marLeft w:val="0"/>
              <w:marRight w:val="0"/>
              <w:marTop w:val="0"/>
              <w:marBottom w:val="0"/>
              <w:divBdr>
                <w:top w:val="none" w:sz="0" w:space="0" w:color="auto"/>
                <w:left w:val="none" w:sz="0" w:space="0" w:color="auto"/>
                <w:bottom w:val="none" w:sz="0" w:space="0" w:color="auto"/>
                <w:right w:val="none" w:sz="0" w:space="0" w:color="auto"/>
              </w:divBdr>
            </w:div>
          </w:divsChild>
        </w:div>
        <w:div w:id="2006591323">
          <w:marLeft w:val="0"/>
          <w:marRight w:val="0"/>
          <w:marTop w:val="0"/>
          <w:marBottom w:val="0"/>
          <w:divBdr>
            <w:top w:val="none" w:sz="0" w:space="0" w:color="auto"/>
            <w:left w:val="none" w:sz="0" w:space="0" w:color="auto"/>
            <w:bottom w:val="none" w:sz="0" w:space="0" w:color="auto"/>
            <w:right w:val="none" w:sz="0" w:space="0" w:color="auto"/>
          </w:divBdr>
        </w:div>
        <w:div w:id="1842964354">
          <w:marLeft w:val="0"/>
          <w:marRight w:val="0"/>
          <w:marTop w:val="0"/>
          <w:marBottom w:val="0"/>
          <w:divBdr>
            <w:top w:val="none" w:sz="0" w:space="0" w:color="auto"/>
            <w:left w:val="none" w:sz="0" w:space="0" w:color="auto"/>
            <w:bottom w:val="none" w:sz="0" w:space="0" w:color="auto"/>
            <w:right w:val="none" w:sz="0" w:space="0" w:color="auto"/>
          </w:divBdr>
        </w:div>
        <w:div w:id="106898286">
          <w:marLeft w:val="0"/>
          <w:marRight w:val="0"/>
          <w:marTop w:val="0"/>
          <w:marBottom w:val="0"/>
          <w:divBdr>
            <w:top w:val="none" w:sz="0" w:space="0" w:color="auto"/>
            <w:left w:val="none" w:sz="0" w:space="0" w:color="auto"/>
            <w:bottom w:val="none" w:sz="0" w:space="0" w:color="auto"/>
            <w:right w:val="none" w:sz="0" w:space="0" w:color="auto"/>
          </w:divBdr>
        </w:div>
        <w:div w:id="1032879974">
          <w:marLeft w:val="0"/>
          <w:marRight w:val="0"/>
          <w:marTop w:val="0"/>
          <w:marBottom w:val="0"/>
          <w:divBdr>
            <w:top w:val="none" w:sz="0" w:space="0" w:color="auto"/>
            <w:left w:val="none" w:sz="0" w:space="0" w:color="auto"/>
            <w:bottom w:val="none" w:sz="0" w:space="0" w:color="auto"/>
            <w:right w:val="none" w:sz="0" w:space="0" w:color="auto"/>
          </w:divBdr>
        </w:div>
        <w:div w:id="616567510">
          <w:marLeft w:val="0"/>
          <w:marRight w:val="0"/>
          <w:marTop w:val="0"/>
          <w:marBottom w:val="0"/>
          <w:divBdr>
            <w:top w:val="none" w:sz="0" w:space="0" w:color="auto"/>
            <w:left w:val="none" w:sz="0" w:space="0" w:color="auto"/>
            <w:bottom w:val="none" w:sz="0" w:space="0" w:color="auto"/>
            <w:right w:val="none" w:sz="0" w:space="0" w:color="auto"/>
          </w:divBdr>
        </w:div>
        <w:div w:id="393744903">
          <w:marLeft w:val="0"/>
          <w:marRight w:val="0"/>
          <w:marTop w:val="0"/>
          <w:marBottom w:val="0"/>
          <w:divBdr>
            <w:top w:val="none" w:sz="0" w:space="0" w:color="auto"/>
            <w:left w:val="none" w:sz="0" w:space="0" w:color="auto"/>
            <w:bottom w:val="none" w:sz="0" w:space="0" w:color="auto"/>
            <w:right w:val="none" w:sz="0" w:space="0" w:color="auto"/>
          </w:divBdr>
        </w:div>
        <w:div w:id="1940791481">
          <w:marLeft w:val="0"/>
          <w:marRight w:val="0"/>
          <w:marTop w:val="0"/>
          <w:marBottom w:val="0"/>
          <w:divBdr>
            <w:top w:val="none" w:sz="0" w:space="0" w:color="auto"/>
            <w:left w:val="none" w:sz="0" w:space="0" w:color="auto"/>
            <w:bottom w:val="none" w:sz="0" w:space="0" w:color="auto"/>
            <w:right w:val="none" w:sz="0" w:space="0" w:color="auto"/>
          </w:divBdr>
          <w:divsChild>
            <w:div w:id="534346804">
              <w:marLeft w:val="0"/>
              <w:marRight w:val="0"/>
              <w:marTop w:val="0"/>
              <w:marBottom w:val="0"/>
              <w:divBdr>
                <w:top w:val="none" w:sz="0" w:space="0" w:color="auto"/>
                <w:left w:val="none" w:sz="0" w:space="0" w:color="auto"/>
                <w:bottom w:val="none" w:sz="0" w:space="0" w:color="auto"/>
                <w:right w:val="none" w:sz="0" w:space="0" w:color="auto"/>
              </w:divBdr>
            </w:div>
          </w:divsChild>
        </w:div>
        <w:div w:id="822501888">
          <w:marLeft w:val="0"/>
          <w:marRight w:val="0"/>
          <w:marTop w:val="0"/>
          <w:marBottom w:val="0"/>
          <w:divBdr>
            <w:top w:val="none" w:sz="0" w:space="0" w:color="auto"/>
            <w:left w:val="none" w:sz="0" w:space="0" w:color="auto"/>
            <w:bottom w:val="none" w:sz="0" w:space="0" w:color="auto"/>
            <w:right w:val="none" w:sz="0" w:space="0" w:color="auto"/>
          </w:divBdr>
          <w:divsChild>
            <w:div w:id="1767118604">
              <w:marLeft w:val="0"/>
              <w:marRight w:val="0"/>
              <w:marTop w:val="0"/>
              <w:marBottom w:val="0"/>
              <w:divBdr>
                <w:top w:val="none" w:sz="0" w:space="0" w:color="auto"/>
                <w:left w:val="none" w:sz="0" w:space="0" w:color="auto"/>
                <w:bottom w:val="none" w:sz="0" w:space="0" w:color="auto"/>
                <w:right w:val="none" w:sz="0" w:space="0" w:color="auto"/>
              </w:divBdr>
            </w:div>
          </w:divsChild>
        </w:div>
        <w:div w:id="1776747317">
          <w:marLeft w:val="0"/>
          <w:marRight w:val="0"/>
          <w:marTop w:val="0"/>
          <w:marBottom w:val="0"/>
          <w:divBdr>
            <w:top w:val="none" w:sz="0" w:space="0" w:color="auto"/>
            <w:left w:val="none" w:sz="0" w:space="0" w:color="auto"/>
            <w:bottom w:val="none" w:sz="0" w:space="0" w:color="auto"/>
            <w:right w:val="none" w:sz="0" w:space="0" w:color="auto"/>
          </w:divBdr>
          <w:divsChild>
            <w:div w:id="1133668619">
              <w:marLeft w:val="0"/>
              <w:marRight w:val="0"/>
              <w:marTop w:val="0"/>
              <w:marBottom w:val="0"/>
              <w:divBdr>
                <w:top w:val="none" w:sz="0" w:space="0" w:color="auto"/>
                <w:left w:val="none" w:sz="0" w:space="0" w:color="auto"/>
                <w:bottom w:val="none" w:sz="0" w:space="0" w:color="auto"/>
                <w:right w:val="none" w:sz="0" w:space="0" w:color="auto"/>
              </w:divBdr>
            </w:div>
          </w:divsChild>
        </w:div>
        <w:div w:id="1270965370">
          <w:marLeft w:val="0"/>
          <w:marRight w:val="0"/>
          <w:marTop w:val="0"/>
          <w:marBottom w:val="0"/>
          <w:divBdr>
            <w:top w:val="none" w:sz="0" w:space="0" w:color="auto"/>
            <w:left w:val="none" w:sz="0" w:space="0" w:color="auto"/>
            <w:bottom w:val="none" w:sz="0" w:space="0" w:color="auto"/>
            <w:right w:val="none" w:sz="0" w:space="0" w:color="auto"/>
          </w:divBdr>
          <w:divsChild>
            <w:div w:id="32507219">
              <w:marLeft w:val="0"/>
              <w:marRight w:val="0"/>
              <w:marTop w:val="0"/>
              <w:marBottom w:val="0"/>
              <w:divBdr>
                <w:top w:val="none" w:sz="0" w:space="0" w:color="auto"/>
                <w:left w:val="none" w:sz="0" w:space="0" w:color="auto"/>
                <w:bottom w:val="none" w:sz="0" w:space="0" w:color="auto"/>
                <w:right w:val="none" w:sz="0" w:space="0" w:color="auto"/>
              </w:divBdr>
            </w:div>
          </w:divsChild>
        </w:div>
        <w:div w:id="1704941252">
          <w:marLeft w:val="0"/>
          <w:marRight w:val="0"/>
          <w:marTop w:val="0"/>
          <w:marBottom w:val="0"/>
          <w:divBdr>
            <w:top w:val="none" w:sz="0" w:space="0" w:color="auto"/>
            <w:left w:val="none" w:sz="0" w:space="0" w:color="auto"/>
            <w:bottom w:val="none" w:sz="0" w:space="0" w:color="auto"/>
            <w:right w:val="none" w:sz="0" w:space="0" w:color="auto"/>
          </w:divBdr>
          <w:divsChild>
            <w:div w:id="1000158965">
              <w:marLeft w:val="0"/>
              <w:marRight w:val="0"/>
              <w:marTop w:val="0"/>
              <w:marBottom w:val="0"/>
              <w:divBdr>
                <w:top w:val="none" w:sz="0" w:space="0" w:color="auto"/>
                <w:left w:val="none" w:sz="0" w:space="0" w:color="auto"/>
                <w:bottom w:val="none" w:sz="0" w:space="0" w:color="auto"/>
                <w:right w:val="none" w:sz="0" w:space="0" w:color="auto"/>
              </w:divBdr>
            </w:div>
          </w:divsChild>
        </w:div>
        <w:div w:id="382022237">
          <w:marLeft w:val="0"/>
          <w:marRight w:val="0"/>
          <w:marTop w:val="0"/>
          <w:marBottom w:val="0"/>
          <w:divBdr>
            <w:top w:val="none" w:sz="0" w:space="0" w:color="auto"/>
            <w:left w:val="none" w:sz="0" w:space="0" w:color="auto"/>
            <w:bottom w:val="none" w:sz="0" w:space="0" w:color="auto"/>
            <w:right w:val="none" w:sz="0" w:space="0" w:color="auto"/>
          </w:divBdr>
          <w:divsChild>
            <w:div w:id="11200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2344">
      <w:bodyDiv w:val="1"/>
      <w:marLeft w:val="0"/>
      <w:marRight w:val="0"/>
      <w:marTop w:val="0"/>
      <w:marBottom w:val="0"/>
      <w:divBdr>
        <w:top w:val="none" w:sz="0" w:space="0" w:color="auto"/>
        <w:left w:val="none" w:sz="0" w:space="0" w:color="auto"/>
        <w:bottom w:val="none" w:sz="0" w:space="0" w:color="auto"/>
        <w:right w:val="none" w:sz="0" w:space="0" w:color="auto"/>
      </w:divBdr>
      <w:divsChild>
        <w:div w:id="1488474210">
          <w:marLeft w:val="0"/>
          <w:marRight w:val="0"/>
          <w:marTop w:val="0"/>
          <w:marBottom w:val="0"/>
          <w:divBdr>
            <w:top w:val="none" w:sz="0" w:space="0" w:color="auto"/>
            <w:left w:val="none" w:sz="0" w:space="0" w:color="auto"/>
            <w:bottom w:val="none" w:sz="0" w:space="0" w:color="auto"/>
            <w:right w:val="none" w:sz="0" w:space="0" w:color="auto"/>
          </w:divBdr>
          <w:divsChild>
            <w:div w:id="62072103">
              <w:marLeft w:val="0"/>
              <w:marRight w:val="0"/>
              <w:marTop w:val="0"/>
              <w:marBottom w:val="0"/>
              <w:divBdr>
                <w:top w:val="none" w:sz="0" w:space="0" w:color="auto"/>
                <w:left w:val="none" w:sz="0" w:space="0" w:color="auto"/>
                <w:bottom w:val="none" w:sz="0" w:space="0" w:color="auto"/>
                <w:right w:val="none" w:sz="0" w:space="0" w:color="auto"/>
              </w:divBdr>
            </w:div>
          </w:divsChild>
        </w:div>
        <w:div w:id="1701975372">
          <w:marLeft w:val="0"/>
          <w:marRight w:val="0"/>
          <w:marTop w:val="0"/>
          <w:marBottom w:val="0"/>
          <w:divBdr>
            <w:top w:val="none" w:sz="0" w:space="0" w:color="auto"/>
            <w:left w:val="none" w:sz="0" w:space="0" w:color="auto"/>
            <w:bottom w:val="none" w:sz="0" w:space="0" w:color="auto"/>
            <w:right w:val="none" w:sz="0" w:space="0" w:color="auto"/>
          </w:divBdr>
        </w:div>
        <w:div w:id="116678196">
          <w:marLeft w:val="0"/>
          <w:marRight w:val="0"/>
          <w:marTop w:val="0"/>
          <w:marBottom w:val="0"/>
          <w:divBdr>
            <w:top w:val="none" w:sz="0" w:space="0" w:color="auto"/>
            <w:left w:val="none" w:sz="0" w:space="0" w:color="auto"/>
            <w:bottom w:val="none" w:sz="0" w:space="0" w:color="auto"/>
            <w:right w:val="none" w:sz="0" w:space="0" w:color="auto"/>
          </w:divBdr>
        </w:div>
        <w:div w:id="252009043">
          <w:marLeft w:val="0"/>
          <w:marRight w:val="0"/>
          <w:marTop w:val="0"/>
          <w:marBottom w:val="0"/>
          <w:divBdr>
            <w:top w:val="none" w:sz="0" w:space="0" w:color="auto"/>
            <w:left w:val="none" w:sz="0" w:space="0" w:color="auto"/>
            <w:bottom w:val="none" w:sz="0" w:space="0" w:color="auto"/>
            <w:right w:val="none" w:sz="0" w:space="0" w:color="auto"/>
          </w:divBdr>
        </w:div>
        <w:div w:id="1328048288">
          <w:marLeft w:val="0"/>
          <w:marRight w:val="0"/>
          <w:marTop w:val="0"/>
          <w:marBottom w:val="0"/>
          <w:divBdr>
            <w:top w:val="none" w:sz="0" w:space="0" w:color="auto"/>
            <w:left w:val="none" w:sz="0" w:space="0" w:color="auto"/>
            <w:bottom w:val="none" w:sz="0" w:space="0" w:color="auto"/>
            <w:right w:val="none" w:sz="0" w:space="0" w:color="auto"/>
          </w:divBdr>
        </w:div>
        <w:div w:id="1516001141">
          <w:marLeft w:val="0"/>
          <w:marRight w:val="0"/>
          <w:marTop w:val="0"/>
          <w:marBottom w:val="0"/>
          <w:divBdr>
            <w:top w:val="none" w:sz="0" w:space="0" w:color="auto"/>
            <w:left w:val="none" w:sz="0" w:space="0" w:color="auto"/>
            <w:bottom w:val="none" w:sz="0" w:space="0" w:color="auto"/>
            <w:right w:val="none" w:sz="0" w:space="0" w:color="auto"/>
          </w:divBdr>
        </w:div>
        <w:div w:id="1134256189">
          <w:marLeft w:val="0"/>
          <w:marRight w:val="0"/>
          <w:marTop w:val="0"/>
          <w:marBottom w:val="0"/>
          <w:divBdr>
            <w:top w:val="none" w:sz="0" w:space="0" w:color="auto"/>
            <w:left w:val="none" w:sz="0" w:space="0" w:color="auto"/>
            <w:bottom w:val="none" w:sz="0" w:space="0" w:color="auto"/>
            <w:right w:val="none" w:sz="0" w:space="0" w:color="auto"/>
          </w:divBdr>
        </w:div>
        <w:div w:id="1810246670">
          <w:marLeft w:val="0"/>
          <w:marRight w:val="0"/>
          <w:marTop w:val="0"/>
          <w:marBottom w:val="0"/>
          <w:divBdr>
            <w:top w:val="none" w:sz="0" w:space="0" w:color="auto"/>
            <w:left w:val="none" w:sz="0" w:space="0" w:color="auto"/>
            <w:bottom w:val="none" w:sz="0" w:space="0" w:color="auto"/>
            <w:right w:val="none" w:sz="0" w:space="0" w:color="auto"/>
          </w:divBdr>
          <w:divsChild>
            <w:div w:id="727530730">
              <w:marLeft w:val="0"/>
              <w:marRight w:val="0"/>
              <w:marTop w:val="0"/>
              <w:marBottom w:val="0"/>
              <w:divBdr>
                <w:top w:val="none" w:sz="0" w:space="0" w:color="auto"/>
                <w:left w:val="none" w:sz="0" w:space="0" w:color="auto"/>
                <w:bottom w:val="none" w:sz="0" w:space="0" w:color="auto"/>
                <w:right w:val="none" w:sz="0" w:space="0" w:color="auto"/>
              </w:divBdr>
            </w:div>
          </w:divsChild>
        </w:div>
        <w:div w:id="2141413016">
          <w:marLeft w:val="0"/>
          <w:marRight w:val="0"/>
          <w:marTop w:val="0"/>
          <w:marBottom w:val="0"/>
          <w:divBdr>
            <w:top w:val="none" w:sz="0" w:space="0" w:color="auto"/>
            <w:left w:val="none" w:sz="0" w:space="0" w:color="auto"/>
            <w:bottom w:val="none" w:sz="0" w:space="0" w:color="auto"/>
            <w:right w:val="none" w:sz="0" w:space="0" w:color="auto"/>
          </w:divBdr>
          <w:divsChild>
            <w:div w:id="972713051">
              <w:marLeft w:val="0"/>
              <w:marRight w:val="0"/>
              <w:marTop w:val="0"/>
              <w:marBottom w:val="0"/>
              <w:divBdr>
                <w:top w:val="none" w:sz="0" w:space="0" w:color="auto"/>
                <w:left w:val="none" w:sz="0" w:space="0" w:color="auto"/>
                <w:bottom w:val="none" w:sz="0" w:space="0" w:color="auto"/>
                <w:right w:val="none" w:sz="0" w:space="0" w:color="auto"/>
              </w:divBdr>
            </w:div>
          </w:divsChild>
        </w:div>
        <w:div w:id="755709215">
          <w:marLeft w:val="0"/>
          <w:marRight w:val="0"/>
          <w:marTop w:val="0"/>
          <w:marBottom w:val="0"/>
          <w:divBdr>
            <w:top w:val="none" w:sz="0" w:space="0" w:color="auto"/>
            <w:left w:val="none" w:sz="0" w:space="0" w:color="auto"/>
            <w:bottom w:val="none" w:sz="0" w:space="0" w:color="auto"/>
            <w:right w:val="none" w:sz="0" w:space="0" w:color="auto"/>
          </w:divBdr>
          <w:divsChild>
            <w:div w:id="2138451302">
              <w:marLeft w:val="0"/>
              <w:marRight w:val="0"/>
              <w:marTop w:val="0"/>
              <w:marBottom w:val="0"/>
              <w:divBdr>
                <w:top w:val="none" w:sz="0" w:space="0" w:color="auto"/>
                <w:left w:val="none" w:sz="0" w:space="0" w:color="auto"/>
                <w:bottom w:val="none" w:sz="0" w:space="0" w:color="auto"/>
                <w:right w:val="none" w:sz="0" w:space="0" w:color="auto"/>
              </w:divBdr>
            </w:div>
          </w:divsChild>
        </w:div>
        <w:div w:id="308022671">
          <w:marLeft w:val="0"/>
          <w:marRight w:val="0"/>
          <w:marTop w:val="0"/>
          <w:marBottom w:val="0"/>
          <w:divBdr>
            <w:top w:val="none" w:sz="0" w:space="0" w:color="auto"/>
            <w:left w:val="none" w:sz="0" w:space="0" w:color="auto"/>
            <w:bottom w:val="none" w:sz="0" w:space="0" w:color="auto"/>
            <w:right w:val="none" w:sz="0" w:space="0" w:color="auto"/>
          </w:divBdr>
          <w:divsChild>
            <w:div w:id="142699688">
              <w:marLeft w:val="0"/>
              <w:marRight w:val="0"/>
              <w:marTop w:val="0"/>
              <w:marBottom w:val="0"/>
              <w:divBdr>
                <w:top w:val="none" w:sz="0" w:space="0" w:color="auto"/>
                <w:left w:val="none" w:sz="0" w:space="0" w:color="auto"/>
                <w:bottom w:val="none" w:sz="0" w:space="0" w:color="auto"/>
                <w:right w:val="none" w:sz="0" w:space="0" w:color="auto"/>
              </w:divBdr>
            </w:div>
          </w:divsChild>
        </w:div>
        <w:div w:id="810488382">
          <w:marLeft w:val="0"/>
          <w:marRight w:val="0"/>
          <w:marTop w:val="0"/>
          <w:marBottom w:val="0"/>
          <w:divBdr>
            <w:top w:val="none" w:sz="0" w:space="0" w:color="auto"/>
            <w:left w:val="none" w:sz="0" w:space="0" w:color="auto"/>
            <w:bottom w:val="none" w:sz="0" w:space="0" w:color="auto"/>
            <w:right w:val="none" w:sz="0" w:space="0" w:color="auto"/>
          </w:divBdr>
          <w:divsChild>
            <w:div w:id="915287301">
              <w:marLeft w:val="0"/>
              <w:marRight w:val="0"/>
              <w:marTop w:val="0"/>
              <w:marBottom w:val="0"/>
              <w:divBdr>
                <w:top w:val="none" w:sz="0" w:space="0" w:color="auto"/>
                <w:left w:val="none" w:sz="0" w:space="0" w:color="auto"/>
                <w:bottom w:val="none" w:sz="0" w:space="0" w:color="auto"/>
                <w:right w:val="none" w:sz="0" w:space="0" w:color="auto"/>
              </w:divBdr>
            </w:div>
          </w:divsChild>
        </w:div>
        <w:div w:id="1700661747">
          <w:marLeft w:val="0"/>
          <w:marRight w:val="0"/>
          <w:marTop w:val="0"/>
          <w:marBottom w:val="0"/>
          <w:divBdr>
            <w:top w:val="none" w:sz="0" w:space="0" w:color="auto"/>
            <w:left w:val="none" w:sz="0" w:space="0" w:color="auto"/>
            <w:bottom w:val="none" w:sz="0" w:space="0" w:color="auto"/>
            <w:right w:val="none" w:sz="0" w:space="0" w:color="auto"/>
          </w:divBdr>
          <w:divsChild>
            <w:div w:id="16709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48516">
      <w:bodyDiv w:val="1"/>
      <w:marLeft w:val="0"/>
      <w:marRight w:val="0"/>
      <w:marTop w:val="0"/>
      <w:marBottom w:val="0"/>
      <w:divBdr>
        <w:top w:val="none" w:sz="0" w:space="0" w:color="auto"/>
        <w:left w:val="none" w:sz="0" w:space="0" w:color="auto"/>
        <w:bottom w:val="none" w:sz="0" w:space="0" w:color="auto"/>
        <w:right w:val="none" w:sz="0" w:space="0" w:color="auto"/>
      </w:divBdr>
      <w:divsChild>
        <w:div w:id="86537523">
          <w:marLeft w:val="0"/>
          <w:marRight w:val="0"/>
          <w:marTop w:val="0"/>
          <w:marBottom w:val="0"/>
          <w:divBdr>
            <w:top w:val="none" w:sz="0" w:space="0" w:color="auto"/>
            <w:left w:val="none" w:sz="0" w:space="0" w:color="auto"/>
            <w:bottom w:val="none" w:sz="0" w:space="0" w:color="auto"/>
            <w:right w:val="none" w:sz="0" w:space="0" w:color="auto"/>
          </w:divBdr>
          <w:divsChild>
            <w:div w:id="435098729">
              <w:marLeft w:val="0"/>
              <w:marRight w:val="0"/>
              <w:marTop w:val="0"/>
              <w:marBottom w:val="0"/>
              <w:divBdr>
                <w:top w:val="none" w:sz="0" w:space="0" w:color="auto"/>
                <w:left w:val="none" w:sz="0" w:space="0" w:color="auto"/>
                <w:bottom w:val="none" w:sz="0" w:space="0" w:color="auto"/>
                <w:right w:val="none" w:sz="0" w:space="0" w:color="auto"/>
              </w:divBdr>
            </w:div>
          </w:divsChild>
        </w:div>
        <w:div w:id="1534344458">
          <w:marLeft w:val="0"/>
          <w:marRight w:val="0"/>
          <w:marTop w:val="0"/>
          <w:marBottom w:val="0"/>
          <w:divBdr>
            <w:top w:val="none" w:sz="0" w:space="0" w:color="auto"/>
            <w:left w:val="none" w:sz="0" w:space="0" w:color="auto"/>
            <w:bottom w:val="none" w:sz="0" w:space="0" w:color="auto"/>
            <w:right w:val="none" w:sz="0" w:space="0" w:color="auto"/>
          </w:divBdr>
        </w:div>
        <w:div w:id="1018196331">
          <w:marLeft w:val="0"/>
          <w:marRight w:val="0"/>
          <w:marTop w:val="0"/>
          <w:marBottom w:val="0"/>
          <w:divBdr>
            <w:top w:val="none" w:sz="0" w:space="0" w:color="auto"/>
            <w:left w:val="none" w:sz="0" w:space="0" w:color="auto"/>
            <w:bottom w:val="none" w:sz="0" w:space="0" w:color="auto"/>
            <w:right w:val="none" w:sz="0" w:space="0" w:color="auto"/>
          </w:divBdr>
        </w:div>
        <w:div w:id="1037313701">
          <w:marLeft w:val="0"/>
          <w:marRight w:val="0"/>
          <w:marTop w:val="0"/>
          <w:marBottom w:val="0"/>
          <w:divBdr>
            <w:top w:val="none" w:sz="0" w:space="0" w:color="auto"/>
            <w:left w:val="none" w:sz="0" w:space="0" w:color="auto"/>
            <w:bottom w:val="none" w:sz="0" w:space="0" w:color="auto"/>
            <w:right w:val="none" w:sz="0" w:space="0" w:color="auto"/>
          </w:divBdr>
        </w:div>
        <w:div w:id="406345836">
          <w:marLeft w:val="0"/>
          <w:marRight w:val="0"/>
          <w:marTop w:val="0"/>
          <w:marBottom w:val="0"/>
          <w:divBdr>
            <w:top w:val="none" w:sz="0" w:space="0" w:color="auto"/>
            <w:left w:val="none" w:sz="0" w:space="0" w:color="auto"/>
            <w:bottom w:val="none" w:sz="0" w:space="0" w:color="auto"/>
            <w:right w:val="none" w:sz="0" w:space="0" w:color="auto"/>
          </w:divBdr>
        </w:div>
        <w:div w:id="1142309139">
          <w:marLeft w:val="0"/>
          <w:marRight w:val="0"/>
          <w:marTop w:val="0"/>
          <w:marBottom w:val="0"/>
          <w:divBdr>
            <w:top w:val="none" w:sz="0" w:space="0" w:color="auto"/>
            <w:left w:val="none" w:sz="0" w:space="0" w:color="auto"/>
            <w:bottom w:val="none" w:sz="0" w:space="0" w:color="auto"/>
            <w:right w:val="none" w:sz="0" w:space="0" w:color="auto"/>
          </w:divBdr>
        </w:div>
        <w:div w:id="22484427">
          <w:marLeft w:val="0"/>
          <w:marRight w:val="0"/>
          <w:marTop w:val="0"/>
          <w:marBottom w:val="0"/>
          <w:divBdr>
            <w:top w:val="none" w:sz="0" w:space="0" w:color="auto"/>
            <w:left w:val="none" w:sz="0" w:space="0" w:color="auto"/>
            <w:bottom w:val="none" w:sz="0" w:space="0" w:color="auto"/>
            <w:right w:val="none" w:sz="0" w:space="0" w:color="auto"/>
          </w:divBdr>
        </w:div>
        <w:div w:id="1883906205">
          <w:marLeft w:val="0"/>
          <w:marRight w:val="0"/>
          <w:marTop w:val="0"/>
          <w:marBottom w:val="0"/>
          <w:divBdr>
            <w:top w:val="none" w:sz="0" w:space="0" w:color="auto"/>
            <w:left w:val="none" w:sz="0" w:space="0" w:color="auto"/>
            <w:bottom w:val="none" w:sz="0" w:space="0" w:color="auto"/>
            <w:right w:val="none" w:sz="0" w:space="0" w:color="auto"/>
          </w:divBdr>
          <w:divsChild>
            <w:div w:id="432868959">
              <w:marLeft w:val="0"/>
              <w:marRight w:val="0"/>
              <w:marTop w:val="0"/>
              <w:marBottom w:val="0"/>
              <w:divBdr>
                <w:top w:val="none" w:sz="0" w:space="0" w:color="auto"/>
                <w:left w:val="none" w:sz="0" w:space="0" w:color="auto"/>
                <w:bottom w:val="none" w:sz="0" w:space="0" w:color="auto"/>
                <w:right w:val="none" w:sz="0" w:space="0" w:color="auto"/>
              </w:divBdr>
            </w:div>
          </w:divsChild>
        </w:div>
        <w:div w:id="1783963678">
          <w:marLeft w:val="0"/>
          <w:marRight w:val="0"/>
          <w:marTop w:val="0"/>
          <w:marBottom w:val="0"/>
          <w:divBdr>
            <w:top w:val="none" w:sz="0" w:space="0" w:color="auto"/>
            <w:left w:val="none" w:sz="0" w:space="0" w:color="auto"/>
            <w:bottom w:val="none" w:sz="0" w:space="0" w:color="auto"/>
            <w:right w:val="none" w:sz="0" w:space="0" w:color="auto"/>
          </w:divBdr>
          <w:divsChild>
            <w:div w:id="938567143">
              <w:marLeft w:val="0"/>
              <w:marRight w:val="0"/>
              <w:marTop w:val="0"/>
              <w:marBottom w:val="0"/>
              <w:divBdr>
                <w:top w:val="none" w:sz="0" w:space="0" w:color="auto"/>
                <w:left w:val="none" w:sz="0" w:space="0" w:color="auto"/>
                <w:bottom w:val="none" w:sz="0" w:space="0" w:color="auto"/>
                <w:right w:val="none" w:sz="0" w:space="0" w:color="auto"/>
              </w:divBdr>
            </w:div>
          </w:divsChild>
        </w:div>
        <w:div w:id="605699271">
          <w:marLeft w:val="0"/>
          <w:marRight w:val="0"/>
          <w:marTop w:val="0"/>
          <w:marBottom w:val="0"/>
          <w:divBdr>
            <w:top w:val="none" w:sz="0" w:space="0" w:color="auto"/>
            <w:left w:val="none" w:sz="0" w:space="0" w:color="auto"/>
            <w:bottom w:val="none" w:sz="0" w:space="0" w:color="auto"/>
            <w:right w:val="none" w:sz="0" w:space="0" w:color="auto"/>
          </w:divBdr>
          <w:divsChild>
            <w:div w:id="932008106">
              <w:marLeft w:val="0"/>
              <w:marRight w:val="0"/>
              <w:marTop w:val="0"/>
              <w:marBottom w:val="0"/>
              <w:divBdr>
                <w:top w:val="none" w:sz="0" w:space="0" w:color="auto"/>
                <w:left w:val="none" w:sz="0" w:space="0" w:color="auto"/>
                <w:bottom w:val="none" w:sz="0" w:space="0" w:color="auto"/>
                <w:right w:val="none" w:sz="0" w:space="0" w:color="auto"/>
              </w:divBdr>
            </w:div>
          </w:divsChild>
        </w:div>
        <w:div w:id="871453048">
          <w:marLeft w:val="0"/>
          <w:marRight w:val="0"/>
          <w:marTop w:val="0"/>
          <w:marBottom w:val="0"/>
          <w:divBdr>
            <w:top w:val="none" w:sz="0" w:space="0" w:color="auto"/>
            <w:left w:val="none" w:sz="0" w:space="0" w:color="auto"/>
            <w:bottom w:val="none" w:sz="0" w:space="0" w:color="auto"/>
            <w:right w:val="none" w:sz="0" w:space="0" w:color="auto"/>
          </w:divBdr>
          <w:divsChild>
            <w:div w:id="772671523">
              <w:marLeft w:val="0"/>
              <w:marRight w:val="0"/>
              <w:marTop w:val="0"/>
              <w:marBottom w:val="0"/>
              <w:divBdr>
                <w:top w:val="none" w:sz="0" w:space="0" w:color="auto"/>
                <w:left w:val="none" w:sz="0" w:space="0" w:color="auto"/>
                <w:bottom w:val="none" w:sz="0" w:space="0" w:color="auto"/>
                <w:right w:val="none" w:sz="0" w:space="0" w:color="auto"/>
              </w:divBdr>
            </w:div>
          </w:divsChild>
        </w:div>
        <w:div w:id="934632188">
          <w:marLeft w:val="0"/>
          <w:marRight w:val="0"/>
          <w:marTop w:val="0"/>
          <w:marBottom w:val="0"/>
          <w:divBdr>
            <w:top w:val="none" w:sz="0" w:space="0" w:color="auto"/>
            <w:left w:val="none" w:sz="0" w:space="0" w:color="auto"/>
            <w:bottom w:val="none" w:sz="0" w:space="0" w:color="auto"/>
            <w:right w:val="none" w:sz="0" w:space="0" w:color="auto"/>
          </w:divBdr>
          <w:divsChild>
            <w:div w:id="129635100">
              <w:marLeft w:val="0"/>
              <w:marRight w:val="0"/>
              <w:marTop w:val="0"/>
              <w:marBottom w:val="0"/>
              <w:divBdr>
                <w:top w:val="none" w:sz="0" w:space="0" w:color="auto"/>
                <w:left w:val="none" w:sz="0" w:space="0" w:color="auto"/>
                <w:bottom w:val="none" w:sz="0" w:space="0" w:color="auto"/>
                <w:right w:val="none" w:sz="0" w:space="0" w:color="auto"/>
              </w:divBdr>
            </w:div>
          </w:divsChild>
        </w:div>
        <w:div w:id="991175598">
          <w:marLeft w:val="0"/>
          <w:marRight w:val="0"/>
          <w:marTop w:val="0"/>
          <w:marBottom w:val="0"/>
          <w:divBdr>
            <w:top w:val="none" w:sz="0" w:space="0" w:color="auto"/>
            <w:left w:val="none" w:sz="0" w:space="0" w:color="auto"/>
            <w:bottom w:val="none" w:sz="0" w:space="0" w:color="auto"/>
            <w:right w:val="none" w:sz="0" w:space="0" w:color="auto"/>
          </w:divBdr>
          <w:divsChild>
            <w:div w:id="18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5200">
      <w:bodyDiv w:val="1"/>
      <w:marLeft w:val="0"/>
      <w:marRight w:val="0"/>
      <w:marTop w:val="0"/>
      <w:marBottom w:val="0"/>
      <w:divBdr>
        <w:top w:val="none" w:sz="0" w:space="0" w:color="auto"/>
        <w:left w:val="none" w:sz="0" w:space="0" w:color="auto"/>
        <w:bottom w:val="none" w:sz="0" w:space="0" w:color="auto"/>
        <w:right w:val="none" w:sz="0" w:space="0" w:color="auto"/>
      </w:divBdr>
    </w:div>
    <w:div w:id="1180855896">
      <w:bodyDiv w:val="1"/>
      <w:marLeft w:val="0"/>
      <w:marRight w:val="0"/>
      <w:marTop w:val="0"/>
      <w:marBottom w:val="0"/>
      <w:divBdr>
        <w:top w:val="none" w:sz="0" w:space="0" w:color="auto"/>
        <w:left w:val="none" w:sz="0" w:space="0" w:color="auto"/>
        <w:bottom w:val="none" w:sz="0" w:space="0" w:color="auto"/>
        <w:right w:val="none" w:sz="0" w:space="0" w:color="auto"/>
      </w:divBdr>
      <w:divsChild>
        <w:div w:id="18552384">
          <w:marLeft w:val="0"/>
          <w:marRight w:val="0"/>
          <w:marTop w:val="0"/>
          <w:marBottom w:val="0"/>
          <w:divBdr>
            <w:top w:val="none" w:sz="0" w:space="0" w:color="auto"/>
            <w:left w:val="none" w:sz="0" w:space="0" w:color="auto"/>
            <w:bottom w:val="none" w:sz="0" w:space="0" w:color="auto"/>
            <w:right w:val="none" w:sz="0" w:space="0" w:color="auto"/>
          </w:divBdr>
          <w:divsChild>
            <w:div w:id="1428042896">
              <w:marLeft w:val="0"/>
              <w:marRight w:val="0"/>
              <w:marTop w:val="0"/>
              <w:marBottom w:val="0"/>
              <w:divBdr>
                <w:top w:val="none" w:sz="0" w:space="0" w:color="auto"/>
                <w:left w:val="none" w:sz="0" w:space="0" w:color="auto"/>
                <w:bottom w:val="none" w:sz="0" w:space="0" w:color="auto"/>
                <w:right w:val="none" w:sz="0" w:space="0" w:color="auto"/>
              </w:divBdr>
            </w:div>
          </w:divsChild>
        </w:div>
        <w:div w:id="464473107">
          <w:marLeft w:val="0"/>
          <w:marRight w:val="0"/>
          <w:marTop w:val="0"/>
          <w:marBottom w:val="0"/>
          <w:divBdr>
            <w:top w:val="none" w:sz="0" w:space="0" w:color="auto"/>
            <w:left w:val="none" w:sz="0" w:space="0" w:color="auto"/>
            <w:bottom w:val="none" w:sz="0" w:space="0" w:color="auto"/>
            <w:right w:val="none" w:sz="0" w:space="0" w:color="auto"/>
          </w:divBdr>
        </w:div>
        <w:div w:id="117190405">
          <w:marLeft w:val="0"/>
          <w:marRight w:val="0"/>
          <w:marTop w:val="0"/>
          <w:marBottom w:val="0"/>
          <w:divBdr>
            <w:top w:val="none" w:sz="0" w:space="0" w:color="auto"/>
            <w:left w:val="none" w:sz="0" w:space="0" w:color="auto"/>
            <w:bottom w:val="none" w:sz="0" w:space="0" w:color="auto"/>
            <w:right w:val="none" w:sz="0" w:space="0" w:color="auto"/>
          </w:divBdr>
        </w:div>
        <w:div w:id="1770352656">
          <w:marLeft w:val="0"/>
          <w:marRight w:val="0"/>
          <w:marTop w:val="0"/>
          <w:marBottom w:val="0"/>
          <w:divBdr>
            <w:top w:val="none" w:sz="0" w:space="0" w:color="auto"/>
            <w:left w:val="none" w:sz="0" w:space="0" w:color="auto"/>
            <w:bottom w:val="none" w:sz="0" w:space="0" w:color="auto"/>
            <w:right w:val="none" w:sz="0" w:space="0" w:color="auto"/>
          </w:divBdr>
        </w:div>
        <w:div w:id="942029996">
          <w:marLeft w:val="0"/>
          <w:marRight w:val="0"/>
          <w:marTop w:val="0"/>
          <w:marBottom w:val="0"/>
          <w:divBdr>
            <w:top w:val="none" w:sz="0" w:space="0" w:color="auto"/>
            <w:left w:val="none" w:sz="0" w:space="0" w:color="auto"/>
            <w:bottom w:val="none" w:sz="0" w:space="0" w:color="auto"/>
            <w:right w:val="none" w:sz="0" w:space="0" w:color="auto"/>
          </w:divBdr>
        </w:div>
        <w:div w:id="641892037">
          <w:marLeft w:val="0"/>
          <w:marRight w:val="0"/>
          <w:marTop w:val="0"/>
          <w:marBottom w:val="0"/>
          <w:divBdr>
            <w:top w:val="none" w:sz="0" w:space="0" w:color="auto"/>
            <w:left w:val="none" w:sz="0" w:space="0" w:color="auto"/>
            <w:bottom w:val="none" w:sz="0" w:space="0" w:color="auto"/>
            <w:right w:val="none" w:sz="0" w:space="0" w:color="auto"/>
          </w:divBdr>
        </w:div>
        <w:div w:id="1901213478">
          <w:marLeft w:val="0"/>
          <w:marRight w:val="0"/>
          <w:marTop w:val="0"/>
          <w:marBottom w:val="0"/>
          <w:divBdr>
            <w:top w:val="none" w:sz="0" w:space="0" w:color="auto"/>
            <w:left w:val="none" w:sz="0" w:space="0" w:color="auto"/>
            <w:bottom w:val="none" w:sz="0" w:space="0" w:color="auto"/>
            <w:right w:val="none" w:sz="0" w:space="0" w:color="auto"/>
          </w:divBdr>
        </w:div>
        <w:div w:id="1506437699">
          <w:marLeft w:val="0"/>
          <w:marRight w:val="0"/>
          <w:marTop w:val="0"/>
          <w:marBottom w:val="0"/>
          <w:divBdr>
            <w:top w:val="none" w:sz="0" w:space="0" w:color="auto"/>
            <w:left w:val="none" w:sz="0" w:space="0" w:color="auto"/>
            <w:bottom w:val="none" w:sz="0" w:space="0" w:color="auto"/>
            <w:right w:val="none" w:sz="0" w:space="0" w:color="auto"/>
          </w:divBdr>
          <w:divsChild>
            <w:div w:id="1458379400">
              <w:marLeft w:val="0"/>
              <w:marRight w:val="0"/>
              <w:marTop w:val="0"/>
              <w:marBottom w:val="0"/>
              <w:divBdr>
                <w:top w:val="none" w:sz="0" w:space="0" w:color="auto"/>
                <w:left w:val="none" w:sz="0" w:space="0" w:color="auto"/>
                <w:bottom w:val="none" w:sz="0" w:space="0" w:color="auto"/>
                <w:right w:val="none" w:sz="0" w:space="0" w:color="auto"/>
              </w:divBdr>
            </w:div>
          </w:divsChild>
        </w:div>
        <w:div w:id="318192396">
          <w:marLeft w:val="0"/>
          <w:marRight w:val="0"/>
          <w:marTop w:val="0"/>
          <w:marBottom w:val="0"/>
          <w:divBdr>
            <w:top w:val="none" w:sz="0" w:space="0" w:color="auto"/>
            <w:left w:val="none" w:sz="0" w:space="0" w:color="auto"/>
            <w:bottom w:val="none" w:sz="0" w:space="0" w:color="auto"/>
            <w:right w:val="none" w:sz="0" w:space="0" w:color="auto"/>
          </w:divBdr>
          <w:divsChild>
            <w:div w:id="1128858631">
              <w:marLeft w:val="0"/>
              <w:marRight w:val="0"/>
              <w:marTop w:val="0"/>
              <w:marBottom w:val="0"/>
              <w:divBdr>
                <w:top w:val="none" w:sz="0" w:space="0" w:color="auto"/>
                <w:left w:val="none" w:sz="0" w:space="0" w:color="auto"/>
                <w:bottom w:val="none" w:sz="0" w:space="0" w:color="auto"/>
                <w:right w:val="none" w:sz="0" w:space="0" w:color="auto"/>
              </w:divBdr>
            </w:div>
          </w:divsChild>
        </w:div>
        <w:div w:id="1647858895">
          <w:marLeft w:val="0"/>
          <w:marRight w:val="0"/>
          <w:marTop w:val="0"/>
          <w:marBottom w:val="0"/>
          <w:divBdr>
            <w:top w:val="none" w:sz="0" w:space="0" w:color="auto"/>
            <w:left w:val="none" w:sz="0" w:space="0" w:color="auto"/>
            <w:bottom w:val="none" w:sz="0" w:space="0" w:color="auto"/>
            <w:right w:val="none" w:sz="0" w:space="0" w:color="auto"/>
          </w:divBdr>
          <w:divsChild>
            <w:div w:id="1620061483">
              <w:marLeft w:val="0"/>
              <w:marRight w:val="0"/>
              <w:marTop w:val="0"/>
              <w:marBottom w:val="0"/>
              <w:divBdr>
                <w:top w:val="none" w:sz="0" w:space="0" w:color="auto"/>
                <w:left w:val="none" w:sz="0" w:space="0" w:color="auto"/>
                <w:bottom w:val="none" w:sz="0" w:space="0" w:color="auto"/>
                <w:right w:val="none" w:sz="0" w:space="0" w:color="auto"/>
              </w:divBdr>
            </w:div>
          </w:divsChild>
        </w:div>
        <w:div w:id="403065746">
          <w:marLeft w:val="0"/>
          <w:marRight w:val="0"/>
          <w:marTop w:val="0"/>
          <w:marBottom w:val="0"/>
          <w:divBdr>
            <w:top w:val="none" w:sz="0" w:space="0" w:color="auto"/>
            <w:left w:val="none" w:sz="0" w:space="0" w:color="auto"/>
            <w:bottom w:val="none" w:sz="0" w:space="0" w:color="auto"/>
            <w:right w:val="none" w:sz="0" w:space="0" w:color="auto"/>
          </w:divBdr>
          <w:divsChild>
            <w:div w:id="588587995">
              <w:marLeft w:val="0"/>
              <w:marRight w:val="0"/>
              <w:marTop w:val="0"/>
              <w:marBottom w:val="0"/>
              <w:divBdr>
                <w:top w:val="none" w:sz="0" w:space="0" w:color="auto"/>
                <w:left w:val="none" w:sz="0" w:space="0" w:color="auto"/>
                <w:bottom w:val="none" w:sz="0" w:space="0" w:color="auto"/>
                <w:right w:val="none" w:sz="0" w:space="0" w:color="auto"/>
              </w:divBdr>
            </w:div>
          </w:divsChild>
        </w:div>
        <w:div w:id="721566017">
          <w:marLeft w:val="0"/>
          <w:marRight w:val="0"/>
          <w:marTop w:val="0"/>
          <w:marBottom w:val="0"/>
          <w:divBdr>
            <w:top w:val="none" w:sz="0" w:space="0" w:color="auto"/>
            <w:left w:val="none" w:sz="0" w:space="0" w:color="auto"/>
            <w:bottom w:val="none" w:sz="0" w:space="0" w:color="auto"/>
            <w:right w:val="none" w:sz="0" w:space="0" w:color="auto"/>
          </w:divBdr>
          <w:divsChild>
            <w:div w:id="888299121">
              <w:marLeft w:val="0"/>
              <w:marRight w:val="0"/>
              <w:marTop w:val="0"/>
              <w:marBottom w:val="0"/>
              <w:divBdr>
                <w:top w:val="none" w:sz="0" w:space="0" w:color="auto"/>
                <w:left w:val="none" w:sz="0" w:space="0" w:color="auto"/>
                <w:bottom w:val="none" w:sz="0" w:space="0" w:color="auto"/>
                <w:right w:val="none" w:sz="0" w:space="0" w:color="auto"/>
              </w:divBdr>
            </w:div>
          </w:divsChild>
        </w:div>
        <w:div w:id="344089037">
          <w:marLeft w:val="0"/>
          <w:marRight w:val="0"/>
          <w:marTop w:val="0"/>
          <w:marBottom w:val="0"/>
          <w:divBdr>
            <w:top w:val="none" w:sz="0" w:space="0" w:color="auto"/>
            <w:left w:val="none" w:sz="0" w:space="0" w:color="auto"/>
            <w:bottom w:val="none" w:sz="0" w:space="0" w:color="auto"/>
            <w:right w:val="none" w:sz="0" w:space="0" w:color="auto"/>
          </w:divBdr>
          <w:divsChild>
            <w:div w:id="4157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7025">
      <w:bodyDiv w:val="1"/>
      <w:marLeft w:val="0"/>
      <w:marRight w:val="0"/>
      <w:marTop w:val="0"/>
      <w:marBottom w:val="0"/>
      <w:divBdr>
        <w:top w:val="none" w:sz="0" w:space="0" w:color="auto"/>
        <w:left w:val="none" w:sz="0" w:space="0" w:color="auto"/>
        <w:bottom w:val="none" w:sz="0" w:space="0" w:color="auto"/>
        <w:right w:val="none" w:sz="0" w:space="0" w:color="auto"/>
      </w:divBdr>
      <w:divsChild>
        <w:div w:id="1943567157">
          <w:marLeft w:val="0"/>
          <w:marRight w:val="0"/>
          <w:marTop w:val="0"/>
          <w:marBottom w:val="0"/>
          <w:divBdr>
            <w:top w:val="none" w:sz="0" w:space="0" w:color="auto"/>
            <w:left w:val="none" w:sz="0" w:space="0" w:color="auto"/>
            <w:bottom w:val="none" w:sz="0" w:space="0" w:color="auto"/>
            <w:right w:val="none" w:sz="0" w:space="0" w:color="auto"/>
          </w:divBdr>
          <w:divsChild>
            <w:div w:id="1208301401">
              <w:marLeft w:val="0"/>
              <w:marRight w:val="0"/>
              <w:marTop w:val="0"/>
              <w:marBottom w:val="0"/>
              <w:divBdr>
                <w:top w:val="none" w:sz="0" w:space="0" w:color="auto"/>
                <w:left w:val="none" w:sz="0" w:space="0" w:color="auto"/>
                <w:bottom w:val="none" w:sz="0" w:space="0" w:color="auto"/>
                <w:right w:val="none" w:sz="0" w:space="0" w:color="auto"/>
              </w:divBdr>
            </w:div>
          </w:divsChild>
        </w:div>
        <w:div w:id="1603954379">
          <w:marLeft w:val="0"/>
          <w:marRight w:val="0"/>
          <w:marTop w:val="0"/>
          <w:marBottom w:val="0"/>
          <w:divBdr>
            <w:top w:val="none" w:sz="0" w:space="0" w:color="auto"/>
            <w:left w:val="none" w:sz="0" w:space="0" w:color="auto"/>
            <w:bottom w:val="none" w:sz="0" w:space="0" w:color="auto"/>
            <w:right w:val="none" w:sz="0" w:space="0" w:color="auto"/>
          </w:divBdr>
        </w:div>
        <w:div w:id="695931002">
          <w:marLeft w:val="0"/>
          <w:marRight w:val="0"/>
          <w:marTop w:val="0"/>
          <w:marBottom w:val="0"/>
          <w:divBdr>
            <w:top w:val="none" w:sz="0" w:space="0" w:color="auto"/>
            <w:left w:val="none" w:sz="0" w:space="0" w:color="auto"/>
            <w:bottom w:val="none" w:sz="0" w:space="0" w:color="auto"/>
            <w:right w:val="none" w:sz="0" w:space="0" w:color="auto"/>
          </w:divBdr>
        </w:div>
        <w:div w:id="427166286">
          <w:marLeft w:val="0"/>
          <w:marRight w:val="0"/>
          <w:marTop w:val="0"/>
          <w:marBottom w:val="0"/>
          <w:divBdr>
            <w:top w:val="none" w:sz="0" w:space="0" w:color="auto"/>
            <w:left w:val="none" w:sz="0" w:space="0" w:color="auto"/>
            <w:bottom w:val="none" w:sz="0" w:space="0" w:color="auto"/>
            <w:right w:val="none" w:sz="0" w:space="0" w:color="auto"/>
          </w:divBdr>
        </w:div>
        <w:div w:id="1392926377">
          <w:marLeft w:val="0"/>
          <w:marRight w:val="0"/>
          <w:marTop w:val="0"/>
          <w:marBottom w:val="0"/>
          <w:divBdr>
            <w:top w:val="none" w:sz="0" w:space="0" w:color="auto"/>
            <w:left w:val="none" w:sz="0" w:space="0" w:color="auto"/>
            <w:bottom w:val="none" w:sz="0" w:space="0" w:color="auto"/>
            <w:right w:val="none" w:sz="0" w:space="0" w:color="auto"/>
          </w:divBdr>
        </w:div>
        <w:div w:id="202333123">
          <w:marLeft w:val="0"/>
          <w:marRight w:val="0"/>
          <w:marTop w:val="0"/>
          <w:marBottom w:val="0"/>
          <w:divBdr>
            <w:top w:val="none" w:sz="0" w:space="0" w:color="auto"/>
            <w:left w:val="none" w:sz="0" w:space="0" w:color="auto"/>
            <w:bottom w:val="none" w:sz="0" w:space="0" w:color="auto"/>
            <w:right w:val="none" w:sz="0" w:space="0" w:color="auto"/>
          </w:divBdr>
        </w:div>
        <w:div w:id="1834954439">
          <w:marLeft w:val="0"/>
          <w:marRight w:val="0"/>
          <w:marTop w:val="0"/>
          <w:marBottom w:val="0"/>
          <w:divBdr>
            <w:top w:val="none" w:sz="0" w:space="0" w:color="auto"/>
            <w:left w:val="none" w:sz="0" w:space="0" w:color="auto"/>
            <w:bottom w:val="none" w:sz="0" w:space="0" w:color="auto"/>
            <w:right w:val="none" w:sz="0" w:space="0" w:color="auto"/>
          </w:divBdr>
        </w:div>
        <w:div w:id="1158112365">
          <w:marLeft w:val="0"/>
          <w:marRight w:val="0"/>
          <w:marTop w:val="0"/>
          <w:marBottom w:val="0"/>
          <w:divBdr>
            <w:top w:val="none" w:sz="0" w:space="0" w:color="auto"/>
            <w:left w:val="none" w:sz="0" w:space="0" w:color="auto"/>
            <w:bottom w:val="none" w:sz="0" w:space="0" w:color="auto"/>
            <w:right w:val="none" w:sz="0" w:space="0" w:color="auto"/>
          </w:divBdr>
          <w:divsChild>
            <w:div w:id="813908838">
              <w:marLeft w:val="0"/>
              <w:marRight w:val="0"/>
              <w:marTop w:val="0"/>
              <w:marBottom w:val="0"/>
              <w:divBdr>
                <w:top w:val="none" w:sz="0" w:space="0" w:color="auto"/>
                <w:left w:val="none" w:sz="0" w:space="0" w:color="auto"/>
                <w:bottom w:val="none" w:sz="0" w:space="0" w:color="auto"/>
                <w:right w:val="none" w:sz="0" w:space="0" w:color="auto"/>
              </w:divBdr>
            </w:div>
          </w:divsChild>
        </w:div>
        <w:div w:id="298921252">
          <w:marLeft w:val="0"/>
          <w:marRight w:val="0"/>
          <w:marTop w:val="0"/>
          <w:marBottom w:val="0"/>
          <w:divBdr>
            <w:top w:val="none" w:sz="0" w:space="0" w:color="auto"/>
            <w:left w:val="none" w:sz="0" w:space="0" w:color="auto"/>
            <w:bottom w:val="none" w:sz="0" w:space="0" w:color="auto"/>
            <w:right w:val="none" w:sz="0" w:space="0" w:color="auto"/>
          </w:divBdr>
          <w:divsChild>
            <w:div w:id="1385134119">
              <w:marLeft w:val="0"/>
              <w:marRight w:val="0"/>
              <w:marTop w:val="0"/>
              <w:marBottom w:val="0"/>
              <w:divBdr>
                <w:top w:val="none" w:sz="0" w:space="0" w:color="auto"/>
                <w:left w:val="none" w:sz="0" w:space="0" w:color="auto"/>
                <w:bottom w:val="none" w:sz="0" w:space="0" w:color="auto"/>
                <w:right w:val="none" w:sz="0" w:space="0" w:color="auto"/>
              </w:divBdr>
            </w:div>
          </w:divsChild>
        </w:div>
        <w:div w:id="1411776740">
          <w:marLeft w:val="0"/>
          <w:marRight w:val="0"/>
          <w:marTop w:val="0"/>
          <w:marBottom w:val="0"/>
          <w:divBdr>
            <w:top w:val="none" w:sz="0" w:space="0" w:color="auto"/>
            <w:left w:val="none" w:sz="0" w:space="0" w:color="auto"/>
            <w:bottom w:val="none" w:sz="0" w:space="0" w:color="auto"/>
            <w:right w:val="none" w:sz="0" w:space="0" w:color="auto"/>
          </w:divBdr>
          <w:divsChild>
            <w:div w:id="1363284422">
              <w:marLeft w:val="0"/>
              <w:marRight w:val="0"/>
              <w:marTop w:val="0"/>
              <w:marBottom w:val="0"/>
              <w:divBdr>
                <w:top w:val="none" w:sz="0" w:space="0" w:color="auto"/>
                <w:left w:val="none" w:sz="0" w:space="0" w:color="auto"/>
                <w:bottom w:val="none" w:sz="0" w:space="0" w:color="auto"/>
                <w:right w:val="none" w:sz="0" w:space="0" w:color="auto"/>
              </w:divBdr>
            </w:div>
          </w:divsChild>
        </w:div>
        <w:div w:id="1230194195">
          <w:marLeft w:val="0"/>
          <w:marRight w:val="0"/>
          <w:marTop w:val="0"/>
          <w:marBottom w:val="0"/>
          <w:divBdr>
            <w:top w:val="none" w:sz="0" w:space="0" w:color="auto"/>
            <w:left w:val="none" w:sz="0" w:space="0" w:color="auto"/>
            <w:bottom w:val="none" w:sz="0" w:space="0" w:color="auto"/>
            <w:right w:val="none" w:sz="0" w:space="0" w:color="auto"/>
          </w:divBdr>
          <w:divsChild>
            <w:div w:id="987395769">
              <w:marLeft w:val="0"/>
              <w:marRight w:val="0"/>
              <w:marTop w:val="0"/>
              <w:marBottom w:val="0"/>
              <w:divBdr>
                <w:top w:val="none" w:sz="0" w:space="0" w:color="auto"/>
                <w:left w:val="none" w:sz="0" w:space="0" w:color="auto"/>
                <w:bottom w:val="none" w:sz="0" w:space="0" w:color="auto"/>
                <w:right w:val="none" w:sz="0" w:space="0" w:color="auto"/>
              </w:divBdr>
            </w:div>
          </w:divsChild>
        </w:div>
        <w:div w:id="1911382379">
          <w:marLeft w:val="0"/>
          <w:marRight w:val="0"/>
          <w:marTop w:val="0"/>
          <w:marBottom w:val="0"/>
          <w:divBdr>
            <w:top w:val="none" w:sz="0" w:space="0" w:color="auto"/>
            <w:left w:val="none" w:sz="0" w:space="0" w:color="auto"/>
            <w:bottom w:val="none" w:sz="0" w:space="0" w:color="auto"/>
            <w:right w:val="none" w:sz="0" w:space="0" w:color="auto"/>
          </w:divBdr>
          <w:divsChild>
            <w:div w:id="1441991380">
              <w:marLeft w:val="0"/>
              <w:marRight w:val="0"/>
              <w:marTop w:val="0"/>
              <w:marBottom w:val="0"/>
              <w:divBdr>
                <w:top w:val="none" w:sz="0" w:space="0" w:color="auto"/>
                <w:left w:val="none" w:sz="0" w:space="0" w:color="auto"/>
                <w:bottom w:val="none" w:sz="0" w:space="0" w:color="auto"/>
                <w:right w:val="none" w:sz="0" w:space="0" w:color="auto"/>
              </w:divBdr>
            </w:div>
          </w:divsChild>
        </w:div>
        <w:div w:id="1932811459">
          <w:marLeft w:val="0"/>
          <w:marRight w:val="0"/>
          <w:marTop w:val="0"/>
          <w:marBottom w:val="0"/>
          <w:divBdr>
            <w:top w:val="none" w:sz="0" w:space="0" w:color="auto"/>
            <w:left w:val="none" w:sz="0" w:space="0" w:color="auto"/>
            <w:bottom w:val="none" w:sz="0" w:space="0" w:color="auto"/>
            <w:right w:val="none" w:sz="0" w:space="0" w:color="auto"/>
          </w:divBdr>
          <w:divsChild>
            <w:div w:id="18859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9253">
      <w:bodyDiv w:val="1"/>
      <w:marLeft w:val="0"/>
      <w:marRight w:val="0"/>
      <w:marTop w:val="0"/>
      <w:marBottom w:val="0"/>
      <w:divBdr>
        <w:top w:val="none" w:sz="0" w:space="0" w:color="auto"/>
        <w:left w:val="none" w:sz="0" w:space="0" w:color="auto"/>
        <w:bottom w:val="none" w:sz="0" w:space="0" w:color="auto"/>
        <w:right w:val="none" w:sz="0" w:space="0" w:color="auto"/>
      </w:divBdr>
      <w:divsChild>
        <w:div w:id="798229415">
          <w:marLeft w:val="0"/>
          <w:marRight w:val="0"/>
          <w:marTop w:val="0"/>
          <w:marBottom w:val="0"/>
          <w:divBdr>
            <w:top w:val="none" w:sz="0" w:space="0" w:color="auto"/>
            <w:left w:val="none" w:sz="0" w:space="0" w:color="auto"/>
            <w:bottom w:val="none" w:sz="0" w:space="0" w:color="auto"/>
            <w:right w:val="none" w:sz="0" w:space="0" w:color="auto"/>
          </w:divBdr>
          <w:divsChild>
            <w:div w:id="1206212739">
              <w:marLeft w:val="0"/>
              <w:marRight w:val="0"/>
              <w:marTop w:val="0"/>
              <w:marBottom w:val="0"/>
              <w:divBdr>
                <w:top w:val="none" w:sz="0" w:space="0" w:color="auto"/>
                <w:left w:val="none" w:sz="0" w:space="0" w:color="auto"/>
                <w:bottom w:val="none" w:sz="0" w:space="0" w:color="auto"/>
                <w:right w:val="none" w:sz="0" w:space="0" w:color="auto"/>
              </w:divBdr>
            </w:div>
          </w:divsChild>
        </w:div>
        <w:div w:id="845746771">
          <w:marLeft w:val="0"/>
          <w:marRight w:val="0"/>
          <w:marTop w:val="0"/>
          <w:marBottom w:val="0"/>
          <w:divBdr>
            <w:top w:val="none" w:sz="0" w:space="0" w:color="auto"/>
            <w:left w:val="none" w:sz="0" w:space="0" w:color="auto"/>
            <w:bottom w:val="none" w:sz="0" w:space="0" w:color="auto"/>
            <w:right w:val="none" w:sz="0" w:space="0" w:color="auto"/>
          </w:divBdr>
        </w:div>
        <w:div w:id="1988124997">
          <w:marLeft w:val="0"/>
          <w:marRight w:val="0"/>
          <w:marTop w:val="0"/>
          <w:marBottom w:val="0"/>
          <w:divBdr>
            <w:top w:val="none" w:sz="0" w:space="0" w:color="auto"/>
            <w:left w:val="none" w:sz="0" w:space="0" w:color="auto"/>
            <w:bottom w:val="none" w:sz="0" w:space="0" w:color="auto"/>
            <w:right w:val="none" w:sz="0" w:space="0" w:color="auto"/>
          </w:divBdr>
        </w:div>
        <w:div w:id="767432696">
          <w:marLeft w:val="0"/>
          <w:marRight w:val="0"/>
          <w:marTop w:val="0"/>
          <w:marBottom w:val="0"/>
          <w:divBdr>
            <w:top w:val="none" w:sz="0" w:space="0" w:color="auto"/>
            <w:left w:val="none" w:sz="0" w:space="0" w:color="auto"/>
            <w:bottom w:val="none" w:sz="0" w:space="0" w:color="auto"/>
            <w:right w:val="none" w:sz="0" w:space="0" w:color="auto"/>
          </w:divBdr>
        </w:div>
        <w:div w:id="206837298">
          <w:marLeft w:val="0"/>
          <w:marRight w:val="0"/>
          <w:marTop w:val="0"/>
          <w:marBottom w:val="0"/>
          <w:divBdr>
            <w:top w:val="none" w:sz="0" w:space="0" w:color="auto"/>
            <w:left w:val="none" w:sz="0" w:space="0" w:color="auto"/>
            <w:bottom w:val="none" w:sz="0" w:space="0" w:color="auto"/>
            <w:right w:val="none" w:sz="0" w:space="0" w:color="auto"/>
          </w:divBdr>
        </w:div>
        <w:div w:id="2021354111">
          <w:marLeft w:val="0"/>
          <w:marRight w:val="0"/>
          <w:marTop w:val="0"/>
          <w:marBottom w:val="0"/>
          <w:divBdr>
            <w:top w:val="none" w:sz="0" w:space="0" w:color="auto"/>
            <w:left w:val="none" w:sz="0" w:space="0" w:color="auto"/>
            <w:bottom w:val="none" w:sz="0" w:space="0" w:color="auto"/>
            <w:right w:val="none" w:sz="0" w:space="0" w:color="auto"/>
          </w:divBdr>
        </w:div>
        <w:div w:id="765729417">
          <w:marLeft w:val="0"/>
          <w:marRight w:val="0"/>
          <w:marTop w:val="0"/>
          <w:marBottom w:val="0"/>
          <w:divBdr>
            <w:top w:val="none" w:sz="0" w:space="0" w:color="auto"/>
            <w:left w:val="none" w:sz="0" w:space="0" w:color="auto"/>
            <w:bottom w:val="none" w:sz="0" w:space="0" w:color="auto"/>
            <w:right w:val="none" w:sz="0" w:space="0" w:color="auto"/>
          </w:divBdr>
        </w:div>
        <w:div w:id="104619707">
          <w:marLeft w:val="0"/>
          <w:marRight w:val="0"/>
          <w:marTop w:val="0"/>
          <w:marBottom w:val="0"/>
          <w:divBdr>
            <w:top w:val="none" w:sz="0" w:space="0" w:color="auto"/>
            <w:left w:val="none" w:sz="0" w:space="0" w:color="auto"/>
            <w:bottom w:val="none" w:sz="0" w:space="0" w:color="auto"/>
            <w:right w:val="none" w:sz="0" w:space="0" w:color="auto"/>
          </w:divBdr>
          <w:divsChild>
            <w:div w:id="1987316877">
              <w:marLeft w:val="0"/>
              <w:marRight w:val="0"/>
              <w:marTop w:val="0"/>
              <w:marBottom w:val="0"/>
              <w:divBdr>
                <w:top w:val="none" w:sz="0" w:space="0" w:color="auto"/>
                <w:left w:val="none" w:sz="0" w:space="0" w:color="auto"/>
                <w:bottom w:val="none" w:sz="0" w:space="0" w:color="auto"/>
                <w:right w:val="none" w:sz="0" w:space="0" w:color="auto"/>
              </w:divBdr>
            </w:div>
          </w:divsChild>
        </w:div>
        <w:div w:id="1304043320">
          <w:marLeft w:val="0"/>
          <w:marRight w:val="0"/>
          <w:marTop w:val="0"/>
          <w:marBottom w:val="0"/>
          <w:divBdr>
            <w:top w:val="none" w:sz="0" w:space="0" w:color="auto"/>
            <w:left w:val="none" w:sz="0" w:space="0" w:color="auto"/>
            <w:bottom w:val="none" w:sz="0" w:space="0" w:color="auto"/>
            <w:right w:val="none" w:sz="0" w:space="0" w:color="auto"/>
          </w:divBdr>
          <w:divsChild>
            <w:div w:id="1309747875">
              <w:marLeft w:val="0"/>
              <w:marRight w:val="0"/>
              <w:marTop w:val="0"/>
              <w:marBottom w:val="0"/>
              <w:divBdr>
                <w:top w:val="none" w:sz="0" w:space="0" w:color="auto"/>
                <w:left w:val="none" w:sz="0" w:space="0" w:color="auto"/>
                <w:bottom w:val="none" w:sz="0" w:space="0" w:color="auto"/>
                <w:right w:val="none" w:sz="0" w:space="0" w:color="auto"/>
              </w:divBdr>
            </w:div>
          </w:divsChild>
        </w:div>
        <w:div w:id="781338485">
          <w:marLeft w:val="0"/>
          <w:marRight w:val="0"/>
          <w:marTop w:val="0"/>
          <w:marBottom w:val="0"/>
          <w:divBdr>
            <w:top w:val="none" w:sz="0" w:space="0" w:color="auto"/>
            <w:left w:val="none" w:sz="0" w:space="0" w:color="auto"/>
            <w:bottom w:val="none" w:sz="0" w:space="0" w:color="auto"/>
            <w:right w:val="none" w:sz="0" w:space="0" w:color="auto"/>
          </w:divBdr>
          <w:divsChild>
            <w:div w:id="1062098534">
              <w:marLeft w:val="0"/>
              <w:marRight w:val="0"/>
              <w:marTop w:val="0"/>
              <w:marBottom w:val="0"/>
              <w:divBdr>
                <w:top w:val="none" w:sz="0" w:space="0" w:color="auto"/>
                <w:left w:val="none" w:sz="0" w:space="0" w:color="auto"/>
                <w:bottom w:val="none" w:sz="0" w:space="0" w:color="auto"/>
                <w:right w:val="none" w:sz="0" w:space="0" w:color="auto"/>
              </w:divBdr>
            </w:div>
          </w:divsChild>
        </w:div>
        <w:div w:id="1918203652">
          <w:marLeft w:val="0"/>
          <w:marRight w:val="0"/>
          <w:marTop w:val="0"/>
          <w:marBottom w:val="0"/>
          <w:divBdr>
            <w:top w:val="none" w:sz="0" w:space="0" w:color="auto"/>
            <w:left w:val="none" w:sz="0" w:space="0" w:color="auto"/>
            <w:bottom w:val="none" w:sz="0" w:space="0" w:color="auto"/>
            <w:right w:val="none" w:sz="0" w:space="0" w:color="auto"/>
          </w:divBdr>
          <w:divsChild>
            <w:div w:id="1855068695">
              <w:marLeft w:val="0"/>
              <w:marRight w:val="0"/>
              <w:marTop w:val="0"/>
              <w:marBottom w:val="0"/>
              <w:divBdr>
                <w:top w:val="none" w:sz="0" w:space="0" w:color="auto"/>
                <w:left w:val="none" w:sz="0" w:space="0" w:color="auto"/>
                <w:bottom w:val="none" w:sz="0" w:space="0" w:color="auto"/>
                <w:right w:val="none" w:sz="0" w:space="0" w:color="auto"/>
              </w:divBdr>
            </w:div>
          </w:divsChild>
        </w:div>
        <w:div w:id="1102605647">
          <w:marLeft w:val="0"/>
          <w:marRight w:val="0"/>
          <w:marTop w:val="0"/>
          <w:marBottom w:val="0"/>
          <w:divBdr>
            <w:top w:val="none" w:sz="0" w:space="0" w:color="auto"/>
            <w:left w:val="none" w:sz="0" w:space="0" w:color="auto"/>
            <w:bottom w:val="none" w:sz="0" w:space="0" w:color="auto"/>
            <w:right w:val="none" w:sz="0" w:space="0" w:color="auto"/>
          </w:divBdr>
          <w:divsChild>
            <w:div w:id="129173353">
              <w:marLeft w:val="0"/>
              <w:marRight w:val="0"/>
              <w:marTop w:val="0"/>
              <w:marBottom w:val="0"/>
              <w:divBdr>
                <w:top w:val="none" w:sz="0" w:space="0" w:color="auto"/>
                <w:left w:val="none" w:sz="0" w:space="0" w:color="auto"/>
                <w:bottom w:val="none" w:sz="0" w:space="0" w:color="auto"/>
                <w:right w:val="none" w:sz="0" w:space="0" w:color="auto"/>
              </w:divBdr>
            </w:div>
          </w:divsChild>
        </w:div>
        <w:div w:id="1302685298">
          <w:marLeft w:val="0"/>
          <w:marRight w:val="0"/>
          <w:marTop w:val="0"/>
          <w:marBottom w:val="0"/>
          <w:divBdr>
            <w:top w:val="none" w:sz="0" w:space="0" w:color="auto"/>
            <w:left w:val="none" w:sz="0" w:space="0" w:color="auto"/>
            <w:bottom w:val="none" w:sz="0" w:space="0" w:color="auto"/>
            <w:right w:val="none" w:sz="0" w:space="0" w:color="auto"/>
          </w:divBdr>
          <w:divsChild>
            <w:div w:id="2540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7463">
      <w:bodyDiv w:val="1"/>
      <w:marLeft w:val="0"/>
      <w:marRight w:val="0"/>
      <w:marTop w:val="0"/>
      <w:marBottom w:val="0"/>
      <w:divBdr>
        <w:top w:val="none" w:sz="0" w:space="0" w:color="auto"/>
        <w:left w:val="none" w:sz="0" w:space="0" w:color="auto"/>
        <w:bottom w:val="none" w:sz="0" w:space="0" w:color="auto"/>
        <w:right w:val="none" w:sz="0" w:space="0" w:color="auto"/>
      </w:divBdr>
      <w:divsChild>
        <w:div w:id="1169713163">
          <w:marLeft w:val="0"/>
          <w:marRight w:val="0"/>
          <w:marTop w:val="0"/>
          <w:marBottom w:val="0"/>
          <w:divBdr>
            <w:top w:val="none" w:sz="0" w:space="0" w:color="auto"/>
            <w:left w:val="none" w:sz="0" w:space="0" w:color="auto"/>
            <w:bottom w:val="none" w:sz="0" w:space="0" w:color="auto"/>
            <w:right w:val="none" w:sz="0" w:space="0" w:color="auto"/>
          </w:divBdr>
          <w:divsChild>
            <w:div w:id="1084955775">
              <w:marLeft w:val="0"/>
              <w:marRight w:val="0"/>
              <w:marTop w:val="0"/>
              <w:marBottom w:val="0"/>
              <w:divBdr>
                <w:top w:val="none" w:sz="0" w:space="0" w:color="auto"/>
                <w:left w:val="none" w:sz="0" w:space="0" w:color="auto"/>
                <w:bottom w:val="none" w:sz="0" w:space="0" w:color="auto"/>
                <w:right w:val="none" w:sz="0" w:space="0" w:color="auto"/>
              </w:divBdr>
            </w:div>
          </w:divsChild>
        </w:div>
        <w:div w:id="601692039">
          <w:marLeft w:val="0"/>
          <w:marRight w:val="0"/>
          <w:marTop w:val="0"/>
          <w:marBottom w:val="0"/>
          <w:divBdr>
            <w:top w:val="none" w:sz="0" w:space="0" w:color="auto"/>
            <w:left w:val="none" w:sz="0" w:space="0" w:color="auto"/>
            <w:bottom w:val="none" w:sz="0" w:space="0" w:color="auto"/>
            <w:right w:val="none" w:sz="0" w:space="0" w:color="auto"/>
          </w:divBdr>
        </w:div>
        <w:div w:id="673536219">
          <w:marLeft w:val="0"/>
          <w:marRight w:val="0"/>
          <w:marTop w:val="0"/>
          <w:marBottom w:val="0"/>
          <w:divBdr>
            <w:top w:val="none" w:sz="0" w:space="0" w:color="auto"/>
            <w:left w:val="none" w:sz="0" w:space="0" w:color="auto"/>
            <w:bottom w:val="none" w:sz="0" w:space="0" w:color="auto"/>
            <w:right w:val="none" w:sz="0" w:space="0" w:color="auto"/>
          </w:divBdr>
        </w:div>
        <w:div w:id="2065719227">
          <w:marLeft w:val="0"/>
          <w:marRight w:val="0"/>
          <w:marTop w:val="0"/>
          <w:marBottom w:val="0"/>
          <w:divBdr>
            <w:top w:val="none" w:sz="0" w:space="0" w:color="auto"/>
            <w:left w:val="none" w:sz="0" w:space="0" w:color="auto"/>
            <w:bottom w:val="none" w:sz="0" w:space="0" w:color="auto"/>
            <w:right w:val="none" w:sz="0" w:space="0" w:color="auto"/>
          </w:divBdr>
        </w:div>
        <w:div w:id="615986404">
          <w:marLeft w:val="0"/>
          <w:marRight w:val="0"/>
          <w:marTop w:val="0"/>
          <w:marBottom w:val="0"/>
          <w:divBdr>
            <w:top w:val="none" w:sz="0" w:space="0" w:color="auto"/>
            <w:left w:val="none" w:sz="0" w:space="0" w:color="auto"/>
            <w:bottom w:val="none" w:sz="0" w:space="0" w:color="auto"/>
            <w:right w:val="none" w:sz="0" w:space="0" w:color="auto"/>
          </w:divBdr>
        </w:div>
        <w:div w:id="516503076">
          <w:marLeft w:val="0"/>
          <w:marRight w:val="0"/>
          <w:marTop w:val="0"/>
          <w:marBottom w:val="0"/>
          <w:divBdr>
            <w:top w:val="none" w:sz="0" w:space="0" w:color="auto"/>
            <w:left w:val="none" w:sz="0" w:space="0" w:color="auto"/>
            <w:bottom w:val="none" w:sz="0" w:space="0" w:color="auto"/>
            <w:right w:val="none" w:sz="0" w:space="0" w:color="auto"/>
          </w:divBdr>
        </w:div>
        <w:div w:id="631982568">
          <w:marLeft w:val="0"/>
          <w:marRight w:val="0"/>
          <w:marTop w:val="0"/>
          <w:marBottom w:val="0"/>
          <w:divBdr>
            <w:top w:val="none" w:sz="0" w:space="0" w:color="auto"/>
            <w:left w:val="none" w:sz="0" w:space="0" w:color="auto"/>
            <w:bottom w:val="none" w:sz="0" w:space="0" w:color="auto"/>
            <w:right w:val="none" w:sz="0" w:space="0" w:color="auto"/>
          </w:divBdr>
        </w:div>
        <w:div w:id="651563601">
          <w:marLeft w:val="0"/>
          <w:marRight w:val="0"/>
          <w:marTop w:val="0"/>
          <w:marBottom w:val="0"/>
          <w:divBdr>
            <w:top w:val="none" w:sz="0" w:space="0" w:color="auto"/>
            <w:left w:val="none" w:sz="0" w:space="0" w:color="auto"/>
            <w:bottom w:val="none" w:sz="0" w:space="0" w:color="auto"/>
            <w:right w:val="none" w:sz="0" w:space="0" w:color="auto"/>
          </w:divBdr>
          <w:divsChild>
            <w:div w:id="1428501352">
              <w:marLeft w:val="0"/>
              <w:marRight w:val="0"/>
              <w:marTop w:val="0"/>
              <w:marBottom w:val="0"/>
              <w:divBdr>
                <w:top w:val="none" w:sz="0" w:space="0" w:color="auto"/>
                <w:left w:val="none" w:sz="0" w:space="0" w:color="auto"/>
                <w:bottom w:val="none" w:sz="0" w:space="0" w:color="auto"/>
                <w:right w:val="none" w:sz="0" w:space="0" w:color="auto"/>
              </w:divBdr>
            </w:div>
          </w:divsChild>
        </w:div>
        <w:div w:id="221674641">
          <w:marLeft w:val="0"/>
          <w:marRight w:val="0"/>
          <w:marTop w:val="0"/>
          <w:marBottom w:val="0"/>
          <w:divBdr>
            <w:top w:val="none" w:sz="0" w:space="0" w:color="auto"/>
            <w:left w:val="none" w:sz="0" w:space="0" w:color="auto"/>
            <w:bottom w:val="none" w:sz="0" w:space="0" w:color="auto"/>
            <w:right w:val="none" w:sz="0" w:space="0" w:color="auto"/>
          </w:divBdr>
          <w:divsChild>
            <w:div w:id="804195879">
              <w:marLeft w:val="0"/>
              <w:marRight w:val="0"/>
              <w:marTop w:val="0"/>
              <w:marBottom w:val="0"/>
              <w:divBdr>
                <w:top w:val="none" w:sz="0" w:space="0" w:color="auto"/>
                <w:left w:val="none" w:sz="0" w:space="0" w:color="auto"/>
                <w:bottom w:val="none" w:sz="0" w:space="0" w:color="auto"/>
                <w:right w:val="none" w:sz="0" w:space="0" w:color="auto"/>
              </w:divBdr>
            </w:div>
          </w:divsChild>
        </w:div>
        <w:div w:id="2079671109">
          <w:marLeft w:val="0"/>
          <w:marRight w:val="0"/>
          <w:marTop w:val="0"/>
          <w:marBottom w:val="0"/>
          <w:divBdr>
            <w:top w:val="none" w:sz="0" w:space="0" w:color="auto"/>
            <w:left w:val="none" w:sz="0" w:space="0" w:color="auto"/>
            <w:bottom w:val="none" w:sz="0" w:space="0" w:color="auto"/>
            <w:right w:val="none" w:sz="0" w:space="0" w:color="auto"/>
          </w:divBdr>
          <w:divsChild>
            <w:div w:id="1887524423">
              <w:marLeft w:val="0"/>
              <w:marRight w:val="0"/>
              <w:marTop w:val="0"/>
              <w:marBottom w:val="0"/>
              <w:divBdr>
                <w:top w:val="none" w:sz="0" w:space="0" w:color="auto"/>
                <w:left w:val="none" w:sz="0" w:space="0" w:color="auto"/>
                <w:bottom w:val="none" w:sz="0" w:space="0" w:color="auto"/>
                <w:right w:val="none" w:sz="0" w:space="0" w:color="auto"/>
              </w:divBdr>
            </w:div>
          </w:divsChild>
        </w:div>
        <w:div w:id="1101339666">
          <w:marLeft w:val="0"/>
          <w:marRight w:val="0"/>
          <w:marTop w:val="0"/>
          <w:marBottom w:val="0"/>
          <w:divBdr>
            <w:top w:val="none" w:sz="0" w:space="0" w:color="auto"/>
            <w:left w:val="none" w:sz="0" w:space="0" w:color="auto"/>
            <w:bottom w:val="none" w:sz="0" w:space="0" w:color="auto"/>
            <w:right w:val="none" w:sz="0" w:space="0" w:color="auto"/>
          </w:divBdr>
          <w:divsChild>
            <w:div w:id="1023820933">
              <w:marLeft w:val="0"/>
              <w:marRight w:val="0"/>
              <w:marTop w:val="0"/>
              <w:marBottom w:val="0"/>
              <w:divBdr>
                <w:top w:val="none" w:sz="0" w:space="0" w:color="auto"/>
                <w:left w:val="none" w:sz="0" w:space="0" w:color="auto"/>
                <w:bottom w:val="none" w:sz="0" w:space="0" w:color="auto"/>
                <w:right w:val="none" w:sz="0" w:space="0" w:color="auto"/>
              </w:divBdr>
            </w:div>
          </w:divsChild>
        </w:div>
        <w:div w:id="465199480">
          <w:marLeft w:val="0"/>
          <w:marRight w:val="0"/>
          <w:marTop w:val="0"/>
          <w:marBottom w:val="0"/>
          <w:divBdr>
            <w:top w:val="none" w:sz="0" w:space="0" w:color="auto"/>
            <w:left w:val="none" w:sz="0" w:space="0" w:color="auto"/>
            <w:bottom w:val="none" w:sz="0" w:space="0" w:color="auto"/>
            <w:right w:val="none" w:sz="0" w:space="0" w:color="auto"/>
          </w:divBdr>
          <w:divsChild>
            <w:div w:id="1721247430">
              <w:marLeft w:val="0"/>
              <w:marRight w:val="0"/>
              <w:marTop w:val="0"/>
              <w:marBottom w:val="0"/>
              <w:divBdr>
                <w:top w:val="none" w:sz="0" w:space="0" w:color="auto"/>
                <w:left w:val="none" w:sz="0" w:space="0" w:color="auto"/>
                <w:bottom w:val="none" w:sz="0" w:space="0" w:color="auto"/>
                <w:right w:val="none" w:sz="0" w:space="0" w:color="auto"/>
              </w:divBdr>
            </w:div>
          </w:divsChild>
        </w:div>
        <w:div w:id="387265651">
          <w:marLeft w:val="0"/>
          <w:marRight w:val="0"/>
          <w:marTop w:val="0"/>
          <w:marBottom w:val="0"/>
          <w:divBdr>
            <w:top w:val="none" w:sz="0" w:space="0" w:color="auto"/>
            <w:left w:val="none" w:sz="0" w:space="0" w:color="auto"/>
            <w:bottom w:val="none" w:sz="0" w:space="0" w:color="auto"/>
            <w:right w:val="none" w:sz="0" w:space="0" w:color="auto"/>
          </w:divBdr>
          <w:divsChild>
            <w:div w:id="14007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956">
      <w:bodyDiv w:val="1"/>
      <w:marLeft w:val="0"/>
      <w:marRight w:val="0"/>
      <w:marTop w:val="0"/>
      <w:marBottom w:val="0"/>
      <w:divBdr>
        <w:top w:val="none" w:sz="0" w:space="0" w:color="auto"/>
        <w:left w:val="none" w:sz="0" w:space="0" w:color="auto"/>
        <w:bottom w:val="none" w:sz="0" w:space="0" w:color="auto"/>
        <w:right w:val="none" w:sz="0" w:space="0" w:color="auto"/>
      </w:divBdr>
      <w:divsChild>
        <w:div w:id="5402740">
          <w:marLeft w:val="0"/>
          <w:marRight w:val="0"/>
          <w:marTop w:val="0"/>
          <w:marBottom w:val="0"/>
          <w:divBdr>
            <w:top w:val="none" w:sz="0" w:space="0" w:color="auto"/>
            <w:left w:val="none" w:sz="0" w:space="0" w:color="auto"/>
            <w:bottom w:val="none" w:sz="0" w:space="0" w:color="auto"/>
            <w:right w:val="none" w:sz="0" w:space="0" w:color="auto"/>
          </w:divBdr>
          <w:divsChild>
            <w:div w:id="2032562204">
              <w:marLeft w:val="0"/>
              <w:marRight w:val="0"/>
              <w:marTop w:val="0"/>
              <w:marBottom w:val="0"/>
              <w:divBdr>
                <w:top w:val="none" w:sz="0" w:space="0" w:color="auto"/>
                <w:left w:val="none" w:sz="0" w:space="0" w:color="auto"/>
                <w:bottom w:val="none" w:sz="0" w:space="0" w:color="auto"/>
                <w:right w:val="none" w:sz="0" w:space="0" w:color="auto"/>
              </w:divBdr>
            </w:div>
          </w:divsChild>
        </w:div>
        <w:div w:id="1322150751">
          <w:marLeft w:val="0"/>
          <w:marRight w:val="0"/>
          <w:marTop w:val="0"/>
          <w:marBottom w:val="0"/>
          <w:divBdr>
            <w:top w:val="none" w:sz="0" w:space="0" w:color="auto"/>
            <w:left w:val="none" w:sz="0" w:space="0" w:color="auto"/>
            <w:bottom w:val="none" w:sz="0" w:space="0" w:color="auto"/>
            <w:right w:val="none" w:sz="0" w:space="0" w:color="auto"/>
          </w:divBdr>
        </w:div>
        <w:div w:id="830364810">
          <w:marLeft w:val="0"/>
          <w:marRight w:val="0"/>
          <w:marTop w:val="0"/>
          <w:marBottom w:val="0"/>
          <w:divBdr>
            <w:top w:val="none" w:sz="0" w:space="0" w:color="auto"/>
            <w:left w:val="none" w:sz="0" w:space="0" w:color="auto"/>
            <w:bottom w:val="none" w:sz="0" w:space="0" w:color="auto"/>
            <w:right w:val="none" w:sz="0" w:space="0" w:color="auto"/>
          </w:divBdr>
        </w:div>
        <w:div w:id="1206138956">
          <w:marLeft w:val="0"/>
          <w:marRight w:val="0"/>
          <w:marTop w:val="0"/>
          <w:marBottom w:val="0"/>
          <w:divBdr>
            <w:top w:val="none" w:sz="0" w:space="0" w:color="auto"/>
            <w:left w:val="none" w:sz="0" w:space="0" w:color="auto"/>
            <w:bottom w:val="none" w:sz="0" w:space="0" w:color="auto"/>
            <w:right w:val="none" w:sz="0" w:space="0" w:color="auto"/>
          </w:divBdr>
        </w:div>
        <w:div w:id="1565069280">
          <w:marLeft w:val="0"/>
          <w:marRight w:val="0"/>
          <w:marTop w:val="0"/>
          <w:marBottom w:val="0"/>
          <w:divBdr>
            <w:top w:val="none" w:sz="0" w:space="0" w:color="auto"/>
            <w:left w:val="none" w:sz="0" w:space="0" w:color="auto"/>
            <w:bottom w:val="none" w:sz="0" w:space="0" w:color="auto"/>
            <w:right w:val="none" w:sz="0" w:space="0" w:color="auto"/>
          </w:divBdr>
        </w:div>
        <w:div w:id="225841341">
          <w:marLeft w:val="0"/>
          <w:marRight w:val="0"/>
          <w:marTop w:val="0"/>
          <w:marBottom w:val="0"/>
          <w:divBdr>
            <w:top w:val="none" w:sz="0" w:space="0" w:color="auto"/>
            <w:left w:val="none" w:sz="0" w:space="0" w:color="auto"/>
            <w:bottom w:val="none" w:sz="0" w:space="0" w:color="auto"/>
            <w:right w:val="none" w:sz="0" w:space="0" w:color="auto"/>
          </w:divBdr>
        </w:div>
        <w:div w:id="693308259">
          <w:marLeft w:val="0"/>
          <w:marRight w:val="0"/>
          <w:marTop w:val="0"/>
          <w:marBottom w:val="0"/>
          <w:divBdr>
            <w:top w:val="none" w:sz="0" w:space="0" w:color="auto"/>
            <w:left w:val="none" w:sz="0" w:space="0" w:color="auto"/>
            <w:bottom w:val="none" w:sz="0" w:space="0" w:color="auto"/>
            <w:right w:val="none" w:sz="0" w:space="0" w:color="auto"/>
          </w:divBdr>
        </w:div>
        <w:div w:id="1708334913">
          <w:marLeft w:val="0"/>
          <w:marRight w:val="0"/>
          <w:marTop w:val="0"/>
          <w:marBottom w:val="0"/>
          <w:divBdr>
            <w:top w:val="none" w:sz="0" w:space="0" w:color="auto"/>
            <w:left w:val="none" w:sz="0" w:space="0" w:color="auto"/>
            <w:bottom w:val="none" w:sz="0" w:space="0" w:color="auto"/>
            <w:right w:val="none" w:sz="0" w:space="0" w:color="auto"/>
          </w:divBdr>
        </w:div>
        <w:div w:id="493304959">
          <w:marLeft w:val="0"/>
          <w:marRight w:val="0"/>
          <w:marTop w:val="0"/>
          <w:marBottom w:val="0"/>
          <w:divBdr>
            <w:top w:val="none" w:sz="0" w:space="0" w:color="auto"/>
            <w:left w:val="none" w:sz="0" w:space="0" w:color="auto"/>
            <w:bottom w:val="none" w:sz="0" w:space="0" w:color="auto"/>
            <w:right w:val="none" w:sz="0" w:space="0" w:color="auto"/>
          </w:divBdr>
          <w:divsChild>
            <w:div w:id="139351714">
              <w:marLeft w:val="0"/>
              <w:marRight w:val="0"/>
              <w:marTop w:val="0"/>
              <w:marBottom w:val="0"/>
              <w:divBdr>
                <w:top w:val="none" w:sz="0" w:space="0" w:color="auto"/>
                <w:left w:val="none" w:sz="0" w:space="0" w:color="auto"/>
                <w:bottom w:val="none" w:sz="0" w:space="0" w:color="auto"/>
                <w:right w:val="none" w:sz="0" w:space="0" w:color="auto"/>
              </w:divBdr>
            </w:div>
          </w:divsChild>
        </w:div>
        <w:div w:id="596210379">
          <w:marLeft w:val="0"/>
          <w:marRight w:val="0"/>
          <w:marTop w:val="0"/>
          <w:marBottom w:val="0"/>
          <w:divBdr>
            <w:top w:val="none" w:sz="0" w:space="0" w:color="auto"/>
            <w:left w:val="none" w:sz="0" w:space="0" w:color="auto"/>
            <w:bottom w:val="none" w:sz="0" w:space="0" w:color="auto"/>
            <w:right w:val="none" w:sz="0" w:space="0" w:color="auto"/>
          </w:divBdr>
          <w:divsChild>
            <w:div w:id="1884052501">
              <w:marLeft w:val="0"/>
              <w:marRight w:val="0"/>
              <w:marTop w:val="0"/>
              <w:marBottom w:val="0"/>
              <w:divBdr>
                <w:top w:val="none" w:sz="0" w:space="0" w:color="auto"/>
                <w:left w:val="none" w:sz="0" w:space="0" w:color="auto"/>
                <w:bottom w:val="none" w:sz="0" w:space="0" w:color="auto"/>
                <w:right w:val="none" w:sz="0" w:space="0" w:color="auto"/>
              </w:divBdr>
            </w:div>
          </w:divsChild>
        </w:div>
        <w:div w:id="852763339">
          <w:marLeft w:val="0"/>
          <w:marRight w:val="0"/>
          <w:marTop w:val="0"/>
          <w:marBottom w:val="0"/>
          <w:divBdr>
            <w:top w:val="none" w:sz="0" w:space="0" w:color="auto"/>
            <w:left w:val="none" w:sz="0" w:space="0" w:color="auto"/>
            <w:bottom w:val="none" w:sz="0" w:space="0" w:color="auto"/>
            <w:right w:val="none" w:sz="0" w:space="0" w:color="auto"/>
          </w:divBdr>
          <w:divsChild>
            <w:div w:id="1920872112">
              <w:marLeft w:val="0"/>
              <w:marRight w:val="0"/>
              <w:marTop w:val="0"/>
              <w:marBottom w:val="0"/>
              <w:divBdr>
                <w:top w:val="none" w:sz="0" w:space="0" w:color="auto"/>
                <w:left w:val="none" w:sz="0" w:space="0" w:color="auto"/>
                <w:bottom w:val="none" w:sz="0" w:space="0" w:color="auto"/>
                <w:right w:val="none" w:sz="0" w:space="0" w:color="auto"/>
              </w:divBdr>
            </w:div>
          </w:divsChild>
        </w:div>
        <w:div w:id="1447238029">
          <w:marLeft w:val="0"/>
          <w:marRight w:val="0"/>
          <w:marTop w:val="0"/>
          <w:marBottom w:val="0"/>
          <w:divBdr>
            <w:top w:val="none" w:sz="0" w:space="0" w:color="auto"/>
            <w:left w:val="none" w:sz="0" w:space="0" w:color="auto"/>
            <w:bottom w:val="none" w:sz="0" w:space="0" w:color="auto"/>
            <w:right w:val="none" w:sz="0" w:space="0" w:color="auto"/>
          </w:divBdr>
          <w:divsChild>
            <w:div w:id="1177765351">
              <w:marLeft w:val="0"/>
              <w:marRight w:val="0"/>
              <w:marTop w:val="0"/>
              <w:marBottom w:val="0"/>
              <w:divBdr>
                <w:top w:val="none" w:sz="0" w:space="0" w:color="auto"/>
                <w:left w:val="none" w:sz="0" w:space="0" w:color="auto"/>
                <w:bottom w:val="none" w:sz="0" w:space="0" w:color="auto"/>
                <w:right w:val="none" w:sz="0" w:space="0" w:color="auto"/>
              </w:divBdr>
            </w:div>
          </w:divsChild>
        </w:div>
        <w:div w:id="890574452">
          <w:marLeft w:val="0"/>
          <w:marRight w:val="0"/>
          <w:marTop w:val="0"/>
          <w:marBottom w:val="0"/>
          <w:divBdr>
            <w:top w:val="none" w:sz="0" w:space="0" w:color="auto"/>
            <w:left w:val="none" w:sz="0" w:space="0" w:color="auto"/>
            <w:bottom w:val="none" w:sz="0" w:space="0" w:color="auto"/>
            <w:right w:val="none" w:sz="0" w:space="0" w:color="auto"/>
          </w:divBdr>
          <w:divsChild>
            <w:div w:id="1182624937">
              <w:marLeft w:val="0"/>
              <w:marRight w:val="0"/>
              <w:marTop w:val="0"/>
              <w:marBottom w:val="0"/>
              <w:divBdr>
                <w:top w:val="none" w:sz="0" w:space="0" w:color="auto"/>
                <w:left w:val="none" w:sz="0" w:space="0" w:color="auto"/>
                <w:bottom w:val="none" w:sz="0" w:space="0" w:color="auto"/>
                <w:right w:val="none" w:sz="0" w:space="0" w:color="auto"/>
              </w:divBdr>
            </w:div>
          </w:divsChild>
        </w:div>
        <w:div w:id="1310135143">
          <w:marLeft w:val="0"/>
          <w:marRight w:val="0"/>
          <w:marTop w:val="0"/>
          <w:marBottom w:val="0"/>
          <w:divBdr>
            <w:top w:val="none" w:sz="0" w:space="0" w:color="auto"/>
            <w:left w:val="none" w:sz="0" w:space="0" w:color="auto"/>
            <w:bottom w:val="none" w:sz="0" w:space="0" w:color="auto"/>
            <w:right w:val="none" w:sz="0" w:space="0" w:color="auto"/>
          </w:divBdr>
          <w:divsChild>
            <w:div w:id="17728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17476">
      <w:bodyDiv w:val="1"/>
      <w:marLeft w:val="0"/>
      <w:marRight w:val="0"/>
      <w:marTop w:val="0"/>
      <w:marBottom w:val="0"/>
      <w:divBdr>
        <w:top w:val="none" w:sz="0" w:space="0" w:color="auto"/>
        <w:left w:val="none" w:sz="0" w:space="0" w:color="auto"/>
        <w:bottom w:val="none" w:sz="0" w:space="0" w:color="auto"/>
        <w:right w:val="none" w:sz="0" w:space="0" w:color="auto"/>
      </w:divBdr>
      <w:divsChild>
        <w:div w:id="1203597720">
          <w:marLeft w:val="0"/>
          <w:marRight w:val="0"/>
          <w:marTop w:val="0"/>
          <w:marBottom w:val="0"/>
          <w:divBdr>
            <w:top w:val="none" w:sz="0" w:space="0" w:color="auto"/>
            <w:left w:val="none" w:sz="0" w:space="0" w:color="auto"/>
            <w:bottom w:val="none" w:sz="0" w:space="0" w:color="auto"/>
            <w:right w:val="none" w:sz="0" w:space="0" w:color="auto"/>
          </w:divBdr>
          <w:divsChild>
            <w:div w:id="1752655247">
              <w:marLeft w:val="0"/>
              <w:marRight w:val="0"/>
              <w:marTop w:val="0"/>
              <w:marBottom w:val="0"/>
              <w:divBdr>
                <w:top w:val="none" w:sz="0" w:space="0" w:color="auto"/>
                <w:left w:val="none" w:sz="0" w:space="0" w:color="auto"/>
                <w:bottom w:val="none" w:sz="0" w:space="0" w:color="auto"/>
                <w:right w:val="none" w:sz="0" w:space="0" w:color="auto"/>
              </w:divBdr>
            </w:div>
          </w:divsChild>
        </w:div>
        <w:div w:id="268316535">
          <w:marLeft w:val="0"/>
          <w:marRight w:val="0"/>
          <w:marTop w:val="0"/>
          <w:marBottom w:val="0"/>
          <w:divBdr>
            <w:top w:val="none" w:sz="0" w:space="0" w:color="auto"/>
            <w:left w:val="none" w:sz="0" w:space="0" w:color="auto"/>
            <w:bottom w:val="none" w:sz="0" w:space="0" w:color="auto"/>
            <w:right w:val="none" w:sz="0" w:space="0" w:color="auto"/>
          </w:divBdr>
        </w:div>
        <w:div w:id="89744148">
          <w:marLeft w:val="0"/>
          <w:marRight w:val="0"/>
          <w:marTop w:val="0"/>
          <w:marBottom w:val="0"/>
          <w:divBdr>
            <w:top w:val="none" w:sz="0" w:space="0" w:color="auto"/>
            <w:left w:val="none" w:sz="0" w:space="0" w:color="auto"/>
            <w:bottom w:val="none" w:sz="0" w:space="0" w:color="auto"/>
            <w:right w:val="none" w:sz="0" w:space="0" w:color="auto"/>
          </w:divBdr>
        </w:div>
        <w:div w:id="750852140">
          <w:marLeft w:val="0"/>
          <w:marRight w:val="0"/>
          <w:marTop w:val="0"/>
          <w:marBottom w:val="0"/>
          <w:divBdr>
            <w:top w:val="none" w:sz="0" w:space="0" w:color="auto"/>
            <w:left w:val="none" w:sz="0" w:space="0" w:color="auto"/>
            <w:bottom w:val="none" w:sz="0" w:space="0" w:color="auto"/>
            <w:right w:val="none" w:sz="0" w:space="0" w:color="auto"/>
          </w:divBdr>
        </w:div>
        <w:div w:id="1571501690">
          <w:marLeft w:val="0"/>
          <w:marRight w:val="0"/>
          <w:marTop w:val="0"/>
          <w:marBottom w:val="0"/>
          <w:divBdr>
            <w:top w:val="none" w:sz="0" w:space="0" w:color="auto"/>
            <w:left w:val="none" w:sz="0" w:space="0" w:color="auto"/>
            <w:bottom w:val="none" w:sz="0" w:space="0" w:color="auto"/>
            <w:right w:val="none" w:sz="0" w:space="0" w:color="auto"/>
          </w:divBdr>
        </w:div>
        <w:div w:id="2061399622">
          <w:marLeft w:val="0"/>
          <w:marRight w:val="0"/>
          <w:marTop w:val="0"/>
          <w:marBottom w:val="0"/>
          <w:divBdr>
            <w:top w:val="none" w:sz="0" w:space="0" w:color="auto"/>
            <w:left w:val="none" w:sz="0" w:space="0" w:color="auto"/>
            <w:bottom w:val="none" w:sz="0" w:space="0" w:color="auto"/>
            <w:right w:val="none" w:sz="0" w:space="0" w:color="auto"/>
          </w:divBdr>
        </w:div>
        <w:div w:id="2106684982">
          <w:marLeft w:val="0"/>
          <w:marRight w:val="0"/>
          <w:marTop w:val="0"/>
          <w:marBottom w:val="0"/>
          <w:divBdr>
            <w:top w:val="none" w:sz="0" w:space="0" w:color="auto"/>
            <w:left w:val="none" w:sz="0" w:space="0" w:color="auto"/>
            <w:bottom w:val="none" w:sz="0" w:space="0" w:color="auto"/>
            <w:right w:val="none" w:sz="0" w:space="0" w:color="auto"/>
          </w:divBdr>
        </w:div>
        <w:div w:id="1124079217">
          <w:marLeft w:val="0"/>
          <w:marRight w:val="0"/>
          <w:marTop w:val="0"/>
          <w:marBottom w:val="0"/>
          <w:divBdr>
            <w:top w:val="none" w:sz="0" w:space="0" w:color="auto"/>
            <w:left w:val="none" w:sz="0" w:space="0" w:color="auto"/>
            <w:bottom w:val="none" w:sz="0" w:space="0" w:color="auto"/>
            <w:right w:val="none" w:sz="0" w:space="0" w:color="auto"/>
          </w:divBdr>
          <w:divsChild>
            <w:div w:id="705251068">
              <w:marLeft w:val="0"/>
              <w:marRight w:val="0"/>
              <w:marTop w:val="0"/>
              <w:marBottom w:val="0"/>
              <w:divBdr>
                <w:top w:val="none" w:sz="0" w:space="0" w:color="auto"/>
                <w:left w:val="none" w:sz="0" w:space="0" w:color="auto"/>
                <w:bottom w:val="none" w:sz="0" w:space="0" w:color="auto"/>
                <w:right w:val="none" w:sz="0" w:space="0" w:color="auto"/>
              </w:divBdr>
            </w:div>
          </w:divsChild>
        </w:div>
        <w:div w:id="292902801">
          <w:marLeft w:val="0"/>
          <w:marRight w:val="0"/>
          <w:marTop w:val="0"/>
          <w:marBottom w:val="0"/>
          <w:divBdr>
            <w:top w:val="none" w:sz="0" w:space="0" w:color="auto"/>
            <w:left w:val="none" w:sz="0" w:space="0" w:color="auto"/>
            <w:bottom w:val="none" w:sz="0" w:space="0" w:color="auto"/>
            <w:right w:val="none" w:sz="0" w:space="0" w:color="auto"/>
          </w:divBdr>
          <w:divsChild>
            <w:div w:id="1878658596">
              <w:marLeft w:val="0"/>
              <w:marRight w:val="0"/>
              <w:marTop w:val="0"/>
              <w:marBottom w:val="0"/>
              <w:divBdr>
                <w:top w:val="none" w:sz="0" w:space="0" w:color="auto"/>
                <w:left w:val="none" w:sz="0" w:space="0" w:color="auto"/>
                <w:bottom w:val="none" w:sz="0" w:space="0" w:color="auto"/>
                <w:right w:val="none" w:sz="0" w:space="0" w:color="auto"/>
              </w:divBdr>
            </w:div>
          </w:divsChild>
        </w:div>
        <w:div w:id="1448887638">
          <w:marLeft w:val="0"/>
          <w:marRight w:val="0"/>
          <w:marTop w:val="0"/>
          <w:marBottom w:val="0"/>
          <w:divBdr>
            <w:top w:val="none" w:sz="0" w:space="0" w:color="auto"/>
            <w:left w:val="none" w:sz="0" w:space="0" w:color="auto"/>
            <w:bottom w:val="none" w:sz="0" w:space="0" w:color="auto"/>
            <w:right w:val="none" w:sz="0" w:space="0" w:color="auto"/>
          </w:divBdr>
          <w:divsChild>
            <w:div w:id="122037723">
              <w:marLeft w:val="0"/>
              <w:marRight w:val="0"/>
              <w:marTop w:val="0"/>
              <w:marBottom w:val="0"/>
              <w:divBdr>
                <w:top w:val="none" w:sz="0" w:space="0" w:color="auto"/>
                <w:left w:val="none" w:sz="0" w:space="0" w:color="auto"/>
                <w:bottom w:val="none" w:sz="0" w:space="0" w:color="auto"/>
                <w:right w:val="none" w:sz="0" w:space="0" w:color="auto"/>
              </w:divBdr>
            </w:div>
          </w:divsChild>
        </w:div>
        <w:div w:id="654912441">
          <w:marLeft w:val="0"/>
          <w:marRight w:val="0"/>
          <w:marTop w:val="0"/>
          <w:marBottom w:val="0"/>
          <w:divBdr>
            <w:top w:val="none" w:sz="0" w:space="0" w:color="auto"/>
            <w:left w:val="none" w:sz="0" w:space="0" w:color="auto"/>
            <w:bottom w:val="none" w:sz="0" w:space="0" w:color="auto"/>
            <w:right w:val="none" w:sz="0" w:space="0" w:color="auto"/>
          </w:divBdr>
          <w:divsChild>
            <w:div w:id="251202271">
              <w:marLeft w:val="0"/>
              <w:marRight w:val="0"/>
              <w:marTop w:val="0"/>
              <w:marBottom w:val="0"/>
              <w:divBdr>
                <w:top w:val="none" w:sz="0" w:space="0" w:color="auto"/>
                <w:left w:val="none" w:sz="0" w:space="0" w:color="auto"/>
                <w:bottom w:val="none" w:sz="0" w:space="0" w:color="auto"/>
                <w:right w:val="none" w:sz="0" w:space="0" w:color="auto"/>
              </w:divBdr>
            </w:div>
          </w:divsChild>
        </w:div>
        <w:div w:id="1571383327">
          <w:marLeft w:val="0"/>
          <w:marRight w:val="0"/>
          <w:marTop w:val="0"/>
          <w:marBottom w:val="0"/>
          <w:divBdr>
            <w:top w:val="none" w:sz="0" w:space="0" w:color="auto"/>
            <w:left w:val="none" w:sz="0" w:space="0" w:color="auto"/>
            <w:bottom w:val="none" w:sz="0" w:space="0" w:color="auto"/>
            <w:right w:val="none" w:sz="0" w:space="0" w:color="auto"/>
          </w:divBdr>
          <w:divsChild>
            <w:div w:id="1928266898">
              <w:marLeft w:val="0"/>
              <w:marRight w:val="0"/>
              <w:marTop w:val="0"/>
              <w:marBottom w:val="0"/>
              <w:divBdr>
                <w:top w:val="none" w:sz="0" w:space="0" w:color="auto"/>
                <w:left w:val="none" w:sz="0" w:space="0" w:color="auto"/>
                <w:bottom w:val="none" w:sz="0" w:space="0" w:color="auto"/>
                <w:right w:val="none" w:sz="0" w:space="0" w:color="auto"/>
              </w:divBdr>
            </w:div>
          </w:divsChild>
        </w:div>
        <w:div w:id="357849792">
          <w:marLeft w:val="0"/>
          <w:marRight w:val="0"/>
          <w:marTop w:val="0"/>
          <w:marBottom w:val="0"/>
          <w:divBdr>
            <w:top w:val="none" w:sz="0" w:space="0" w:color="auto"/>
            <w:left w:val="none" w:sz="0" w:space="0" w:color="auto"/>
            <w:bottom w:val="none" w:sz="0" w:space="0" w:color="auto"/>
            <w:right w:val="none" w:sz="0" w:space="0" w:color="auto"/>
          </w:divBdr>
          <w:divsChild>
            <w:div w:id="2480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urim.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kj.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m.mach@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kola@zskj.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vp.cz/pruvod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A8BFF-2C8E-4FB7-B78D-30BF97B0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48</Pages>
  <Words>10755</Words>
  <Characters>63459</Characters>
  <Application>Microsoft Office Word</Application>
  <DocSecurity>0</DocSecurity>
  <Lines>528</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Hejlová Ivona</dc:creator>
  <cp:lastModifiedBy>Smetanová Jana</cp:lastModifiedBy>
  <cp:revision>5</cp:revision>
  <dcterms:created xsi:type="dcterms:W3CDTF">2024-12-18T14:43:00Z</dcterms:created>
  <dcterms:modified xsi:type="dcterms:W3CDTF">2024-12-18T16:32:00Z</dcterms:modified>
</cp:coreProperties>
</file>